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A8" w:rsidRPr="005C38A8" w:rsidRDefault="005C38A8" w:rsidP="005C38A8">
      <w:pPr>
        <w:rPr>
          <w:rFonts w:ascii="Arial" w:eastAsia="Calibri" w:hAnsi="Arial" w:cs="Arial"/>
          <w:sz w:val="24"/>
          <w:szCs w:val="24"/>
        </w:rPr>
      </w:pPr>
    </w:p>
    <w:p w:rsidR="005C38A8" w:rsidRPr="00FE173F" w:rsidRDefault="005C38A8" w:rsidP="005C38A8">
      <w:pPr>
        <w:spacing w:line="280" w:lineRule="atLeast"/>
        <w:rPr>
          <w:rFonts w:ascii="Arial" w:hAnsi="Arial" w:cs="Arial"/>
          <w:sz w:val="24"/>
          <w:szCs w:val="24"/>
        </w:rPr>
      </w:pPr>
      <w:r w:rsidRPr="005C38A8">
        <w:rPr>
          <w:rFonts w:ascii="Arial" w:hAnsi="Arial" w:cs="Arial"/>
          <w:sz w:val="24"/>
          <w:szCs w:val="24"/>
        </w:rPr>
        <w:t>Enea Elektrownia Połaniec</w:t>
      </w:r>
      <w:r w:rsidR="00B44E5B">
        <w:rPr>
          <w:rFonts w:ascii="Arial" w:hAnsi="Arial" w:cs="Arial"/>
          <w:sz w:val="24"/>
          <w:szCs w:val="24"/>
        </w:rPr>
        <w:t xml:space="preserve"> SA. </w:t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B44E5B">
        <w:rPr>
          <w:rFonts w:ascii="Arial" w:hAnsi="Arial" w:cs="Arial"/>
          <w:sz w:val="24"/>
          <w:szCs w:val="24"/>
        </w:rPr>
        <w:tab/>
      </w:r>
      <w:r w:rsidR="00C45B1F">
        <w:rPr>
          <w:rFonts w:ascii="Arial" w:hAnsi="Arial" w:cs="Arial"/>
          <w:sz w:val="24"/>
          <w:szCs w:val="24"/>
        </w:rPr>
        <w:t>Połaniec-</w:t>
      </w:r>
      <w:r w:rsidR="00C45B1F" w:rsidRPr="00FE173F">
        <w:rPr>
          <w:rFonts w:ascii="Arial" w:hAnsi="Arial" w:cs="Arial"/>
          <w:sz w:val="24"/>
          <w:szCs w:val="24"/>
        </w:rPr>
        <w:t xml:space="preserve">Zawada, </w:t>
      </w:r>
      <w:r w:rsidR="00FE173F" w:rsidRPr="00FE173F">
        <w:rPr>
          <w:rFonts w:ascii="Arial" w:hAnsi="Arial" w:cs="Arial"/>
          <w:sz w:val="24"/>
          <w:szCs w:val="24"/>
        </w:rPr>
        <w:t>dnia 01.06</w:t>
      </w:r>
      <w:r w:rsidR="001205AB" w:rsidRPr="00FE173F">
        <w:rPr>
          <w:rFonts w:ascii="Arial" w:hAnsi="Arial" w:cs="Arial"/>
          <w:sz w:val="24"/>
          <w:szCs w:val="24"/>
        </w:rPr>
        <w:t>.2022</w:t>
      </w:r>
      <w:r w:rsidRPr="00FE173F">
        <w:rPr>
          <w:rFonts w:ascii="Arial" w:hAnsi="Arial" w:cs="Arial"/>
          <w:sz w:val="24"/>
          <w:szCs w:val="24"/>
        </w:rPr>
        <w:t xml:space="preserve"> r.</w:t>
      </w:r>
    </w:p>
    <w:p w:rsidR="005C38A8" w:rsidRPr="00FE173F" w:rsidRDefault="005C38A8" w:rsidP="005C38A8">
      <w:pPr>
        <w:rPr>
          <w:rFonts w:ascii="Arial" w:hAnsi="Arial" w:cs="Arial"/>
          <w:sz w:val="24"/>
          <w:szCs w:val="24"/>
        </w:rPr>
      </w:pPr>
    </w:p>
    <w:p w:rsidR="001242CA" w:rsidRPr="005C38A8" w:rsidRDefault="001242CA">
      <w:pPr>
        <w:rPr>
          <w:rFonts w:ascii="Arial" w:hAnsi="Arial" w:cs="Arial"/>
          <w:sz w:val="24"/>
          <w:szCs w:val="24"/>
        </w:rPr>
      </w:pPr>
    </w:p>
    <w:p w:rsidR="00A8716A" w:rsidRPr="005C38A8" w:rsidRDefault="001242CA" w:rsidP="001242CA">
      <w:pPr>
        <w:jc w:val="center"/>
        <w:rPr>
          <w:rFonts w:ascii="Arial" w:hAnsi="Arial" w:cs="Arial"/>
          <w:b/>
          <w:sz w:val="24"/>
          <w:szCs w:val="24"/>
        </w:rPr>
      </w:pPr>
      <w:r w:rsidRPr="005C38A8">
        <w:rPr>
          <w:rFonts w:ascii="Arial" w:hAnsi="Arial" w:cs="Arial"/>
          <w:b/>
          <w:sz w:val="24"/>
          <w:szCs w:val="24"/>
        </w:rPr>
        <w:t xml:space="preserve">ZAKRES  </w:t>
      </w:r>
      <w:r w:rsidR="00F74CD1">
        <w:rPr>
          <w:rFonts w:ascii="Arial" w:hAnsi="Arial" w:cs="Arial"/>
          <w:b/>
          <w:sz w:val="24"/>
          <w:szCs w:val="24"/>
        </w:rPr>
        <w:t>PRAC</w:t>
      </w:r>
    </w:p>
    <w:p w:rsidR="001242CA" w:rsidRPr="00B329F3" w:rsidRDefault="00AA371E" w:rsidP="00B329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Dozowniki</w:t>
      </w:r>
      <w:r w:rsidR="00FE173F">
        <w:rPr>
          <w:rFonts w:ascii="Arial" w:hAnsi="Arial" w:cs="Arial"/>
          <w:b/>
          <w:sz w:val="24"/>
          <w:szCs w:val="24"/>
        </w:rPr>
        <w:t xml:space="preserve"> SGA</w:t>
      </w:r>
    </w:p>
    <w:p w:rsidR="00FE173F" w:rsidRDefault="00FE173F" w:rsidP="00FE173F">
      <w:pPr>
        <w:jc w:val="both"/>
        <w:rPr>
          <w:rFonts w:ascii="Arial" w:hAnsi="Arial" w:cs="Arial"/>
          <w:sz w:val="24"/>
          <w:szCs w:val="24"/>
        </w:rPr>
      </w:pPr>
    </w:p>
    <w:p w:rsidR="00AA371E" w:rsidRDefault="00AA371E" w:rsidP="00FE17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Dostarczenie na magazyn Zamawiającego dozowników, jak poniżej:</w:t>
      </w:r>
    </w:p>
    <w:p w:rsidR="00AA371E" w:rsidRDefault="00AA371E" w:rsidP="00FE17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Dozownik SGA-11-ZN – 6 szt.</w:t>
      </w:r>
    </w:p>
    <w:p w:rsidR="00AA371E" w:rsidRDefault="00AA371E" w:rsidP="00AA3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Dozownik SGA-012-ZN – 20 szt.</w:t>
      </w:r>
    </w:p>
    <w:p w:rsidR="00AA371E" w:rsidRDefault="00AA371E" w:rsidP="00FE173F">
      <w:pPr>
        <w:jc w:val="both"/>
        <w:rPr>
          <w:rFonts w:ascii="Arial" w:hAnsi="Arial" w:cs="Arial"/>
          <w:sz w:val="24"/>
          <w:szCs w:val="24"/>
        </w:rPr>
      </w:pPr>
    </w:p>
    <w:p w:rsidR="00AA371E" w:rsidRPr="00E705AF" w:rsidRDefault="00AA371E" w:rsidP="00AA37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Dozowniki stanowią część układu smarnego</w:t>
      </w:r>
      <w:r w:rsidR="00EE6EF8">
        <w:rPr>
          <w:rFonts w:ascii="Arial" w:hAnsi="Arial" w:cs="Arial"/>
          <w:sz w:val="24"/>
          <w:szCs w:val="24"/>
        </w:rPr>
        <w:t xml:space="preserve"> zasilanego Pompą</w:t>
      </w:r>
      <w:r w:rsidRPr="00E705AF">
        <w:rPr>
          <w:rFonts w:ascii="Arial" w:hAnsi="Arial" w:cs="Arial"/>
          <w:sz w:val="24"/>
          <w:szCs w:val="24"/>
        </w:rPr>
        <w:t xml:space="preserve"> MULTILUBE MLP – 10 – 2 – 230 – IF 103 – PSE (smar)</w:t>
      </w:r>
      <w:r w:rsidR="002B0572">
        <w:rPr>
          <w:rFonts w:ascii="Arial" w:hAnsi="Arial" w:cs="Arial"/>
          <w:sz w:val="24"/>
          <w:szCs w:val="24"/>
        </w:rPr>
        <w:t xml:space="preserve"> – firmy SKF</w:t>
      </w:r>
      <w:r w:rsidR="00E705AF">
        <w:rPr>
          <w:rFonts w:ascii="Arial" w:hAnsi="Arial" w:cs="Arial"/>
          <w:sz w:val="24"/>
          <w:szCs w:val="24"/>
        </w:rPr>
        <w:t>.</w:t>
      </w:r>
    </w:p>
    <w:p w:rsidR="00FE173F" w:rsidRDefault="00AA371E" w:rsidP="00FE173F">
      <w:pPr>
        <w:jc w:val="both"/>
        <w:rPr>
          <w:rFonts w:ascii="Arial" w:hAnsi="Arial" w:cs="Arial"/>
          <w:sz w:val="24"/>
          <w:szCs w:val="24"/>
        </w:rPr>
      </w:pPr>
      <w:r w:rsidRPr="00E705AF">
        <w:rPr>
          <w:rFonts w:ascii="Arial" w:hAnsi="Arial" w:cs="Arial"/>
          <w:sz w:val="24"/>
          <w:szCs w:val="24"/>
        </w:rPr>
        <w:t xml:space="preserve">Dozowniki połączone </w:t>
      </w:r>
      <w:r w:rsidR="00E705AF" w:rsidRPr="00E705AF">
        <w:rPr>
          <w:rFonts w:ascii="Arial" w:hAnsi="Arial" w:cs="Arial"/>
          <w:sz w:val="24"/>
          <w:szCs w:val="24"/>
        </w:rPr>
        <w:t>są z rozdzielaczami BPSG-05-Al i BPSG-02-</w:t>
      </w:r>
      <w:r w:rsidR="00E705AF">
        <w:rPr>
          <w:rFonts w:ascii="Arial" w:hAnsi="Arial" w:cs="Arial"/>
          <w:sz w:val="24"/>
          <w:szCs w:val="24"/>
        </w:rPr>
        <w:t>AL.</w:t>
      </w:r>
    </w:p>
    <w:p w:rsidR="00FE173F" w:rsidRDefault="00FE173F" w:rsidP="00FE17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705AF" w:rsidRPr="005C38A8" w:rsidRDefault="00E705AF" w:rsidP="00E70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otrzymaniu Zamówienia, deklaracje zgodności, certyfikaty jakości i instrukcje przesłać na adres mailowy: radoslaw.matusiewicz@enea.pl</w:t>
      </w:r>
    </w:p>
    <w:p w:rsidR="00E705AF" w:rsidRDefault="00E705AF" w:rsidP="00FE173F">
      <w:pPr>
        <w:jc w:val="both"/>
        <w:rPr>
          <w:rFonts w:ascii="Arial" w:hAnsi="Arial" w:cs="Arial"/>
          <w:sz w:val="24"/>
          <w:szCs w:val="24"/>
        </w:rPr>
      </w:pPr>
    </w:p>
    <w:p w:rsidR="00E705AF" w:rsidRPr="00FE173F" w:rsidRDefault="00E705AF" w:rsidP="00FE173F">
      <w:pPr>
        <w:jc w:val="both"/>
        <w:rPr>
          <w:rFonts w:ascii="Arial" w:hAnsi="Arial" w:cs="Arial"/>
          <w:sz w:val="24"/>
          <w:szCs w:val="24"/>
        </w:rPr>
      </w:pP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Radosław Matusiewicz</w:t>
      </w:r>
    </w:p>
    <w:p w:rsidR="009A5DDE" w:rsidRDefault="009A5DDE" w:rsidP="009A5D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15-865-60-19  lub</w:t>
      </w:r>
      <w:r w:rsidR="00B34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882-090-271</w:t>
      </w:r>
    </w:p>
    <w:p w:rsidR="00BF4A78" w:rsidRDefault="00BF4A78">
      <w:pPr>
        <w:rPr>
          <w:rFonts w:ascii="Arial" w:hAnsi="Arial" w:cs="Arial"/>
          <w:sz w:val="24"/>
          <w:szCs w:val="24"/>
        </w:rPr>
      </w:pPr>
    </w:p>
    <w:p w:rsidR="006E5612" w:rsidRPr="005C38A8" w:rsidRDefault="006E5612">
      <w:pPr>
        <w:rPr>
          <w:rFonts w:ascii="Arial" w:hAnsi="Arial" w:cs="Arial"/>
          <w:sz w:val="24"/>
          <w:szCs w:val="24"/>
        </w:rPr>
      </w:pPr>
    </w:p>
    <w:sectPr w:rsidR="006E5612" w:rsidRPr="005C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7DC"/>
    <w:multiLevelType w:val="hybridMultilevel"/>
    <w:tmpl w:val="F99C5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D4"/>
    <w:rsid w:val="00092174"/>
    <w:rsid w:val="000E3494"/>
    <w:rsid w:val="001205AB"/>
    <w:rsid w:val="001242CA"/>
    <w:rsid w:val="00165BF9"/>
    <w:rsid w:val="002B0572"/>
    <w:rsid w:val="005C38A8"/>
    <w:rsid w:val="00645500"/>
    <w:rsid w:val="00691387"/>
    <w:rsid w:val="006938EB"/>
    <w:rsid w:val="006A65F1"/>
    <w:rsid w:val="006A7BAB"/>
    <w:rsid w:val="006E5612"/>
    <w:rsid w:val="0072070A"/>
    <w:rsid w:val="00734DB4"/>
    <w:rsid w:val="0084706E"/>
    <w:rsid w:val="008A05E1"/>
    <w:rsid w:val="009656D8"/>
    <w:rsid w:val="009A5DDE"/>
    <w:rsid w:val="00A30693"/>
    <w:rsid w:val="00A8716A"/>
    <w:rsid w:val="00AA371E"/>
    <w:rsid w:val="00B329F3"/>
    <w:rsid w:val="00B34894"/>
    <w:rsid w:val="00B34E5D"/>
    <w:rsid w:val="00B44E5B"/>
    <w:rsid w:val="00B469B1"/>
    <w:rsid w:val="00BA43AD"/>
    <w:rsid w:val="00BF4A78"/>
    <w:rsid w:val="00C05517"/>
    <w:rsid w:val="00C225AD"/>
    <w:rsid w:val="00C45B1F"/>
    <w:rsid w:val="00C815C6"/>
    <w:rsid w:val="00CB34C7"/>
    <w:rsid w:val="00CB4AD9"/>
    <w:rsid w:val="00DA7FC9"/>
    <w:rsid w:val="00DB2293"/>
    <w:rsid w:val="00E705AF"/>
    <w:rsid w:val="00ED0AD4"/>
    <w:rsid w:val="00EE6EF8"/>
    <w:rsid w:val="00F74CD1"/>
    <w:rsid w:val="00F93ED0"/>
    <w:rsid w:val="00FE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81B1"/>
  <w15:chartTrackingRefBased/>
  <w15:docId w15:val="{2993D559-899B-4569-92D8-E1EC7D6C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6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Matusiewicz Radosław</dc:creator>
  <cp:keywords/>
  <dc:description/>
  <cp:lastModifiedBy>Matusiewicz Radosław</cp:lastModifiedBy>
  <cp:revision>27</cp:revision>
  <dcterms:created xsi:type="dcterms:W3CDTF">2020-04-15T08:23:00Z</dcterms:created>
  <dcterms:modified xsi:type="dcterms:W3CDTF">2022-06-01T06:35:00Z</dcterms:modified>
</cp:coreProperties>
</file>