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E0" w:rsidRDefault="00DE501A">
      <w:r>
        <w:t>Aktualizacja:</w:t>
      </w:r>
    </w:p>
    <w:p w:rsidR="00DE501A" w:rsidRDefault="00DE501A">
      <w:r>
        <w:rPr>
          <w:rFonts w:ascii="Calibri" w:hAnsi="Calibri"/>
          <w:b/>
          <w:bCs/>
          <w:color w:val="1F497D"/>
          <w:u w:val="single"/>
        </w:rPr>
        <w:t>D</w:t>
      </w:r>
      <w:bookmarkStart w:id="0" w:name="_GoBack"/>
      <w:bookmarkEnd w:id="0"/>
      <w:r>
        <w:rPr>
          <w:rFonts w:ascii="Calibri" w:hAnsi="Calibri"/>
          <w:b/>
          <w:bCs/>
          <w:color w:val="1F497D"/>
          <w:u w:val="single"/>
        </w:rPr>
        <w:t>opuszczamy 15% strat powietrza na regenerację złoża osuszacza</w:t>
      </w:r>
      <w:r>
        <w:rPr>
          <w:rFonts w:ascii="Calibri" w:hAnsi="Calibri"/>
          <w:color w:val="1F497D"/>
        </w:rPr>
        <w:t>.</w:t>
      </w:r>
    </w:p>
    <w:sectPr w:rsidR="00DE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1A"/>
    <w:rsid w:val="001D17E0"/>
    <w:rsid w:val="002F462F"/>
    <w:rsid w:val="00586248"/>
    <w:rsid w:val="006939BF"/>
    <w:rsid w:val="00812319"/>
    <w:rsid w:val="00836BC4"/>
    <w:rsid w:val="009833E4"/>
    <w:rsid w:val="009F7961"/>
    <w:rsid w:val="00BA23B1"/>
    <w:rsid w:val="00BB2E5F"/>
    <w:rsid w:val="00DC6275"/>
    <w:rsid w:val="00D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1D4D1-DAFE-42B0-974A-4B702FEC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</cp:revision>
  <dcterms:created xsi:type="dcterms:W3CDTF">2019-08-30T09:18:00Z</dcterms:created>
  <dcterms:modified xsi:type="dcterms:W3CDTF">2019-08-30T09:18:00Z</dcterms:modified>
</cp:coreProperties>
</file>