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46" w:rsidRDefault="00D16546" w:rsidP="00D16546">
      <w:pPr>
        <w:jc w:val="center"/>
      </w:pPr>
      <w:r>
        <w:t>Wykonanie</w:t>
      </w:r>
    </w:p>
    <w:p w:rsidR="00A8716A" w:rsidRDefault="00D16546" w:rsidP="00D16546">
      <w:pPr>
        <w:jc w:val="center"/>
      </w:pPr>
      <w:r>
        <w:t>DETALI  PRZESIEWACZA  DYSKOWEGO  P-150</w:t>
      </w:r>
    </w:p>
    <w:p w:rsidR="00D16546" w:rsidRDefault="00D16546">
      <w:bookmarkStart w:id="0" w:name="_GoBack"/>
      <w:bookmarkEnd w:id="0"/>
    </w:p>
    <w:p w:rsidR="00D16546" w:rsidRDefault="00D16546">
      <w:r>
        <w:t>Materiał Poliamid PA6G</w:t>
      </w:r>
    </w:p>
    <w:p w:rsidR="00EE37CD" w:rsidRDefault="00EE37CD">
      <w:r>
        <w:t>Tuleja fi 230 / fi 100 x 74 – 55 sztuk</w:t>
      </w:r>
    </w:p>
    <w:p w:rsidR="00EE37CD" w:rsidRDefault="00EE37CD" w:rsidP="00EE37CD">
      <w:r>
        <w:t>Tuleja fi 230 / fi 100 x 31</w:t>
      </w:r>
      <w:r>
        <w:t xml:space="preserve"> –</w:t>
      </w:r>
      <w:r>
        <w:t xml:space="preserve"> 20</w:t>
      </w:r>
      <w:r>
        <w:t xml:space="preserve"> sztuk</w:t>
      </w:r>
    </w:p>
    <w:p w:rsidR="00EE37CD" w:rsidRDefault="00EE37CD"/>
    <w:p w:rsidR="00EE37CD" w:rsidRDefault="00EE37CD"/>
    <w:sectPr w:rsidR="00EE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73"/>
    <w:rsid w:val="00550973"/>
    <w:rsid w:val="00A8716A"/>
    <w:rsid w:val="00D16546"/>
    <w:rsid w:val="00E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F41F-8A4A-4D25-910F-A3B213E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132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3</cp:revision>
  <dcterms:created xsi:type="dcterms:W3CDTF">2019-01-21T10:31:00Z</dcterms:created>
  <dcterms:modified xsi:type="dcterms:W3CDTF">2019-01-21T11:23:00Z</dcterms:modified>
</cp:coreProperties>
</file>