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F3ED" w14:textId="77777777" w:rsidR="0060110F" w:rsidRDefault="0060110F" w:rsidP="0060110F">
      <w:p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 xml:space="preserve">Załącznik </w:t>
      </w:r>
      <w:r>
        <w:rPr>
          <w:rFonts w:ascii="Tahoma" w:hAnsi="Tahoma" w:cs="Tahoma"/>
          <w:b/>
          <w:sz w:val="20"/>
          <w:szCs w:val="20"/>
        </w:rPr>
        <w:t>nr 2</w:t>
      </w:r>
    </w:p>
    <w:p w14:paraId="4114A4A3" w14:textId="77777777" w:rsidR="0060110F" w:rsidRDefault="0060110F" w:rsidP="0060110F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4FFCDD60" w14:textId="77777777" w:rsidR="0060110F" w:rsidRPr="00693CF2" w:rsidRDefault="0060110F" w:rsidP="0060110F">
      <w:pPr>
        <w:ind w:left="426" w:right="-4"/>
        <w:jc w:val="both"/>
        <w:outlineLvl w:val="0"/>
        <w:rPr>
          <w:rFonts w:cs="Arial"/>
          <w:b/>
          <w:sz w:val="20"/>
          <w:szCs w:val="20"/>
        </w:rPr>
      </w:pPr>
      <w:r w:rsidRPr="00756D54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Pr="00756D54">
        <w:rPr>
          <w:rFonts w:ascii="Tahoma" w:hAnsi="Tahoma" w:cs="Tahoma"/>
          <w:sz w:val="20"/>
          <w:szCs w:val="20"/>
        </w:rPr>
        <w:t xml:space="preserve"> </w:t>
      </w:r>
      <w:r w:rsidRPr="00756D54">
        <w:rPr>
          <w:rFonts w:ascii="Tahoma" w:hAnsi="Tahoma" w:cs="Tahoma"/>
          <w:b/>
          <w:sz w:val="20"/>
          <w:szCs w:val="20"/>
        </w:rPr>
        <w:t xml:space="preserve">osób reprezentujących, pracowników i współpracowników oraz innych osób których dane osobowe są przetwarzane w związku z realizacją Umowy </w:t>
      </w:r>
      <w:r>
        <w:rPr>
          <w:rFonts w:ascii="Tahoma" w:hAnsi="Tahoma" w:cs="Tahoma"/>
          <w:b/>
          <w:sz w:val="20"/>
          <w:szCs w:val="20"/>
        </w:rPr>
        <w:t>n</w:t>
      </w:r>
      <w:r w:rsidRPr="00756D54">
        <w:rPr>
          <w:rFonts w:ascii="Tahoma" w:hAnsi="Tahoma" w:cs="Tahoma"/>
          <w:b/>
          <w:sz w:val="20"/>
          <w:szCs w:val="20"/>
        </w:rPr>
        <w:t xml:space="preserve">r </w:t>
      </w:r>
      <w:r w:rsidRPr="00D34BF1">
        <w:rPr>
          <w:rFonts w:ascii="Tahoma" w:hAnsi="Tahoma" w:cs="Tahoma"/>
          <w:b/>
          <w:bCs/>
          <w:sz w:val="20"/>
          <w:szCs w:val="20"/>
        </w:rPr>
        <w:t>OFZ.OWH-K-JK.2113.12.2025</w:t>
      </w:r>
      <w:r w:rsidRPr="00C0117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</w:t>
      </w:r>
      <w:r w:rsidRPr="00756D54">
        <w:rPr>
          <w:rFonts w:ascii="Tahoma" w:hAnsi="Tahoma" w:cs="Tahoma"/>
          <w:b/>
          <w:sz w:val="20"/>
          <w:szCs w:val="20"/>
        </w:rPr>
        <w:t>art.13 i art. 14 RODO):</w:t>
      </w:r>
    </w:p>
    <w:p w14:paraId="32C595C0" w14:textId="77777777" w:rsidR="0060110F" w:rsidRPr="003226DB" w:rsidRDefault="0060110F" w:rsidP="0060110F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>
        <w:rPr>
          <w:rFonts w:ascii="Tahoma" w:hAnsi="Tahoma" w:cs="Tahoma"/>
          <w:sz w:val="20"/>
          <w:szCs w:val="20"/>
        </w:rPr>
        <w:t>:</w:t>
      </w:r>
    </w:p>
    <w:p w14:paraId="610EB37A" w14:textId="4282CEEF" w:rsidR="0060110F" w:rsidRPr="003226DB" w:rsidRDefault="0060110F" w:rsidP="0060110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Enea Nowa Energia sp. z o.o. </w:t>
      </w:r>
      <w:r w:rsidR="00051B39">
        <w:rPr>
          <w:rFonts w:ascii="Tahoma" w:hAnsi="Tahoma" w:cs="Tahoma"/>
          <w:sz w:val="20"/>
          <w:szCs w:val="20"/>
        </w:rPr>
        <w:t>26-610 Radom,</w:t>
      </w:r>
      <w:r w:rsidR="00051B39" w:rsidRPr="003226DB">
        <w:rPr>
          <w:rFonts w:ascii="Tahoma" w:hAnsi="Tahoma" w:cs="Tahoma"/>
          <w:sz w:val="20"/>
          <w:szCs w:val="20"/>
        </w:rPr>
        <w:t xml:space="preserve"> ul. </w:t>
      </w:r>
      <w:r w:rsidR="00051B39">
        <w:rPr>
          <w:rFonts w:ascii="Tahoma" w:hAnsi="Tahoma" w:cs="Tahoma"/>
          <w:sz w:val="20"/>
          <w:szCs w:val="20"/>
        </w:rPr>
        <w:t>Marsz. Józefa Piłsudskiego 17,</w:t>
      </w:r>
    </w:p>
    <w:p w14:paraId="0C08292A" w14:textId="77777777" w:rsidR="0060110F" w:rsidRPr="0014719A" w:rsidRDefault="0060110F" w:rsidP="0060110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301FDB91" w14:textId="77777777" w:rsidR="0060110F" w:rsidRPr="0014719A" w:rsidRDefault="0060110F" w:rsidP="0060110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>
        <w:rPr>
          <w:rFonts w:ascii="Tahoma" w:hAnsi="Tahoma" w:cs="Tahoma"/>
          <w:sz w:val="20"/>
          <w:szCs w:val="20"/>
        </w:rPr>
        <w:t xml:space="preserve"> Osobowych </w:t>
      </w:r>
      <w:r w:rsidRPr="001471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34861">
        <w:rPr>
          <w:rFonts w:ascii="Tahoma" w:hAnsi="Tahoma" w:cs="Tahoma"/>
          <w:sz w:val="20"/>
          <w:szCs w:val="20"/>
          <w:u w:val="single"/>
        </w:rPr>
        <w:t>ene.iod@enea.pl</w:t>
      </w:r>
      <w:r>
        <w:rPr>
          <w:rFonts w:ascii="Tahoma" w:hAnsi="Tahoma" w:cs="Tahoma"/>
          <w:sz w:val="20"/>
          <w:szCs w:val="20"/>
          <w:u w:val="single"/>
        </w:rPr>
        <w:t>.</w:t>
      </w:r>
    </w:p>
    <w:p w14:paraId="51372311" w14:textId="77777777" w:rsidR="0060110F" w:rsidRPr="0014719A" w:rsidRDefault="0060110F" w:rsidP="0060110F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Pr="00D34BF1">
        <w:rPr>
          <w:rFonts w:ascii="Tahoma" w:hAnsi="Tahoma" w:cs="Tahoma"/>
          <w:sz w:val="20"/>
          <w:szCs w:val="20"/>
        </w:rPr>
        <w:t xml:space="preserve">OFZ.OWH-K-JK.2113.12.2025  </w:t>
      </w:r>
      <w:r w:rsidRPr="00E93184">
        <w:rPr>
          <w:rFonts w:ascii="Tahoma" w:hAnsi="Tahoma" w:cs="Tahoma"/>
          <w:bCs/>
          <w:sz w:val="20"/>
          <w:szCs w:val="20"/>
        </w:rPr>
        <w:t xml:space="preserve">dotyczącej </w:t>
      </w:r>
      <w:r w:rsidRPr="00E93184">
        <w:rPr>
          <w:rFonts w:ascii="Tahoma" w:hAnsi="Tahoma" w:cs="Tahoma"/>
          <w:sz w:val="20"/>
          <w:szCs w:val="20"/>
        </w:rPr>
        <w:t xml:space="preserve">,,Modernizacja agregatu UOC EW Gródek” </w:t>
      </w:r>
      <w:r>
        <w:rPr>
          <w:rFonts w:ascii="Verdana" w:hAnsi="Verdana" w:cs="Verdana"/>
          <w:sz w:val="20"/>
          <w:szCs w:val="20"/>
        </w:rPr>
        <w:t xml:space="preserve"> </w:t>
      </w:r>
      <w:r w:rsidRPr="00693CF2">
        <w:rPr>
          <w:rFonts w:ascii="Tahoma" w:hAnsi="Tahoma" w:cs="Tahoma"/>
          <w:sz w:val="20"/>
          <w:szCs w:val="20"/>
        </w:rPr>
        <w:t>zgodnie</w:t>
      </w:r>
      <w:r w:rsidRPr="0014719A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> </w:t>
      </w:r>
      <w:r w:rsidRPr="0014719A">
        <w:rPr>
          <w:rFonts w:ascii="Tahoma" w:hAnsi="Tahoma" w:cs="Tahoma"/>
          <w:sz w:val="20"/>
          <w:szCs w:val="20"/>
        </w:rPr>
        <w:t>art. 6 ust. 1 lit. f)  RODO;</w:t>
      </w:r>
    </w:p>
    <w:p w14:paraId="4B491167" w14:textId="77777777" w:rsidR="0060110F" w:rsidRPr="0014719A" w:rsidRDefault="0060110F" w:rsidP="0060110F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4D2D682C" w14:textId="77777777" w:rsidR="0060110F" w:rsidRPr="0014719A" w:rsidRDefault="0060110F" w:rsidP="0060110F">
      <w:pPr>
        <w:numPr>
          <w:ilvl w:val="0"/>
          <w:numId w:val="5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2022BF6" w14:textId="77777777" w:rsidR="0060110F" w:rsidRPr="00104B6F" w:rsidRDefault="0060110F" w:rsidP="0060110F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085D5D41" w14:textId="77777777" w:rsidR="0060110F" w:rsidRPr="00104B6F" w:rsidRDefault="0060110F" w:rsidP="0060110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00CF34C6" w14:textId="77777777" w:rsidR="0060110F" w:rsidRPr="00104B6F" w:rsidRDefault="0060110F" w:rsidP="0060110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</w:t>
      </w:r>
      <w:r>
        <w:rPr>
          <w:rFonts w:ascii="Tahoma" w:hAnsi="Tahoma" w:cs="Tahoma"/>
          <w:sz w:val="20"/>
          <w:szCs w:val="20"/>
        </w:rPr>
        <w:t> </w:t>
      </w:r>
      <w:r w:rsidRPr="00104B6F">
        <w:rPr>
          <w:rFonts w:ascii="Tahoma" w:hAnsi="Tahoma" w:cs="Tahoma"/>
          <w:sz w:val="20"/>
          <w:szCs w:val="20"/>
        </w:rPr>
        <w:t>imieniu Administratora.</w:t>
      </w:r>
    </w:p>
    <w:p w14:paraId="28283F36" w14:textId="77777777" w:rsidR="0060110F" w:rsidRPr="003226DB" w:rsidRDefault="0060110F" w:rsidP="0060110F">
      <w:pPr>
        <w:numPr>
          <w:ilvl w:val="0"/>
          <w:numId w:val="1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2B0DC5B3" w14:textId="77777777" w:rsidR="0060110F" w:rsidRPr="003226DB" w:rsidRDefault="0060110F" w:rsidP="0060110F">
      <w:pPr>
        <w:numPr>
          <w:ilvl w:val="0"/>
          <w:numId w:val="1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4A662327" w14:textId="77777777" w:rsidR="0060110F" w:rsidRPr="003226DB" w:rsidRDefault="0060110F" w:rsidP="0060110F">
      <w:pPr>
        <w:numPr>
          <w:ilvl w:val="0"/>
          <w:numId w:val="6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4B5F7D6D" w14:textId="77777777" w:rsidR="0060110F" w:rsidRPr="003226DB" w:rsidRDefault="0060110F" w:rsidP="0060110F">
      <w:pPr>
        <w:numPr>
          <w:ilvl w:val="0"/>
          <w:numId w:val="6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295B901F" w14:textId="77777777" w:rsidR="0060110F" w:rsidRPr="003226DB" w:rsidRDefault="0060110F" w:rsidP="0060110F">
      <w:pPr>
        <w:numPr>
          <w:ilvl w:val="0"/>
          <w:numId w:val="6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38B4C0B7" w14:textId="77777777" w:rsidR="0060110F" w:rsidRPr="003226DB" w:rsidRDefault="0060110F" w:rsidP="0060110F">
      <w:pPr>
        <w:numPr>
          <w:ilvl w:val="0"/>
          <w:numId w:val="6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095202F4" w14:textId="77777777" w:rsidR="0060110F" w:rsidRPr="003226DB" w:rsidRDefault="0060110F" w:rsidP="0060110F">
      <w:pPr>
        <w:numPr>
          <w:ilvl w:val="0"/>
          <w:numId w:val="6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2A47EF48" w14:textId="77777777" w:rsidR="0060110F" w:rsidRPr="003226DB" w:rsidRDefault="0060110F" w:rsidP="0060110F">
      <w:pPr>
        <w:numPr>
          <w:ilvl w:val="0"/>
          <w:numId w:val="6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24B3702E" w14:textId="77777777" w:rsidR="0060110F" w:rsidRPr="003226DB" w:rsidRDefault="0060110F" w:rsidP="0060110F">
      <w:pPr>
        <w:numPr>
          <w:ilvl w:val="0"/>
          <w:numId w:val="1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12E35215" w14:textId="77777777" w:rsidR="0060110F" w:rsidRPr="003226DB" w:rsidRDefault="0060110F" w:rsidP="0060110F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5D09A0A" w14:textId="77777777" w:rsidR="0060110F" w:rsidRPr="003226DB" w:rsidRDefault="0060110F" w:rsidP="0060110F">
      <w:pPr>
        <w:numPr>
          <w:ilvl w:val="0"/>
          <w:numId w:val="1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EB24422" w14:textId="77777777" w:rsidR="0060110F" w:rsidRDefault="0060110F" w:rsidP="0060110F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37EC7F4E" w14:textId="77777777" w:rsidR="0060110F" w:rsidRPr="003226DB" w:rsidRDefault="0060110F" w:rsidP="0060110F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06DC9A99" w14:textId="77777777" w:rsidR="0060110F" w:rsidRDefault="0060110F" w:rsidP="0060110F"/>
    <w:p w14:paraId="7E6FD300" w14:textId="77777777" w:rsidR="0060110F" w:rsidRDefault="0060110F" w:rsidP="00967F2A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</w:p>
    <w:p w14:paraId="1E3EC931" w14:textId="77777777" w:rsidR="0060110F" w:rsidRDefault="0060110F" w:rsidP="00967F2A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</w:p>
    <w:p w14:paraId="7E55C712" w14:textId="77777777" w:rsidR="0060110F" w:rsidRDefault="0060110F" w:rsidP="00967F2A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</w:p>
    <w:p w14:paraId="74F39008" w14:textId="69B921E2" w:rsidR="00967F2A" w:rsidRPr="00C01176" w:rsidRDefault="00A73E60" w:rsidP="00967F2A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967F2A">
        <w:rPr>
          <w:rFonts w:ascii="Tahoma" w:hAnsi="Tahoma" w:cs="Tahoma"/>
          <w:b/>
          <w:sz w:val="20"/>
          <w:szCs w:val="20"/>
        </w:rPr>
        <w:t>3</w:t>
      </w:r>
    </w:p>
    <w:p w14:paraId="19BC5DC8" w14:textId="16D37483" w:rsidR="000921CA" w:rsidRPr="00C01176" w:rsidRDefault="00B74C71" w:rsidP="000921CA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br/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C01176">
        <w:rPr>
          <w:rFonts w:ascii="Tahoma" w:hAnsi="Tahoma" w:cs="Tahoma"/>
          <w:b/>
          <w:sz w:val="20"/>
          <w:szCs w:val="20"/>
        </w:rPr>
        <w:t>Wykonawc</w:t>
      </w:r>
      <w:r w:rsidR="00A73E60" w:rsidRPr="00C01176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C01176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</w:t>
      </w:r>
      <w:r w:rsidR="00E339F2" w:rsidRPr="00D34BF1">
        <w:rPr>
          <w:rFonts w:ascii="Tahoma" w:hAnsi="Tahoma" w:cs="Tahoma"/>
          <w:b/>
          <w:sz w:val="20"/>
          <w:szCs w:val="20"/>
        </w:rPr>
        <w:t>,</w:t>
      </w:r>
      <w:r w:rsidR="00A73E60" w:rsidRPr="00D34BF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bookmarkStart w:id="0" w:name="_Hlk202270569"/>
      <w:r w:rsidR="006900F2" w:rsidRPr="00D34BF1">
        <w:rPr>
          <w:rFonts w:ascii="Tahoma" w:hAnsi="Tahoma" w:cs="Tahoma"/>
          <w:b/>
          <w:bCs/>
          <w:sz w:val="20"/>
          <w:szCs w:val="20"/>
        </w:rPr>
        <w:t>OFZ.OWH-K-JK.2113.12.2025</w:t>
      </w:r>
      <w:r w:rsidR="006900F2" w:rsidRPr="00C01176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="00A73E60" w:rsidRPr="00C01176">
        <w:rPr>
          <w:rFonts w:ascii="Tahoma" w:hAnsi="Tahoma" w:cs="Tahoma"/>
          <w:b/>
          <w:sz w:val="20"/>
          <w:szCs w:val="20"/>
        </w:rPr>
        <w:t>(art.13 i art. 14 RODO):</w:t>
      </w:r>
      <w:r w:rsidR="000921CA">
        <w:rPr>
          <w:rFonts w:ascii="Tahoma" w:hAnsi="Tahoma" w:cs="Tahoma"/>
          <w:b/>
          <w:sz w:val="20"/>
          <w:szCs w:val="20"/>
        </w:rPr>
        <w:t xml:space="preserve"> </w:t>
      </w:r>
    </w:p>
    <w:p w14:paraId="24C7A51C" w14:textId="77777777" w:rsidR="00A73E60" w:rsidRPr="00C01176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C01176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C01176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C01176">
        <w:rPr>
          <w:rFonts w:ascii="Tahoma" w:hAnsi="Tahoma" w:cs="Tahoma"/>
          <w:i/>
          <w:sz w:val="20"/>
          <w:szCs w:val="20"/>
        </w:rPr>
        <w:t>Wykonawc</w:t>
      </w:r>
      <w:r w:rsidRPr="00C01176">
        <w:rPr>
          <w:rFonts w:ascii="Tahoma" w:hAnsi="Tahoma" w:cs="Tahoma"/>
          <w:i/>
          <w:sz w:val="20"/>
          <w:szCs w:val="20"/>
        </w:rPr>
        <w:t>y)</w:t>
      </w:r>
      <w:r w:rsidRPr="00C01176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0AC9F67E" w14:textId="5261196C" w:rsidR="006E312D" w:rsidRPr="00CD11F3" w:rsidRDefault="00A73E60" w:rsidP="00CD11F3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Pana/Pani dane </w:t>
      </w:r>
      <w:r w:rsidRPr="00E93184">
        <w:rPr>
          <w:rFonts w:ascii="Tahoma" w:hAnsi="Tahoma" w:cs="Tahoma"/>
          <w:sz w:val="20"/>
          <w:szCs w:val="20"/>
        </w:rPr>
        <w:t>osobowe przetwarzane będą w celu  realizacji umowy nr</w:t>
      </w:r>
      <w:r w:rsidR="005B462F" w:rsidRPr="00E93184">
        <w:rPr>
          <w:rFonts w:ascii="Tahoma" w:hAnsi="Tahoma" w:cs="Tahoma"/>
          <w:sz w:val="20"/>
          <w:szCs w:val="20"/>
        </w:rPr>
        <w:t xml:space="preserve"> </w:t>
      </w:r>
      <w:bookmarkStart w:id="1" w:name="_Hlk179798951"/>
      <w:bookmarkStart w:id="2" w:name="_Hlk167432313"/>
      <w:bookmarkStart w:id="3" w:name="_Hlk190338662"/>
      <w:bookmarkStart w:id="4" w:name="_Hlk202270580"/>
      <w:r w:rsidR="00D34BF1" w:rsidRPr="00D34BF1">
        <w:rPr>
          <w:rFonts w:ascii="Tahoma" w:hAnsi="Tahoma" w:cs="Tahoma"/>
          <w:sz w:val="20"/>
          <w:szCs w:val="20"/>
        </w:rPr>
        <w:t xml:space="preserve">OFZ.OWH-K-JK.2113.12.2025 </w:t>
      </w:r>
      <w:r w:rsidR="00CD11F3" w:rsidRPr="00D34BF1">
        <w:rPr>
          <w:rFonts w:ascii="Tahoma" w:hAnsi="Tahoma" w:cs="Tahoma"/>
          <w:sz w:val="20"/>
          <w:szCs w:val="20"/>
        </w:rPr>
        <w:t xml:space="preserve"> </w:t>
      </w:r>
      <w:r w:rsidR="005F5772" w:rsidRPr="00E93184">
        <w:rPr>
          <w:rFonts w:ascii="Tahoma" w:hAnsi="Tahoma" w:cs="Tahoma"/>
          <w:bCs/>
          <w:sz w:val="20"/>
          <w:szCs w:val="20"/>
        </w:rPr>
        <w:t>dotyczącej</w:t>
      </w:r>
      <w:bookmarkEnd w:id="1"/>
      <w:bookmarkEnd w:id="2"/>
      <w:r w:rsidR="000921CA" w:rsidRPr="00E93184">
        <w:rPr>
          <w:rFonts w:ascii="Tahoma" w:hAnsi="Tahoma" w:cs="Tahoma"/>
          <w:bCs/>
          <w:sz w:val="20"/>
          <w:szCs w:val="20"/>
        </w:rPr>
        <w:t xml:space="preserve"> </w:t>
      </w:r>
      <w:bookmarkEnd w:id="3"/>
      <w:r w:rsidR="00E93184" w:rsidRPr="00E93184">
        <w:rPr>
          <w:rFonts w:ascii="Tahoma" w:hAnsi="Tahoma" w:cs="Tahoma"/>
          <w:sz w:val="20"/>
          <w:szCs w:val="20"/>
        </w:rPr>
        <w:t xml:space="preserve">,,Modernizacja agregatu UOC EW Gródek” </w:t>
      </w:r>
      <w:r w:rsidR="00CD11F3" w:rsidRPr="00E93184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4"/>
      <w:r w:rsidRPr="00E93184">
        <w:rPr>
          <w:rFonts w:ascii="Tahoma" w:hAnsi="Tahoma" w:cs="Tahoma"/>
          <w:sz w:val="20"/>
          <w:szCs w:val="20"/>
        </w:rPr>
        <w:t>zgodnie z art. 6 ust. 1 lit. f)  RODO;</w:t>
      </w:r>
    </w:p>
    <w:p w14:paraId="15F15150" w14:textId="77777777" w:rsidR="00A73E60" w:rsidRPr="00C01176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C01176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C01176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C01176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C01176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C01176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Podpis </w:t>
      </w:r>
      <w:r w:rsidR="003E2C88" w:rsidRPr="00C01176">
        <w:rPr>
          <w:rFonts w:ascii="Tahoma" w:hAnsi="Tahoma" w:cs="Tahoma"/>
          <w:sz w:val="20"/>
          <w:szCs w:val="20"/>
        </w:rPr>
        <w:t>Wykonaw</w:t>
      </w:r>
      <w:r w:rsidRPr="00C01176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C01176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C01176">
        <w:rPr>
          <w:rFonts w:ascii="Tahoma" w:hAnsi="Tahoma" w:cs="Tahoma"/>
          <w:sz w:val="20"/>
          <w:szCs w:val="20"/>
        </w:rPr>
        <w:tab/>
      </w:r>
    </w:p>
    <w:sectPr w:rsidR="00483230" w:rsidRPr="00C0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928537">
    <w:abstractNumId w:val="3"/>
    <w:lvlOverride w:ilvl="0">
      <w:startOverride w:val="4"/>
    </w:lvlOverride>
  </w:num>
  <w:num w:numId="2" w16cid:durableId="1647247509">
    <w:abstractNumId w:val="1"/>
  </w:num>
  <w:num w:numId="3" w16cid:durableId="492382188">
    <w:abstractNumId w:val="5"/>
  </w:num>
  <w:num w:numId="4" w16cid:durableId="625963716">
    <w:abstractNumId w:val="0"/>
  </w:num>
  <w:num w:numId="5" w16cid:durableId="305477866">
    <w:abstractNumId w:val="2"/>
    <w:lvlOverride w:ilvl="0">
      <w:startOverride w:val="2"/>
    </w:lvlOverride>
  </w:num>
  <w:num w:numId="6" w16cid:durableId="21185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51B39"/>
    <w:rsid w:val="00071086"/>
    <w:rsid w:val="00086C2E"/>
    <w:rsid w:val="000879BD"/>
    <w:rsid w:val="000921CA"/>
    <w:rsid w:val="000C050E"/>
    <w:rsid w:val="000C43B1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E2DBB"/>
    <w:rsid w:val="005F5772"/>
    <w:rsid w:val="0060110F"/>
    <w:rsid w:val="0061223B"/>
    <w:rsid w:val="0061794A"/>
    <w:rsid w:val="00617CD9"/>
    <w:rsid w:val="00626251"/>
    <w:rsid w:val="006606C9"/>
    <w:rsid w:val="00673FF2"/>
    <w:rsid w:val="006867FB"/>
    <w:rsid w:val="006900F2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67F2A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1176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CD11F3"/>
    <w:rsid w:val="00D15808"/>
    <w:rsid w:val="00D22984"/>
    <w:rsid w:val="00D34BF1"/>
    <w:rsid w:val="00D5257F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8014E"/>
    <w:rsid w:val="00E8219E"/>
    <w:rsid w:val="00E93184"/>
    <w:rsid w:val="00EA2983"/>
    <w:rsid w:val="00EA48B8"/>
    <w:rsid w:val="00EB06BF"/>
    <w:rsid w:val="00EB7F47"/>
    <w:rsid w:val="00ED583B"/>
    <w:rsid w:val="00ED732C"/>
    <w:rsid w:val="00EE01FA"/>
    <w:rsid w:val="00F1636E"/>
    <w:rsid w:val="00F3491E"/>
    <w:rsid w:val="00F3735F"/>
    <w:rsid w:val="00F56663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C2B0F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01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 ENE</cp:lastModifiedBy>
  <cp:revision>27</cp:revision>
  <cp:lastPrinted>2023-04-04T09:11:00Z</cp:lastPrinted>
  <dcterms:created xsi:type="dcterms:W3CDTF">2023-08-18T06:14:00Z</dcterms:created>
  <dcterms:modified xsi:type="dcterms:W3CDTF">2025-08-27T08:09:00Z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2025-08-27T08:09:27Z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8655ee7e-4307-4c4d-b15d-9bd2df88e071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