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53" w:type="dxa"/>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89"/>
        <w:gridCol w:w="7364"/>
      </w:tblGrid>
      <w:tr w:rsidR="00FD3631" w:rsidRPr="00EC0D07" w:rsidTr="00293571">
        <w:trPr>
          <w:trHeight w:val="2070"/>
        </w:trPr>
        <w:tc>
          <w:tcPr>
            <w:tcW w:w="9253" w:type="dxa"/>
            <w:gridSpan w:val="2"/>
          </w:tcPr>
          <w:p w:rsidR="00FD3631" w:rsidRPr="00EC0D07" w:rsidRDefault="00FD3631" w:rsidP="00D24DE4">
            <w:pPr>
              <w:jc w:val="center"/>
              <w:rPr>
                <w:b/>
                <w:color w:val="000000" w:themeColor="text1"/>
                <w:sz w:val="36"/>
                <w:szCs w:val="36"/>
              </w:rPr>
            </w:pPr>
            <w:r w:rsidRPr="00EC0D07">
              <w:rPr>
                <w:b/>
                <w:noProof/>
                <w:color w:val="000000" w:themeColor="text1"/>
                <w:sz w:val="36"/>
                <w:szCs w:val="36"/>
                <w:lang w:eastAsia="pl-PL"/>
              </w:rPr>
              <w:drawing>
                <wp:anchor distT="0" distB="0" distL="114300" distR="114300" simplePos="0" relativeHeight="251659264" behindDoc="1" locked="0" layoutInCell="1" allowOverlap="1" wp14:anchorId="6D234318" wp14:editId="7CD1D791">
                  <wp:simplePos x="0" y="0"/>
                  <wp:positionH relativeFrom="page">
                    <wp:posOffset>0</wp:posOffset>
                  </wp:positionH>
                  <wp:positionV relativeFrom="page">
                    <wp:posOffset>25400</wp:posOffset>
                  </wp:positionV>
                  <wp:extent cx="1981200" cy="1088390"/>
                  <wp:effectExtent l="0" t="0" r="0" b="5715"/>
                  <wp:wrapSquare wrapText="bothSides"/>
                  <wp:docPr id="4" name="Obraz 4" descr="pap_firmowy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p_firmowy_logo_300dp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1200" cy="1088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3631" w:rsidRPr="00EC0D07" w:rsidRDefault="00FD3631" w:rsidP="00D24DE4">
            <w:pPr>
              <w:ind w:left="4588"/>
              <w:rPr>
                <w:color w:val="000000" w:themeColor="text1"/>
                <w:sz w:val="16"/>
                <w:szCs w:val="16"/>
              </w:rPr>
            </w:pPr>
            <w:r w:rsidRPr="00EC0D07">
              <w:rPr>
                <w:rFonts w:cs="Tahoma"/>
                <w:b/>
                <w:bCs/>
                <w:color w:val="000000" w:themeColor="text1"/>
              </w:rPr>
              <w:t>E</w:t>
            </w:r>
            <w:r w:rsidR="002217E1">
              <w:rPr>
                <w:rFonts w:cs="Tahoma"/>
                <w:b/>
                <w:bCs/>
                <w:color w:val="000000" w:themeColor="text1"/>
              </w:rPr>
              <w:t xml:space="preserve">nea Elektrownia </w:t>
            </w:r>
            <w:r w:rsidRPr="00EC0D07">
              <w:rPr>
                <w:rFonts w:cs="Tahoma"/>
                <w:b/>
                <w:bCs/>
                <w:color w:val="000000" w:themeColor="text1"/>
              </w:rPr>
              <w:t>Połaniec S.A.</w:t>
            </w:r>
          </w:p>
          <w:p w:rsidR="00FD3631" w:rsidRPr="00EC0D07" w:rsidRDefault="00FD3631" w:rsidP="00D24DE4">
            <w:pPr>
              <w:ind w:left="4588"/>
              <w:rPr>
                <w:color w:val="000000" w:themeColor="text1"/>
                <w:sz w:val="16"/>
                <w:szCs w:val="16"/>
              </w:rPr>
            </w:pPr>
            <w:r w:rsidRPr="00EC0D07">
              <w:rPr>
                <w:color w:val="000000" w:themeColor="text1"/>
                <w:sz w:val="16"/>
                <w:szCs w:val="16"/>
              </w:rPr>
              <w:t>Zawada 26, PL 28-230 Połaniec</w:t>
            </w:r>
          </w:p>
          <w:p w:rsidR="00FD3631" w:rsidRPr="00EC0D07" w:rsidRDefault="00FD3631" w:rsidP="00D24DE4">
            <w:pPr>
              <w:ind w:left="4588"/>
              <w:rPr>
                <w:color w:val="000000" w:themeColor="text1"/>
                <w:sz w:val="18"/>
                <w:szCs w:val="18"/>
              </w:rPr>
            </w:pPr>
            <w:r w:rsidRPr="00EC0D07">
              <w:rPr>
                <w:color w:val="000000" w:themeColor="text1"/>
                <w:sz w:val="16"/>
                <w:szCs w:val="16"/>
              </w:rPr>
              <w:t>Tel. + 48 15 865 67 01, Fax. + 48 15 865 66 88</w:t>
            </w:r>
          </w:p>
          <w:p w:rsidR="00FD3631" w:rsidRPr="00EC0D07" w:rsidRDefault="00FD3631" w:rsidP="00D24DE4">
            <w:pPr>
              <w:rPr>
                <w:b/>
                <w:color w:val="000000" w:themeColor="text1"/>
                <w:sz w:val="36"/>
                <w:szCs w:val="36"/>
              </w:rPr>
            </w:pPr>
          </w:p>
        </w:tc>
      </w:tr>
      <w:tr w:rsidR="00FD3631" w:rsidRPr="00EC0D07" w:rsidTr="00293571">
        <w:trPr>
          <w:trHeight w:val="975"/>
        </w:trPr>
        <w:tc>
          <w:tcPr>
            <w:tcW w:w="9253" w:type="dxa"/>
            <w:gridSpan w:val="2"/>
            <w:vAlign w:val="center"/>
          </w:tcPr>
          <w:p w:rsidR="006676A4" w:rsidRDefault="00FD3631" w:rsidP="006676A4">
            <w:pPr>
              <w:jc w:val="center"/>
              <w:rPr>
                <w:rFonts w:cs="Arial"/>
                <w:b/>
              </w:rPr>
            </w:pPr>
            <w:r w:rsidRPr="00EC0D07">
              <w:rPr>
                <w:b/>
                <w:color w:val="000000" w:themeColor="text1"/>
                <w:sz w:val="28"/>
                <w:szCs w:val="28"/>
              </w:rPr>
              <w:t xml:space="preserve"> </w:t>
            </w:r>
            <w:r>
              <w:rPr>
                <w:rFonts w:cs="Arial"/>
                <w:b/>
              </w:rPr>
              <w:t xml:space="preserve">Dostawa </w:t>
            </w:r>
            <w:r w:rsidR="007D5082">
              <w:rPr>
                <w:rFonts w:cs="Arial"/>
                <w:b/>
              </w:rPr>
              <w:t xml:space="preserve">i rozładunek </w:t>
            </w:r>
            <w:r w:rsidR="00371BC9">
              <w:rPr>
                <w:rFonts w:cs="Arial"/>
                <w:b/>
              </w:rPr>
              <w:t>wody amoniakalnej</w:t>
            </w:r>
            <w:r>
              <w:rPr>
                <w:rFonts w:cs="Arial"/>
                <w:b/>
              </w:rPr>
              <w:t xml:space="preserve"> dla </w:t>
            </w:r>
            <w:r w:rsidR="006676A4">
              <w:rPr>
                <w:rFonts w:cs="Arial"/>
                <w:b/>
              </w:rPr>
              <w:t xml:space="preserve">potrzeb </w:t>
            </w:r>
          </w:p>
          <w:p w:rsidR="00FD3631" w:rsidRPr="00EC0D07" w:rsidRDefault="00FD3631" w:rsidP="006676A4">
            <w:pPr>
              <w:jc w:val="center"/>
              <w:rPr>
                <w:b/>
                <w:color w:val="000000" w:themeColor="text1"/>
                <w:sz w:val="32"/>
                <w:szCs w:val="32"/>
              </w:rPr>
            </w:pPr>
            <w:r w:rsidRPr="00EC0D07">
              <w:rPr>
                <w:b/>
                <w:color w:val="000000" w:themeColor="text1"/>
                <w:sz w:val="28"/>
                <w:szCs w:val="28"/>
              </w:rPr>
              <w:t xml:space="preserve"> Enea Elektrownia Połaniec S.A.</w:t>
            </w:r>
          </w:p>
        </w:tc>
      </w:tr>
      <w:tr w:rsidR="00FD3631" w:rsidRPr="00EC0D07" w:rsidTr="00293571">
        <w:trPr>
          <w:trHeight w:val="645"/>
        </w:trPr>
        <w:tc>
          <w:tcPr>
            <w:tcW w:w="9253" w:type="dxa"/>
            <w:gridSpan w:val="2"/>
            <w:vAlign w:val="center"/>
          </w:tcPr>
          <w:p w:rsidR="00FD3631" w:rsidRPr="00EC0D07" w:rsidRDefault="00FD3631" w:rsidP="00D24DE4">
            <w:pPr>
              <w:rPr>
                <w:b/>
                <w:color w:val="000000" w:themeColor="text1"/>
                <w:sz w:val="28"/>
                <w:szCs w:val="28"/>
              </w:rPr>
            </w:pPr>
            <w:r w:rsidRPr="00EC0D07">
              <w:rPr>
                <w:b/>
                <w:color w:val="000000" w:themeColor="text1"/>
                <w:sz w:val="28"/>
                <w:szCs w:val="28"/>
              </w:rPr>
              <w:t xml:space="preserve">Tytuł:                       </w:t>
            </w:r>
          </w:p>
          <w:p w:rsidR="00FD3631" w:rsidRPr="00C6491D" w:rsidRDefault="00204E63" w:rsidP="00D24DE4">
            <w:pPr>
              <w:jc w:val="center"/>
              <w:rPr>
                <w:b/>
                <w:color w:val="000000" w:themeColor="text1"/>
                <w:sz w:val="36"/>
                <w:szCs w:val="36"/>
              </w:rPr>
            </w:pPr>
            <w:r>
              <w:rPr>
                <w:b/>
                <w:color w:val="000000" w:themeColor="text1"/>
                <w:sz w:val="28"/>
                <w:szCs w:val="28"/>
              </w:rPr>
              <w:t xml:space="preserve">Specyfikacja Warunków </w:t>
            </w:r>
            <w:r w:rsidRPr="00C6491D">
              <w:rPr>
                <w:b/>
                <w:color w:val="000000" w:themeColor="text1"/>
                <w:sz w:val="28"/>
                <w:szCs w:val="28"/>
              </w:rPr>
              <w:t xml:space="preserve">Zamówienia część II na „Dostawy i rozładunek wody amoniakalnej dla potrzeb Enea Elektrownia Połaniec S.A. w okresie </w:t>
            </w:r>
            <w:r w:rsidR="00C70238">
              <w:rPr>
                <w:b/>
                <w:color w:val="000000" w:themeColor="text1"/>
                <w:sz w:val="28"/>
                <w:szCs w:val="28"/>
              </w:rPr>
              <w:t xml:space="preserve">3, 6 lub </w:t>
            </w:r>
            <w:r w:rsidRPr="00C6491D">
              <w:rPr>
                <w:b/>
                <w:color w:val="000000" w:themeColor="text1"/>
                <w:sz w:val="28"/>
                <w:szCs w:val="28"/>
              </w:rPr>
              <w:t>12 miesięcy</w:t>
            </w:r>
            <w:r w:rsidR="00A47587" w:rsidRPr="00C6491D">
              <w:rPr>
                <w:b/>
                <w:color w:val="000000" w:themeColor="text1"/>
                <w:sz w:val="28"/>
                <w:szCs w:val="28"/>
              </w:rPr>
              <w:t>”</w:t>
            </w:r>
            <w:r w:rsidRPr="00C6491D">
              <w:rPr>
                <w:b/>
                <w:color w:val="000000" w:themeColor="text1"/>
                <w:sz w:val="28"/>
                <w:szCs w:val="28"/>
              </w:rPr>
              <w:t xml:space="preserve"> </w:t>
            </w:r>
          </w:p>
          <w:p w:rsidR="00FD3631" w:rsidRPr="00C6491D" w:rsidRDefault="00FD3631" w:rsidP="00D24DE4">
            <w:pPr>
              <w:jc w:val="center"/>
              <w:rPr>
                <w:b/>
                <w:color w:val="000000" w:themeColor="text1"/>
                <w:sz w:val="36"/>
                <w:szCs w:val="36"/>
              </w:rPr>
            </w:pPr>
            <w:r w:rsidRPr="00C6491D">
              <w:rPr>
                <w:b/>
                <w:color w:val="000000" w:themeColor="text1"/>
              </w:rPr>
              <w:t>KATEGORIA DOSTAW WG KODU CPV</w:t>
            </w:r>
          </w:p>
          <w:p w:rsidR="00FD3631" w:rsidRPr="00EC0D07" w:rsidRDefault="00FD3631" w:rsidP="00D24DE4">
            <w:pPr>
              <w:jc w:val="center"/>
              <w:rPr>
                <w:b/>
                <w:color w:val="000000" w:themeColor="text1"/>
                <w:sz w:val="36"/>
                <w:szCs w:val="36"/>
              </w:rPr>
            </w:pPr>
          </w:p>
        </w:tc>
      </w:tr>
      <w:tr w:rsidR="00293571" w:rsidRPr="00EC0D07" w:rsidTr="00293571">
        <w:trPr>
          <w:trHeight w:val="318"/>
        </w:trPr>
        <w:tc>
          <w:tcPr>
            <w:tcW w:w="1889" w:type="dxa"/>
            <w:vAlign w:val="center"/>
          </w:tcPr>
          <w:p w:rsidR="00293571" w:rsidRPr="00EC0D07" w:rsidRDefault="00293571" w:rsidP="00293571">
            <w:pPr>
              <w:spacing w:after="0"/>
              <w:jc w:val="center"/>
              <w:rPr>
                <w:b/>
                <w:color w:val="000000" w:themeColor="text1"/>
              </w:rPr>
            </w:pPr>
            <w:r w:rsidRPr="00EC0D07">
              <w:rPr>
                <w:b/>
                <w:color w:val="000000" w:themeColor="text1"/>
              </w:rPr>
              <w:t>Kod CPV</w:t>
            </w:r>
          </w:p>
        </w:tc>
        <w:tc>
          <w:tcPr>
            <w:tcW w:w="7364" w:type="dxa"/>
            <w:vAlign w:val="center"/>
          </w:tcPr>
          <w:p w:rsidR="00293571" w:rsidRPr="00EC0D07" w:rsidRDefault="00293571" w:rsidP="00293571">
            <w:pPr>
              <w:spacing w:after="0"/>
              <w:jc w:val="center"/>
              <w:rPr>
                <w:b/>
                <w:color w:val="000000" w:themeColor="text1"/>
              </w:rPr>
            </w:pPr>
            <w:r w:rsidRPr="00EC0D07">
              <w:rPr>
                <w:b/>
                <w:color w:val="000000" w:themeColor="text1"/>
              </w:rPr>
              <w:t>Nazwa CPV</w:t>
            </w:r>
          </w:p>
        </w:tc>
      </w:tr>
      <w:tr w:rsidR="00293571" w:rsidRPr="00EC0D07" w:rsidTr="00293571">
        <w:trPr>
          <w:trHeight w:val="318"/>
        </w:trPr>
        <w:tc>
          <w:tcPr>
            <w:tcW w:w="1889" w:type="dxa"/>
            <w:vAlign w:val="center"/>
          </w:tcPr>
          <w:p w:rsidR="00293571" w:rsidRPr="00EC0D07" w:rsidRDefault="00204E63" w:rsidP="00293571">
            <w:pPr>
              <w:spacing w:after="0"/>
              <w:jc w:val="center"/>
              <w:rPr>
                <w:b/>
                <w:color w:val="000000" w:themeColor="text1"/>
              </w:rPr>
            </w:pPr>
            <w:r>
              <w:rPr>
                <w:rFonts w:ascii="Franklin Gothic Book" w:eastAsia="Calibri" w:hAnsi="Franklin Gothic Book"/>
              </w:rPr>
              <w:t>24413000-2</w:t>
            </w:r>
          </w:p>
        </w:tc>
        <w:tc>
          <w:tcPr>
            <w:tcW w:w="7364" w:type="dxa"/>
            <w:vAlign w:val="center"/>
          </w:tcPr>
          <w:p w:rsidR="00293571" w:rsidRPr="00EC0D07" w:rsidRDefault="00204E63" w:rsidP="007D5082">
            <w:pPr>
              <w:spacing w:after="0"/>
              <w:jc w:val="center"/>
              <w:rPr>
                <w:b/>
                <w:color w:val="000000" w:themeColor="text1"/>
              </w:rPr>
            </w:pPr>
            <w:r>
              <w:rPr>
                <w:rStyle w:val="lscontrol--valign"/>
              </w:rPr>
              <w:t>Amoniak</w:t>
            </w:r>
          </w:p>
        </w:tc>
      </w:tr>
    </w:tbl>
    <w:p w:rsidR="00FD3631" w:rsidRDefault="00FD3631"/>
    <w:p w:rsidR="00FD3631" w:rsidRDefault="00FD3631"/>
    <w:p w:rsidR="00FD3631" w:rsidRDefault="00FD3631"/>
    <w:p w:rsidR="00FD3631" w:rsidRDefault="00FD3631"/>
    <w:p w:rsidR="00FD3631" w:rsidRDefault="00FD3631"/>
    <w:p w:rsidR="00FD3631" w:rsidRDefault="00FD3631"/>
    <w:p w:rsidR="00FD3631" w:rsidRDefault="00FD3631"/>
    <w:p w:rsidR="00FD3631" w:rsidRDefault="00FD3631"/>
    <w:p w:rsidR="00FD3631" w:rsidRDefault="00FD3631"/>
    <w:p w:rsidR="00FD3631" w:rsidRDefault="00FD3631"/>
    <w:p w:rsidR="00FD3631" w:rsidRDefault="00FD3631"/>
    <w:p w:rsidR="00FD3631" w:rsidRDefault="00FD3631"/>
    <w:p w:rsidR="00833A28" w:rsidRDefault="00833A28"/>
    <w:p w:rsidR="00833A28" w:rsidRDefault="00833A28"/>
    <w:p w:rsidR="00833A28" w:rsidRDefault="00833A28"/>
    <w:p w:rsidR="00FF1C9B" w:rsidRDefault="00FF1C9B"/>
    <w:p w:rsidR="00833A28" w:rsidRDefault="00833A28"/>
    <w:sdt>
      <w:sdtPr>
        <w:rPr>
          <w:rFonts w:asciiTheme="minorHAnsi" w:eastAsiaTheme="minorHAnsi" w:hAnsiTheme="minorHAnsi" w:cstheme="minorBidi"/>
          <w:color w:val="auto"/>
          <w:sz w:val="22"/>
          <w:szCs w:val="22"/>
          <w:lang w:eastAsia="en-US"/>
        </w:rPr>
        <w:id w:val="1690101827"/>
        <w:docPartObj>
          <w:docPartGallery w:val="Table of Contents"/>
          <w:docPartUnique/>
        </w:docPartObj>
      </w:sdtPr>
      <w:sdtEndPr>
        <w:rPr>
          <w:b/>
          <w:bCs/>
        </w:rPr>
      </w:sdtEndPr>
      <w:sdtContent>
        <w:p w:rsidR="00100A7A" w:rsidRDefault="00FD3631" w:rsidP="00F06376">
          <w:pPr>
            <w:pStyle w:val="Nagwekspisutreci"/>
            <w:rPr>
              <w:noProof/>
            </w:rPr>
          </w:pPr>
          <w:r>
            <w:t>Spis treści</w:t>
          </w:r>
          <w:r>
            <w:fldChar w:fldCharType="begin"/>
          </w:r>
          <w:r>
            <w:instrText xml:space="preserve"> TOC \o "1-3" \h \z \u </w:instrText>
          </w:r>
          <w:r>
            <w:fldChar w:fldCharType="separate"/>
          </w:r>
        </w:p>
        <w:p w:rsidR="00100A7A" w:rsidRDefault="00341D1D">
          <w:pPr>
            <w:pStyle w:val="Spistreci1"/>
            <w:rPr>
              <w:rFonts w:eastAsiaTheme="minorEastAsia"/>
              <w:noProof/>
              <w:lang w:eastAsia="pl-PL"/>
            </w:rPr>
          </w:pPr>
          <w:hyperlink w:anchor="_Toc77135992" w:history="1">
            <w:r w:rsidR="00100A7A" w:rsidRPr="00602F19">
              <w:rPr>
                <w:rStyle w:val="Hipercze"/>
                <w:rFonts w:cs="Arial"/>
                <w:noProof/>
              </w:rPr>
              <w:t>I.</w:t>
            </w:r>
            <w:r w:rsidR="00100A7A">
              <w:rPr>
                <w:rFonts w:eastAsiaTheme="minorEastAsia"/>
                <w:noProof/>
                <w:lang w:eastAsia="pl-PL"/>
              </w:rPr>
              <w:tab/>
            </w:r>
            <w:r w:rsidR="00100A7A" w:rsidRPr="00602F19">
              <w:rPr>
                <w:rStyle w:val="Hipercze"/>
                <w:rFonts w:cs="Arial"/>
                <w:noProof/>
              </w:rPr>
              <w:t>Przedmiot badania rynku</w:t>
            </w:r>
            <w:r w:rsidR="00100A7A">
              <w:rPr>
                <w:noProof/>
                <w:webHidden/>
              </w:rPr>
              <w:tab/>
            </w:r>
            <w:r w:rsidR="00100A7A">
              <w:rPr>
                <w:noProof/>
                <w:webHidden/>
              </w:rPr>
              <w:fldChar w:fldCharType="begin"/>
            </w:r>
            <w:r w:rsidR="00100A7A">
              <w:rPr>
                <w:noProof/>
                <w:webHidden/>
              </w:rPr>
              <w:instrText xml:space="preserve"> PAGEREF _Toc77135992 \h </w:instrText>
            </w:r>
            <w:r w:rsidR="00100A7A">
              <w:rPr>
                <w:noProof/>
                <w:webHidden/>
              </w:rPr>
            </w:r>
            <w:r w:rsidR="00100A7A">
              <w:rPr>
                <w:noProof/>
                <w:webHidden/>
              </w:rPr>
              <w:fldChar w:fldCharType="separate"/>
            </w:r>
            <w:r w:rsidR="00534889">
              <w:rPr>
                <w:noProof/>
                <w:webHidden/>
              </w:rPr>
              <w:t>3</w:t>
            </w:r>
            <w:r w:rsidR="00100A7A">
              <w:rPr>
                <w:noProof/>
                <w:webHidden/>
              </w:rPr>
              <w:fldChar w:fldCharType="end"/>
            </w:r>
          </w:hyperlink>
        </w:p>
        <w:p w:rsidR="00100A7A" w:rsidRDefault="00341D1D">
          <w:pPr>
            <w:pStyle w:val="Spistreci1"/>
            <w:rPr>
              <w:rFonts w:eastAsiaTheme="minorEastAsia"/>
              <w:noProof/>
              <w:lang w:eastAsia="pl-PL"/>
            </w:rPr>
          </w:pPr>
          <w:hyperlink w:anchor="_Toc77135993" w:history="1">
            <w:r w:rsidR="00100A7A" w:rsidRPr="00602F19">
              <w:rPr>
                <w:rStyle w:val="Hipercze"/>
                <w:rFonts w:cs="Arial"/>
                <w:noProof/>
              </w:rPr>
              <w:t>II. Definicje</w:t>
            </w:r>
            <w:r w:rsidR="00100A7A">
              <w:rPr>
                <w:noProof/>
                <w:webHidden/>
              </w:rPr>
              <w:tab/>
            </w:r>
            <w:r w:rsidR="00100A7A">
              <w:rPr>
                <w:noProof/>
                <w:webHidden/>
              </w:rPr>
              <w:fldChar w:fldCharType="begin"/>
            </w:r>
            <w:r w:rsidR="00100A7A">
              <w:rPr>
                <w:noProof/>
                <w:webHidden/>
              </w:rPr>
              <w:instrText xml:space="preserve"> PAGEREF _Toc77135993 \h </w:instrText>
            </w:r>
            <w:r w:rsidR="00100A7A">
              <w:rPr>
                <w:noProof/>
                <w:webHidden/>
              </w:rPr>
            </w:r>
            <w:r w:rsidR="00100A7A">
              <w:rPr>
                <w:noProof/>
                <w:webHidden/>
              </w:rPr>
              <w:fldChar w:fldCharType="separate"/>
            </w:r>
            <w:r w:rsidR="00534889">
              <w:rPr>
                <w:noProof/>
                <w:webHidden/>
              </w:rPr>
              <w:t>3</w:t>
            </w:r>
            <w:r w:rsidR="00100A7A">
              <w:rPr>
                <w:noProof/>
                <w:webHidden/>
              </w:rPr>
              <w:fldChar w:fldCharType="end"/>
            </w:r>
          </w:hyperlink>
        </w:p>
        <w:p w:rsidR="00100A7A" w:rsidRDefault="00341D1D">
          <w:pPr>
            <w:pStyle w:val="Spistreci1"/>
            <w:rPr>
              <w:rFonts w:eastAsiaTheme="minorEastAsia"/>
              <w:noProof/>
              <w:lang w:eastAsia="pl-PL"/>
            </w:rPr>
          </w:pPr>
          <w:hyperlink w:anchor="_Toc77135994" w:history="1">
            <w:r w:rsidR="00100A7A" w:rsidRPr="00602F19">
              <w:rPr>
                <w:rStyle w:val="Hipercze"/>
                <w:rFonts w:cs="Arial"/>
                <w:noProof/>
              </w:rPr>
              <w:t>III. Miejsce dostawy</w:t>
            </w:r>
            <w:r w:rsidR="00100A7A">
              <w:rPr>
                <w:noProof/>
                <w:webHidden/>
              </w:rPr>
              <w:tab/>
            </w:r>
            <w:r w:rsidR="00100A7A">
              <w:rPr>
                <w:noProof/>
                <w:webHidden/>
              </w:rPr>
              <w:fldChar w:fldCharType="begin"/>
            </w:r>
            <w:r w:rsidR="00100A7A">
              <w:rPr>
                <w:noProof/>
                <w:webHidden/>
              </w:rPr>
              <w:instrText xml:space="preserve"> PAGEREF _Toc77135994 \h </w:instrText>
            </w:r>
            <w:r w:rsidR="00100A7A">
              <w:rPr>
                <w:noProof/>
                <w:webHidden/>
              </w:rPr>
            </w:r>
            <w:r w:rsidR="00100A7A">
              <w:rPr>
                <w:noProof/>
                <w:webHidden/>
              </w:rPr>
              <w:fldChar w:fldCharType="separate"/>
            </w:r>
            <w:r w:rsidR="00534889">
              <w:rPr>
                <w:noProof/>
                <w:webHidden/>
              </w:rPr>
              <w:t>3</w:t>
            </w:r>
            <w:r w:rsidR="00100A7A">
              <w:rPr>
                <w:noProof/>
                <w:webHidden/>
              </w:rPr>
              <w:fldChar w:fldCharType="end"/>
            </w:r>
          </w:hyperlink>
        </w:p>
        <w:p w:rsidR="00100A7A" w:rsidRDefault="00341D1D">
          <w:pPr>
            <w:pStyle w:val="Spistreci1"/>
            <w:rPr>
              <w:rFonts w:eastAsiaTheme="minorEastAsia"/>
              <w:noProof/>
              <w:lang w:eastAsia="pl-PL"/>
            </w:rPr>
          </w:pPr>
          <w:hyperlink w:anchor="_Toc77135995" w:history="1">
            <w:r w:rsidR="00100A7A" w:rsidRPr="00602F19">
              <w:rPr>
                <w:rStyle w:val="Hipercze"/>
                <w:rFonts w:cs="Arial"/>
                <w:noProof/>
              </w:rPr>
              <w:t>IV. Termin obowiązywania umowy</w:t>
            </w:r>
            <w:r w:rsidR="00100A7A">
              <w:rPr>
                <w:noProof/>
                <w:webHidden/>
              </w:rPr>
              <w:tab/>
            </w:r>
            <w:r w:rsidR="00100A7A">
              <w:rPr>
                <w:noProof/>
                <w:webHidden/>
              </w:rPr>
              <w:fldChar w:fldCharType="begin"/>
            </w:r>
            <w:r w:rsidR="00100A7A">
              <w:rPr>
                <w:noProof/>
                <w:webHidden/>
              </w:rPr>
              <w:instrText xml:space="preserve"> PAGEREF _Toc77135995 \h </w:instrText>
            </w:r>
            <w:r w:rsidR="00100A7A">
              <w:rPr>
                <w:noProof/>
                <w:webHidden/>
              </w:rPr>
            </w:r>
            <w:r w:rsidR="00100A7A">
              <w:rPr>
                <w:noProof/>
                <w:webHidden/>
              </w:rPr>
              <w:fldChar w:fldCharType="separate"/>
            </w:r>
            <w:r w:rsidR="00534889">
              <w:rPr>
                <w:noProof/>
                <w:webHidden/>
              </w:rPr>
              <w:t>3</w:t>
            </w:r>
            <w:r w:rsidR="00100A7A">
              <w:rPr>
                <w:noProof/>
                <w:webHidden/>
              </w:rPr>
              <w:fldChar w:fldCharType="end"/>
            </w:r>
          </w:hyperlink>
        </w:p>
        <w:p w:rsidR="00100A7A" w:rsidRDefault="00341D1D">
          <w:pPr>
            <w:pStyle w:val="Spistreci1"/>
            <w:rPr>
              <w:rFonts w:eastAsiaTheme="minorEastAsia"/>
              <w:noProof/>
              <w:lang w:eastAsia="pl-PL"/>
            </w:rPr>
          </w:pPr>
          <w:hyperlink w:anchor="_Toc77135996" w:history="1">
            <w:r w:rsidR="00100A7A" w:rsidRPr="00602F19">
              <w:rPr>
                <w:rStyle w:val="Hipercze"/>
                <w:rFonts w:cs="Arial"/>
                <w:noProof/>
              </w:rPr>
              <w:t>V. Warunki dostarczenia i realizacji</w:t>
            </w:r>
            <w:r w:rsidR="00100A7A">
              <w:rPr>
                <w:noProof/>
                <w:webHidden/>
              </w:rPr>
              <w:tab/>
            </w:r>
            <w:r w:rsidR="00100A7A">
              <w:rPr>
                <w:noProof/>
                <w:webHidden/>
              </w:rPr>
              <w:fldChar w:fldCharType="begin"/>
            </w:r>
            <w:r w:rsidR="00100A7A">
              <w:rPr>
                <w:noProof/>
                <w:webHidden/>
              </w:rPr>
              <w:instrText xml:space="preserve"> PAGEREF _Toc77135996 \h </w:instrText>
            </w:r>
            <w:r w:rsidR="00100A7A">
              <w:rPr>
                <w:noProof/>
                <w:webHidden/>
              </w:rPr>
            </w:r>
            <w:r w:rsidR="00100A7A">
              <w:rPr>
                <w:noProof/>
                <w:webHidden/>
              </w:rPr>
              <w:fldChar w:fldCharType="separate"/>
            </w:r>
            <w:r w:rsidR="00534889">
              <w:rPr>
                <w:noProof/>
                <w:webHidden/>
              </w:rPr>
              <w:t>3</w:t>
            </w:r>
            <w:r w:rsidR="00100A7A">
              <w:rPr>
                <w:noProof/>
                <w:webHidden/>
              </w:rPr>
              <w:fldChar w:fldCharType="end"/>
            </w:r>
          </w:hyperlink>
        </w:p>
        <w:p w:rsidR="00100A7A" w:rsidRDefault="00341D1D">
          <w:pPr>
            <w:pStyle w:val="Spistreci1"/>
            <w:rPr>
              <w:rFonts w:eastAsiaTheme="minorEastAsia"/>
              <w:noProof/>
              <w:lang w:eastAsia="pl-PL"/>
            </w:rPr>
          </w:pPr>
          <w:hyperlink w:anchor="_Toc77135997" w:history="1">
            <w:r w:rsidR="00100A7A" w:rsidRPr="00602F19">
              <w:rPr>
                <w:rStyle w:val="Hipercze"/>
                <w:rFonts w:cs="Arial"/>
                <w:noProof/>
              </w:rPr>
              <w:t>VI. Ilość i jakość dostaw</w:t>
            </w:r>
            <w:r w:rsidR="00100A7A">
              <w:rPr>
                <w:noProof/>
                <w:webHidden/>
              </w:rPr>
              <w:tab/>
            </w:r>
            <w:r w:rsidR="00100A7A">
              <w:rPr>
                <w:noProof/>
                <w:webHidden/>
              </w:rPr>
              <w:fldChar w:fldCharType="begin"/>
            </w:r>
            <w:r w:rsidR="00100A7A">
              <w:rPr>
                <w:noProof/>
                <w:webHidden/>
              </w:rPr>
              <w:instrText xml:space="preserve"> PAGEREF _Toc77135997 \h </w:instrText>
            </w:r>
            <w:r w:rsidR="00100A7A">
              <w:rPr>
                <w:noProof/>
                <w:webHidden/>
              </w:rPr>
            </w:r>
            <w:r w:rsidR="00100A7A">
              <w:rPr>
                <w:noProof/>
                <w:webHidden/>
              </w:rPr>
              <w:fldChar w:fldCharType="separate"/>
            </w:r>
            <w:r w:rsidR="00534889">
              <w:rPr>
                <w:noProof/>
                <w:webHidden/>
              </w:rPr>
              <w:t>6</w:t>
            </w:r>
            <w:r w:rsidR="00100A7A">
              <w:rPr>
                <w:noProof/>
                <w:webHidden/>
              </w:rPr>
              <w:fldChar w:fldCharType="end"/>
            </w:r>
          </w:hyperlink>
        </w:p>
        <w:p w:rsidR="00100A7A" w:rsidRDefault="00341D1D">
          <w:pPr>
            <w:pStyle w:val="Spistreci1"/>
            <w:rPr>
              <w:rFonts w:eastAsiaTheme="minorEastAsia"/>
              <w:noProof/>
              <w:lang w:eastAsia="pl-PL"/>
            </w:rPr>
          </w:pPr>
          <w:hyperlink w:anchor="_Toc77135998" w:history="1">
            <w:r w:rsidR="00100A7A" w:rsidRPr="00602F19">
              <w:rPr>
                <w:rStyle w:val="Hipercze"/>
                <w:rFonts w:cs="Arial"/>
                <w:noProof/>
              </w:rPr>
              <w:t>VII. Obowiązki Zamawiającego</w:t>
            </w:r>
            <w:r w:rsidR="00100A7A">
              <w:rPr>
                <w:noProof/>
                <w:webHidden/>
              </w:rPr>
              <w:tab/>
            </w:r>
            <w:r w:rsidR="00100A7A">
              <w:rPr>
                <w:noProof/>
                <w:webHidden/>
              </w:rPr>
              <w:fldChar w:fldCharType="begin"/>
            </w:r>
            <w:r w:rsidR="00100A7A">
              <w:rPr>
                <w:noProof/>
                <w:webHidden/>
              </w:rPr>
              <w:instrText xml:space="preserve"> PAGEREF _Toc77135998 \h </w:instrText>
            </w:r>
            <w:r w:rsidR="00100A7A">
              <w:rPr>
                <w:noProof/>
                <w:webHidden/>
              </w:rPr>
            </w:r>
            <w:r w:rsidR="00100A7A">
              <w:rPr>
                <w:noProof/>
                <w:webHidden/>
              </w:rPr>
              <w:fldChar w:fldCharType="separate"/>
            </w:r>
            <w:r w:rsidR="00534889">
              <w:rPr>
                <w:noProof/>
                <w:webHidden/>
              </w:rPr>
              <w:t>6</w:t>
            </w:r>
            <w:r w:rsidR="00100A7A">
              <w:rPr>
                <w:noProof/>
                <w:webHidden/>
              </w:rPr>
              <w:fldChar w:fldCharType="end"/>
            </w:r>
          </w:hyperlink>
        </w:p>
        <w:p w:rsidR="00100A7A" w:rsidRDefault="00341D1D">
          <w:pPr>
            <w:pStyle w:val="Spistreci1"/>
            <w:rPr>
              <w:rFonts w:eastAsiaTheme="minorEastAsia"/>
              <w:noProof/>
              <w:lang w:eastAsia="pl-PL"/>
            </w:rPr>
          </w:pPr>
          <w:hyperlink w:anchor="_Toc77135999" w:history="1">
            <w:r w:rsidR="00100A7A" w:rsidRPr="00602F19">
              <w:rPr>
                <w:rStyle w:val="Hipercze"/>
                <w:rFonts w:cs="Arial"/>
                <w:noProof/>
              </w:rPr>
              <w:t>VIII. Obowiązki Wykonawcy</w:t>
            </w:r>
            <w:r w:rsidR="00100A7A">
              <w:rPr>
                <w:noProof/>
                <w:webHidden/>
              </w:rPr>
              <w:tab/>
            </w:r>
            <w:r w:rsidR="00100A7A">
              <w:rPr>
                <w:noProof/>
                <w:webHidden/>
              </w:rPr>
              <w:fldChar w:fldCharType="begin"/>
            </w:r>
            <w:r w:rsidR="00100A7A">
              <w:rPr>
                <w:noProof/>
                <w:webHidden/>
              </w:rPr>
              <w:instrText xml:space="preserve"> PAGEREF _Toc77135999 \h </w:instrText>
            </w:r>
            <w:r w:rsidR="00100A7A">
              <w:rPr>
                <w:noProof/>
                <w:webHidden/>
              </w:rPr>
            </w:r>
            <w:r w:rsidR="00100A7A">
              <w:rPr>
                <w:noProof/>
                <w:webHidden/>
              </w:rPr>
              <w:fldChar w:fldCharType="separate"/>
            </w:r>
            <w:r w:rsidR="00534889">
              <w:rPr>
                <w:noProof/>
                <w:webHidden/>
              </w:rPr>
              <w:t>6</w:t>
            </w:r>
            <w:r w:rsidR="00100A7A">
              <w:rPr>
                <w:noProof/>
                <w:webHidden/>
              </w:rPr>
              <w:fldChar w:fldCharType="end"/>
            </w:r>
          </w:hyperlink>
        </w:p>
        <w:p w:rsidR="00100A7A" w:rsidRDefault="00341D1D">
          <w:pPr>
            <w:pStyle w:val="Spistreci1"/>
            <w:rPr>
              <w:rFonts w:eastAsiaTheme="minorEastAsia"/>
              <w:noProof/>
              <w:lang w:eastAsia="pl-PL"/>
            </w:rPr>
          </w:pPr>
          <w:hyperlink w:anchor="_Toc77136000" w:history="1">
            <w:r w:rsidR="00100A7A" w:rsidRPr="00602F19">
              <w:rPr>
                <w:rStyle w:val="Hipercze"/>
                <w:rFonts w:cs="Arial"/>
                <w:noProof/>
              </w:rPr>
              <w:t>IX. Regulacje prawne</w:t>
            </w:r>
            <w:r w:rsidR="00100A7A">
              <w:rPr>
                <w:noProof/>
                <w:webHidden/>
              </w:rPr>
              <w:tab/>
            </w:r>
            <w:r w:rsidR="00100A7A">
              <w:rPr>
                <w:noProof/>
                <w:webHidden/>
              </w:rPr>
              <w:fldChar w:fldCharType="begin"/>
            </w:r>
            <w:r w:rsidR="00100A7A">
              <w:rPr>
                <w:noProof/>
                <w:webHidden/>
              </w:rPr>
              <w:instrText xml:space="preserve"> PAGEREF _Toc77136000 \h </w:instrText>
            </w:r>
            <w:r w:rsidR="00100A7A">
              <w:rPr>
                <w:noProof/>
                <w:webHidden/>
              </w:rPr>
            </w:r>
            <w:r w:rsidR="00100A7A">
              <w:rPr>
                <w:noProof/>
                <w:webHidden/>
              </w:rPr>
              <w:fldChar w:fldCharType="separate"/>
            </w:r>
            <w:r w:rsidR="00534889">
              <w:rPr>
                <w:noProof/>
                <w:webHidden/>
              </w:rPr>
              <w:t>7</w:t>
            </w:r>
            <w:r w:rsidR="00100A7A">
              <w:rPr>
                <w:noProof/>
                <w:webHidden/>
              </w:rPr>
              <w:fldChar w:fldCharType="end"/>
            </w:r>
          </w:hyperlink>
        </w:p>
        <w:p w:rsidR="00100A7A" w:rsidRDefault="00341D1D">
          <w:pPr>
            <w:pStyle w:val="Spistreci1"/>
            <w:rPr>
              <w:rFonts w:eastAsiaTheme="minorEastAsia"/>
              <w:noProof/>
              <w:lang w:eastAsia="pl-PL"/>
            </w:rPr>
          </w:pPr>
          <w:hyperlink w:anchor="_Toc77136001" w:history="1">
            <w:r w:rsidR="00100A7A" w:rsidRPr="00602F19">
              <w:rPr>
                <w:rStyle w:val="Hipercze"/>
                <w:rFonts w:cs="Arial"/>
                <w:noProof/>
              </w:rPr>
              <w:t>X. Dokumenty właściwe dla Enea Elektrownia Połaniec S.A</w:t>
            </w:r>
            <w:r w:rsidR="00100A7A">
              <w:rPr>
                <w:noProof/>
                <w:webHidden/>
              </w:rPr>
              <w:tab/>
            </w:r>
            <w:r w:rsidR="00100A7A">
              <w:rPr>
                <w:noProof/>
                <w:webHidden/>
              </w:rPr>
              <w:fldChar w:fldCharType="begin"/>
            </w:r>
            <w:r w:rsidR="00100A7A">
              <w:rPr>
                <w:noProof/>
                <w:webHidden/>
              </w:rPr>
              <w:instrText xml:space="preserve"> PAGEREF _Toc77136001 \h </w:instrText>
            </w:r>
            <w:r w:rsidR="00100A7A">
              <w:rPr>
                <w:noProof/>
                <w:webHidden/>
              </w:rPr>
            </w:r>
            <w:r w:rsidR="00100A7A">
              <w:rPr>
                <w:noProof/>
                <w:webHidden/>
              </w:rPr>
              <w:fldChar w:fldCharType="separate"/>
            </w:r>
            <w:r w:rsidR="00534889">
              <w:rPr>
                <w:noProof/>
                <w:webHidden/>
              </w:rPr>
              <w:t>7</w:t>
            </w:r>
            <w:r w:rsidR="00100A7A">
              <w:rPr>
                <w:noProof/>
                <w:webHidden/>
              </w:rPr>
              <w:fldChar w:fldCharType="end"/>
            </w:r>
          </w:hyperlink>
        </w:p>
        <w:p w:rsidR="00FD3631" w:rsidRDefault="00FD3631">
          <w:r>
            <w:rPr>
              <w:b/>
              <w:bCs/>
            </w:rPr>
            <w:fldChar w:fldCharType="end"/>
          </w:r>
        </w:p>
      </w:sdtContent>
    </w:sdt>
    <w:p w:rsidR="00FD3631" w:rsidRDefault="00FD3631"/>
    <w:p w:rsidR="00FD3631" w:rsidRDefault="00FD3631"/>
    <w:p w:rsidR="00FD3631" w:rsidRDefault="00FD3631"/>
    <w:p w:rsidR="00FD3631" w:rsidRDefault="00FD3631"/>
    <w:p w:rsidR="00FD3631" w:rsidRDefault="00FD3631"/>
    <w:p w:rsidR="00FD3631" w:rsidRDefault="00FD3631"/>
    <w:p w:rsidR="00FD3631" w:rsidRDefault="00FD3631"/>
    <w:p w:rsidR="00FD3631" w:rsidRDefault="00FD3631"/>
    <w:p w:rsidR="00FD3631" w:rsidRDefault="00FD3631"/>
    <w:p w:rsidR="00FD3631" w:rsidRDefault="00FD3631"/>
    <w:p w:rsidR="00FD3631" w:rsidRDefault="00FD3631"/>
    <w:p w:rsidR="00FD3631" w:rsidRDefault="00FD3631"/>
    <w:p w:rsidR="00FD3631" w:rsidRDefault="00FD3631"/>
    <w:p w:rsidR="00FD3631" w:rsidRDefault="00FD3631"/>
    <w:p w:rsidR="00FD3631" w:rsidRDefault="00FD3631"/>
    <w:p w:rsidR="00FD3631" w:rsidRDefault="00FD3631"/>
    <w:p w:rsidR="00FD3631" w:rsidRDefault="00FD3631"/>
    <w:p w:rsidR="00FD3631" w:rsidRDefault="00FD3631"/>
    <w:p w:rsidR="00FD3631" w:rsidRDefault="00FD3631"/>
    <w:p w:rsidR="00FD3631" w:rsidRDefault="00FD3631"/>
    <w:p w:rsidR="00FD3631" w:rsidRDefault="00FD3631"/>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6"/>
      </w:tblGrid>
      <w:tr w:rsidR="00D76C36" w:rsidRPr="001C007C" w:rsidTr="00D24DE4">
        <w:trPr>
          <w:trHeight w:val="633"/>
        </w:trPr>
        <w:tc>
          <w:tcPr>
            <w:tcW w:w="8646" w:type="dxa"/>
            <w:shd w:val="clear" w:color="auto" w:fill="auto"/>
            <w:vAlign w:val="center"/>
          </w:tcPr>
          <w:p w:rsidR="00D76C36" w:rsidRPr="001C007C" w:rsidRDefault="00D76C36" w:rsidP="00512A0E">
            <w:pPr>
              <w:pStyle w:val="Nagwek1"/>
              <w:tabs>
                <w:tab w:val="clear" w:pos="3402"/>
                <w:tab w:val="left" w:pos="284"/>
                <w:tab w:val="left" w:pos="426"/>
              </w:tabs>
              <w:spacing w:before="0" w:after="0" w:line="360" w:lineRule="auto"/>
              <w:ind w:left="0"/>
              <w:outlineLvl w:val="0"/>
              <w:rPr>
                <w:rFonts w:asciiTheme="minorHAnsi" w:hAnsiTheme="minorHAnsi" w:cs="Arial"/>
                <w:sz w:val="22"/>
                <w:szCs w:val="22"/>
              </w:rPr>
            </w:pPr>
            <w:bookmarkStart w:id="0" w:name="_Toc77135992"/>
            <w:r w:rsidRPr="001C007C">
              <w:rPr>
                <w:rFonts w:asciiTheme="minorHAnsi" w:hAnsiTheme="minorHAnsi" w:cs="Arial"/>
                <w:sz w:val="22"/>
                <w:szCs w:val="22"/>
              </w:rPr>
              <w:t>I.</w:t>
            </w:r>
            <w:r w:rsidRPr="001C007C">
              <w:rPr>
                <w:rFonts w:asciiTheme="minorHAnsi" w:hAnsiTheme="minorHAnsi" w:cs="Arial"/>
                <w:sz w:val="22"/>
                <w:szCs w:val="22"/>
              </w:rPr>
              <w:tab/>
              <w:t xml:space="preserve">Przedmiot </w:t>
            </w:r>
            <w:r w:rsidR="00512A0E" w:rsidRPr="001C007C">
              <w:rPr>
                <w:rFonts w:asciiTheme="minorHAnsi" w:hAnsiTheme="minorHAnsi" w:cs="Arial"/>
                <w:sz w:val="22"/>
                <w:szCs w:val="22"/>
              </w:rPr>
              <w:t>zamówienia</w:t>
            </w:r>
            <w:bookmarkEnd w:id="0"/>
          </w:p>
        </w:tc>
      </w:tr>
    </w:tbl>
    <w:p w:rsidR="007D5082" w:rsidRPr="001C007C" w:rsidRDefault="00512A0E" w:rsidP="007D5082">
      <w:pPr>
        <w:pStyle w:val="Akapitzlist"/>
        <w:numPr>
          <w:ilvl w:val="1"/>
          <w:numId w:val="13"/>
        </w:numPr>
        <w:jc w:val="both"/>
        <w:rPr>
          <w:rStyle w:val="FontStyle27"/>
          <w:rFonts w:ascii="Verdana" w:hAnsi="Verdana"/>
          <w:color w:val="000000" w:themeColor="text1"/>
        </w:rPr>
      </w:pPr>
      <w:r w:rsidRPr="001C007C">
        <w:rPr>
          <w:rStyle w:val="FontStyle27"/>
        </w:rPr>
        <w:t xml:space="preserve">Przedmiotem zamówienia jest </w:t>
      </w:r>
      <w:r w:rsidR="00100A7A" w:rsidRPr="001C007C">
        <w:rPr>
          <w:rStyle w:val="FontStyle27"/>
        </w:rPr>
        <w:t>dostaw</w:t>
      </w:r>
      <w:r w:rsidRPr="001C007C">
        <w:rPr>
          <w:rStyle w:val="FontStyle27"/>
        </w:rPr>
        <w:t>a</w:t>
      </w:r>
      <w:r w:rsidR="00100A7A" w:rsidRPr="001C007C">
        <w:rPr>
          <w:rStyle w:val="FontStyle27"/>
        </w:rPr>
        <w:t xml:space="preserve"> i </w:t>
      </w:r>
      <w:r w:rsidR="00204C33" w:rsidRPr="001C007C">
        <w:rPr>
          <w:rStyle w:val="FontStyle27"/>
        </w:rPr>
        <w:t>rozład</w:t>
      </w:r>
      <w:r w:rsidR="000F3DA7" w:rsidRPr="001C007C">
        <w:rPr>
          <w:rStyle w:val="FontStyle27"/>
        </w:rPr>
        <w:t>unek</w:t>
      </w:r>
      <w:r w:rsidR="007D5082" w:rsidRPr="001C007C">
        <w:rPr>
          <w:rStyle w:val="FontStyle27"/>
        </w:rPr>
        <w:t xml:space="preserve"> </w:t>
      </w:r>
      <w:r w:rsidR="0077575E" w:rsidRPr="001C007C">
        <w:rPr>
          <w:rStyle w:val="FontStyle27"/>
        </w:rPr>
        <w:t xml:space="preserve">wodnego roztworu amoniaku 24% o stężeniu </w:t>
      </w:r>
      <w:r w:rsidR="007D5082" w:rsidRPr="001C007C">
        <w:rPr>
          <w:rStyle w:val="FontStyle27"/>
        </w:rPr>
        <w:t>24% ±0,9 %</w:t>
      </w:r>
      <w:r w:rsidR="0077575E" w:rsidRPr="001C007C">
        <w:rPr>
          <w:rStyle w:val="FontStyle27"/>
        </w:rPr>
        <w:t xml:space="preserve"> czystości </w:t>
      </w:r>
      <w:r w:rsidR="0077575E" w:rsidRPr="001C007C">
        <w:rPr>
          <w:rStyle w:val="FontStyle27"/>
          <w:color w:val="000000" w:themeColor="text1"/>
        </w:rPr>
        <w:t>technicznej (zwanym dalej</w:t>
      </w:r>
      <w:r w:rsidR="002217E1" w:rsidRPr="001C007C">
        <w:rPr>
          <w:rStyle w:val="FontStyle27"/>
          <w:color w:val="000000" w:themeColor="text1"/>
        </w:rPr>
        <w:t xml:space="preserve"> „</w:t>
      </w:r>
      <w:r w:rsidR="002217E1" w:rsidRPr="001C007C">
        <w:rPr>
          <w:rStyle w:val="FontStyle27"/>
          <w:b/>
          <w:color w:val="000000" w:themeColor="text1"/>
        </w:rPr>
        <w:t>Towar</w:t>
      </w:r>
      <w:r w:rsidR="0077575E" w:rsidRPr="001C007C">
        <w:rPr>
          <w:rStyle w:val="FontStyle27"/>
          <w:b/>
          <w:color w:val="000000" w:themeColor="text1"/>
        </w:rPr>
        <w:t>em</w:t>
      </w:r>
      <w:r w:rsidR="002217E1" w:rsidRPr="001C007C">
        <w:rPr>
          <w:rStyle w:val="FontStyle27"/>
          <w:color w:val="000000" w:themeColor="text1"/>
        </w:rPr>
        <w:t>”)</w:t>
      </w:r>
      <w:r w:rsidR="007D5082" w:rsidRPr="001C007C">
        <w:rPr>
          <w:rStyle w:val="FontStyle27"/>
          <w:color w:val="000000" w:themeColor="text1"/>
        </w:rPr>
        <w:t xml:space="preserve"> w ilości do </w:t>
      </w:r>
      <w:r w:rsidR="0097791B" w:rsidRPr="001C007C">
        <w:rPr>
          <w:rStyle w:val="FontStyle27"/>
          <w:i/>
          <w:iCs/>
          <w:color w:val="000000" w:themeColor="text1"/>
          <w:sz w:val="16"/>
          <w:szCs w:val="16"/>
        </w:rPr>
        <w:t>(zgodnie z załącznikiem)</w:t>
      </w:r>
      <w:r w:rsidR="007D5082" w:rsidRPr="001C007C">
        <w:rPr>
          <w:rStyle w:val="FontStyle27"/>
          <w:color w:val="000000" w:themeColor="text1"/>
        </w:rPr>
        <w:t xml:space="preserve"> ton</w:t>
      </w:r>
      <w:r w:rsidR="009C658B" w:rsidRPr="001C007C">
        <w:rPr>
          <w:rStyle w:val="FontStyle27"/>
          <w:color w:val="000000" w:themeColor="text1"/>
        </w:rPr>
        <w:t xml:space="preserve"> w okresie </w:t>
      </w:r>
      <w:r w:rsidR="0097791B" w:rsidRPr="001C007C">
        <w:rPr>
          <w:rStyle w:val="FontStyle27"/>
          <w:i/>
          <w:iCs/>
          <w:color w:val="000000" w:themeColor="text1"/>
          <w:sz w:val="16"/>
          <w:szCs w:val="16"/>
        </w:rPr>
        <w:t>(zgodnie z załącznikiem)</w:t>
      </w:r>
      <w:r w:rsidR="007D5082" w:rsidRPr="001C007C">
        <w:rPr>
          <w:rStyle w:val="FontStyle27"/>
          <w:color w:val="000000" w:themeColor="text1"/>
        </w:rPr>
        <w:t xml:space="preserve">. </w:t>
      </w:r>
      <w:r w:rsidR="00A06187" w:rsidRPr="001C007C">
        <w:rPr>
          <w:rStyle w:val="FontStyle27"/>
          <w:color w:val="000000" w:themeColor="text1"/>
        </w:rPr>
        <w:t xml:space="preserve"> </w:t>
      </w:r>
    </w:p>
    <w:p w:rsidR="00EA3057" w:rsidRPr="001C007C" w:rsidRDefault="00EA3057" w:rsidP="00D76C36">
      <w:pPr>
        <w:pStyle w:val="Nagwek1"/>
        <w:tabs>
          <w:tab w:val="clear" w:pos="3402"/>
          <w:tab w:val="left" w:pos="284"/>
          <w:tab w:val="left" w:pos="426"/>
        </w:tabs>
        <w:spacing w:before="0" w:after="0" w:line="360" w:lineRule="auto"/>
        <w:ind w:left="0"/>
        <w:rPr>
          <w:rFonts w:asciiTheme="minorHAnsi" w:hAnsiTheme="minorHAnsi" w:cs="Arial"/>
          <w:sz w:val="22"/>
          <w:szCs w:val="22"/>
        </w:rPr>
      </w:pPr>
      <w:bookmarkStart w:id="1" w:name="_Toc4675773"/>
      <w:bookmarkStart w:id="2" w:name="_Toc7171882"/>
      <w:bookmarkStart w:id="3" w:name="_Toc7171891"/>
      <w:bookmarkStart w:id="4" w:name="_Toc7171986"/>
      <w:bookmarkStart w:id="5" w:name="_Toc77135993"/>
    </w:p>
    <w:p w:rsidR="00D76C36" w:rsidRPr="001C007C" w:rsidRDefault="00D76C36" w:rsidP="00D76C36">
      <w:pPr>
        <w:pStyle w:val="Nagwek1"/>
        <w:tabs>
          <w:tab w:val="clear" w:pos="3402"/>
          <w:tab w:val="left" w:pos="284"/>
          <w:tab w:val="left" w:pos="426"/>
        </w:tabs>
        <w:spacing w:before="0" w:after="0" w:line="360" w:lineRule="auto"/>
        <w:ind w:left="0"/>
        <w:rPr>
          <w:rFonts w:asciiTheme="minorHAnsi" w:hAnsiTheme="minorHAnsi" w:cs="Arial"/>
          <w:sz w:val="22"/>
          <w:szCs w:val="22"/>
        </w:rPr>
      </w:pPr>
      <w:r w:rsidRPr="001C007C">
        <w:rPr>
          <w:rFonts w:asciiTheme="minorHAnsi" w:hAnsiTheme="minorHAnsi" w:cs="Arial"/>
          <w:sz w:val="22"/>
          <w:szCs w:val="22"/>
        </w:rPr>
        <w:t>II. Definicje</w:t>
      </w:r>
      <w:bookmarkEnd w:id="1"/>
      <w:bookmarkEnd w:id="2"/>
      <w:bookmarkEnd w:id="3"/>
      <w:bookmarkEnd w:id="4"/>
      <w:bookmarkEnd w:id="5"/>
    </w:p>
    <w:p w:rsidR="008E4ECC" w:rsidRPr="001C007C" w:rsidRDefault="008E4ECC" w:rsidP="008E4ECC">
      <w:pPr>
        <w:jc w:val="both"/>
        <w:rPr>
          <w:rStyle w:val="FontStyle27"/>
          <w:rFonts w:eastAsiaTheme="minorEastAsia"/>
        </w:rPr>
      </w:pPr>
      <w:r w:rsidRPr="001C007C">
        <w:rPr>
          <w:rFonts w:cs="Arial"/>
          <w:b/>
        </w:rPr>
        <w:t xml:space="preserve">Dostawy - </w:t>
      </w:r>
      <w:r w:rsidRPr="001C007C">
        <w:rPr>
          <w:rStyle w:val="FontStyle27"/>
          <w:rFonts w:eastAsiaTheme="minorEastAsia"/>
        </w:rPr>
        <w:t>należy przez to rozumieć nabywanie produktów, którymi są rzeczy ruchome, energia, woda oraz prawa majątkowe, jeżeli mogą być przedmiotem obrotu, w szczególności na podstawie umowy sprzedaży, dostawy, najmu, dzierżawy oraz leasingu z opcją lub bez opcji zakupu, które może obejmować dodatkowo rozmieszczenie lub instalację.</w:t>
      </w:r>
    </w:p>
    <w:p w:rsidR="008E4ECC" w:rsidRPr="001C007C" w:rsidRDefault="008E4ECC" w:rsidP="008E4ECC">
      <w:pPr>
        <w:rPr>
          <w:b/>
          <w:color w:val="000000" w:themeColor="text1"/>
          <w:sz w:val="36"/>
          <w:szCs w:val="36"/>
        </w:rPr>
      </w:pPr>
      <w:r w:rsidRPr="001C007C">
        <w:rPr>
          <w:rFonts w:cs="Arial"/>
          <w:b/>
        </w:rPr>
        <w:t xml:space="preserve">Przedmiot Zamówienia - </w:t>
      </w:r>
      <w:r w:rsidRPr="001C007C">
        <w:rPr>
          <w:rStyle w:val="FontStyle27"/>
          <w:rFonts w:eastAsiaTheme="minorEastAsia"/>
        </w:rPr>
        <w:t>dostawa  i rozładunek wody amoniakalnej dla Enea Elektrownia Połaniec S.A.;</w:t>
      </w:r>
    </w:p>
    <w:p w:rsidR="008E4ECC" w:rsidRPr="001C007C" w:rsidRDefault="008E4ECC" w:rsidP="008E4ECC">
      <w:pPr>
        <w:tabs>
          <w:tab w:val="left" w:pos="426"/>
        </w:tabs>
        <w:jc w:val="both"/>
        <w:rPr>
          <w:rStyle w:val="FontStyle27"/>
          <w:rFonts w:eastAsiaTheme="minorEastAsia"/>
        </w:rPr>
      </w:pPr>
      <w:r w:rsidRPr="001C007C">
        <w:rPr>
          <w:rFonts w:cs="Arial"/>
          <w:b/>
        </w:rPr>
        <w:t>SWZ</w:t>
      </w:r>
      <w:r w:rsidRPr="001C007C">
        <w:rPr>
          <w:rFonts w:cs="Arial"/>
          <w:b/>
          <w:sz w:val="20"/>
        </w:rPr>
        <w:t xml:space="preserve"> – Specyfikacja Warunków Zamówienia na dostawę i rozładunek wody amoniakalnej dla Enea Elektrownia Połaniec S.A.</w:t>
      </w:r>
    </w:p>
    <w:p w:rsidR="00D76C36" w:rsidRPr="001C007C" w:rsidRDefault="00D76C36" w:rsidP="00D76C36">
      <w:pPr>
        <w:rPr>
          <w:rStyle w:val="FontStyle27"/>
          <w:rFonts w:eastAsiaTheme="minorEastAsia"/>
        </w:rPr>
      </w:pPr>
      <w:r w:rsidRPr="001C007C">
        <w:rPr>
          <w:rFonts w:cs="Arial"/>
          <w:b/>
        </w:rPr>
        <w:t xml:space="preserve">Ustawa - </w:t>
      </w:r>
      <w:r w:rsidRPr="001C007C">
        <w:rPr>
          <w:rStyle w:val="FontStyle27"/>
          <w:rFonts w:eastAsiaTheme="minorEastAsia"/>
        </w:rPr>
        <w:t xml:space="preserve">Ustawa z dnia </w:t>
      </w:r>
      <w:r w:rsidR="009B562A" w:rsidRPr="001C007C">
        <w:rPr>
          <w:rStyle w:val="FontStyle27"/>
          <w:rFonts w:eastAsiaTheme="minorEastAsia"/>
        </w:rPr>
        <w:t xml:space="preserve">11 września 2019 roku - Prawo </w:t>
      </w:r>
      <w:r w:rsidR="002F0B49" w:rsidRPr="001C007C">
        <w:rPr>
          <w:rStyle w:val="FontStyle27"/>
          <w:rFonts w:eastAsiaTheme="minorEastAsia"/>
        </w:rPr>
        <w:t>z</w:t>
      </w:r>
      <w:r w:rsidR="009B562A" w:rsidRPr="001C007C">
        <w:rPr>
          <w:rStyle w:val="FontStyle27"/>
          <w:rFonts w:eastAsiaTheme="minorEastAsia"/>
        </w:rPr>
        <w:t xml:space="preserve">amówień </w:t>
      </w:r>
      <w:r w:rsidR="002F0B49" w:rsidRPr="001C007C">
        <w:rPr>
          <w:rStyle w:val="FontStyle27"/>
          <w:rFonts w:eastAsiaTheme="minorEastAsia"/>
        </w:rPr>
        <w:t>p</w:t>
      </w:r>
      <w:r w:rsidR="009B562A" w:rsidRPr="001C007C">
        <w:rPr>
          <w:rStyle w:val="FontStyle27"/>
          <w:rFonts w:eastAsiaTheme="minorEastAsia"/>
        </w:rPr>
        <w:t>ublicznych tj. (Dz. U. z 20</w:t>
      </w:r>
      <w:r w:rsidR="00967450">
        <w:rPr>
          <w:rStyle w:val="FontStyle27"/>
          <w:rFonts w:eastAsiaTheme="minorEastAsia"/>
        </w:rPr>
        <w:t>23</w:t>
      </w:r>
      <w:r w:rsidR="009B562A" w:rsidRPr="001C007C">
        <w:rPr>
          <w:rStyle w:val="FontStyle27"/>
          <w:rFonts w:eastAsiaTheme="minorEastAsia"/>
        </w:rPr>
        <w:t xml:space="preserve"> r. poz. </w:t>
      </w:r>
      <w:r w:rsidR="00967450">
        <w:rPr>
          <w:rStyle w:val="FontStyle27"/>
          <w:rFonts w:eastAsiaTheme="minorEastAsia"/>
        </w:rPr>
        <w:t>1605</w:t>
      </w:r>
      <w:r w:rsidR="009B562A" w:rsidRPr="001C007C">
        <w:rPr>
          <w:rStyle w:val="FontStyle27"/>
          <w:rFonts w:eastAsiaTheme="minorEastAsia"/>
        </w:rPr>
        <w:t xml:space="preserve"> ze zm.)</w:t>
      </w:r>
      <w:r w:rsidR="003155E2" w:rsidRPr="001C007C">
        <w:rPr>
          <w:rStyle w:val="FontStyle27"/>
          <w:rFonts w:eastAsiaTheme="minorEastAsia"/>
        </w:rPr>
        <w:t>;</w:t>
      </w:r>
    </w:p>
    <w:p w:rsidR="008E4ECC" w:rsidRPr="001C007C" w:rsidRDefault="008E4ECC" w:rsidP="008E4ECC">
      <w:pPr>
        <w:tabs>
          <w:tab w:val="left" w:pos="-1800"/>
          <w:tab w:val="left" w:pos="426"/>
        </w:tabs>
        <w:autoSpaceDE w:val="0"/>
        <w:autoSpaceDN w:val="0"/>
        <w:jc w:val="both"/>
        <w:rPr>
          <w:rStyle w:val="FontStyle27"/>
          <w:rFonts w:eastAsiaTheme="minorEastAsia"/>
        </w:rPr>
      </w:pPr>
      <w:r w:rsidRPr="001C007C">
        <w:rPr>
          <w:rFonts w:cs="Arial"/>
          <w:b/>
        </w:rPr>
        <w:t xml:space="preserve">Wykonawca </w:t>
      </w:r>
      <w:r w:rsidRPr="001C007C">
        <w:rPr>
          <w:rFonts w:cs="Arial"/>
          <w:b/>
          <w:sz w:val="20"/>
        </w:rPr>
        <w:t xml:space="preserve">- </w:t>
      </w:r>
      <w:r w:rsidRPr="001C007C">
        <w:rPr>
          <w:rStyle w:val="FontStyle27"/>
          <w:rFonts w:eastAsiaTheme="minorEastAsia"/>
        </w:rPr>
        <w:t>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rsidR="00AB7649" w:rsidRPr="001C007C" w:rsidRDefault="003155E2" w:rsidP="00F06376">
      <w:pPr>
        <w:rPr>
          <w:rStyle w:val="FontStyle27"/>
          <w:rFonts w:eastAsiaTheme="minorEastAsia"/>
        </w:rPr>
      </w:pPr>
      <w:r w:rsidRPr="001C007C">
        <w:rPr>
          <w:rStyle w:val="FontStyle27"/>
          <w:rFonts w:eastAsiaTheme="minorEastAsia"/>
          <w:b/>
        </w:rPr>
        <w:t>WZ</w:t>
      </w:r>
      <w:r w:rsidR="0077575E" w:rsidRPr="001C007C">
        <w:rPr>
          <w:rStyle w:val="FontStyle27"/>
          <w:rFonts w:eastAsiaTheme="minorEastAsia"/>
        </w:rPr>
        <w:t xml:space="preserve"> </w:t>
      </w:r>
      <w:r w:rsidRPr="001C007C">
        <w:rPr>
          <w:rStyle w:val="FontStyle27"/>
          <w:rFonts w:eastAsiaTheme="minorEastAsia"/>
        </w:rPr>
        <w:t>-</w:t>
      </w:r>
      <w:r w:rsidR="0077575E" w:rsidRPr="001C007C">
        <w:rPr>
          <w:rStyle w:val="FontStyle27"/>
          <w:rFonts w:eastAsiaTheme="minorEastAsia"/>
        </w:rPr>
        <w:t xml:space="preserve"> </w:t>
      </w:r>
      <w:r w:rsidRPr="001C007C">
        <w:rPr>
          <w:rStyle w:val="FontStyle27"/>
          <w:rFonts w:eastAsiaTheme="minorEastAsia"/>
        </w:rPr>
        <w:t xml:space="preserve"> </w:t>
      </w:r>
      <w:r w:rsidR="0077575E" w:rsidRPr="001C007C">
        <w:rPr>
          <w:rStyle w:val="FontStyle27"/>
          <w:rFonts w:eastAsiaTheme="minorEastAsia"/>
        </w:rPr>
        <w:t>dokument potwierdzający wydanie zewnętrzne materiału</w:t>
      </w:r>
      <w:r w:rsidR="00D27E14" w:rsidRPr="001C007C">
        <w:rPr>
          <w:rStyle w:val="FontStyle27"/>
          <w:rFonts w:eastAsiaTheme="minorEastAsia"/>
        </w:rPr>
        <w:t>.</w:t>
      </w:r>
    </w:p>
    <w:p w:rsidR="008E4ECC" w:rsidRPr="001C007C" w:rsidRDefault="008E4ECC" w:rsidP="008E4ECC">
      <w:pPr>
        <w:rPr>
          <w:rStyle w:val="FontStyle27"/>
          <w:rFonts w:eastAsiaTheme="minorEastAsia"/>
        </w:rPr>
      </w:pPr>
      <w:r w:rsidRPr="001C007C">
        <w:rPr>
          <w:rFonts w:cs="Arial"/>
          <w:b/>
        </w:rPr>
        <w:t>Zamawiający</w:t>
      </w:r>
      <w:r w:rsidRPr="001C007C">
        <w:rPr>
          <w:rFonts w:cs="Arial"/>
          <w:b/>
          <w:sz w:val="20"/>
        </w:rPr>
        <w:t xml:space="preserve"> - </w:t>
      </w:r>
      <w:r w:rsidRPr="001C007C">
        <w:rPr>
          <w:rStyle w:val="FontStyle27"/>
          <w:rFonts w:eastAsiaTheme="minorEastAsia"/>
        </w:rPr>
        <w:t>Enea Elektrownia Połaniec Spółka Akcyjna, Zawada 26,28-230 Połaniec, Polska. NIP: 866-000-14-29, REGON: 830273037;</w:t>
      </w:r>
    </w:p>
    <w:p w:rsidR="00AB7649" w:rsidRPr="001C007C" w:rsidRDefault="004961C7" w:rsidP="004961C7">
      <w:pPr>
        <w:pStyle w:val="Nagwek1"/>
        <w:tabs>
          <w:tab w:val="clear" w:pos="3402"/>
          <w:tab w:val="left" w:pos="284"/>
          <w:tab w:val="left" w:pos="426"/>
        </w:tabs>
        <w:spacing w:before="0" w:after="0" w:line="360" w:lineRule="auto"/>
        <w:ind w:left="-108"/>
        <w:rPr>
          <w:rFonts w:asciiTheme="minorHAnsi" w:hAnsiTheme="minorHAnsi" w:cs="Arial"/>
          <w:sz w:val="22"/>
          <w:szCs w:val="22"/>
        </w:rPr>
      </w:pPr>
      <w:bookmarkStart w:id="6" w:name="_Toc77135994"/>
      <w:r w:rsidRPr="001C007C">
        <w:rPr>
          <w:rFonts w:asciiTheme="minorHAnsi" w:hAnsiTheme="minorHAnsi" w:cs="Arial"/>
          <w:sz w:val="22"/>
          <w:szCs w:val="22"/>
        </w:rPr>
        <w:t>I</w:t>
      </w:r>
      <w:r w:rsidR="005B070C" w:rsidRPr="001C007C">
        <w:rPr>
          <w:rFonts w:asciiTheme="minorHAnsi" w:hAnsiTheme="minorHAnsi" w:cs="Arial"/>
          <w:sz w:val="22"/>
          <w:szCs w:val="22"/>
        </w:rPr>
        <w:t>II</w:t>
      </w:r>
      <w:r w:rsidRPr="001C007C">
        <w:rPr>
          <w:rFonts w:asciiTheme="minorHAnsi" w:hAnsiTheme="minorHAnsi" w:cs="Arial"/>
          <w:sz w:val="22"/>
          <w:szCs w:val="22"/>
        </w:rPr>
        <w:t xml:space="preserve">. </w:t>
      </w:r>
      <w:r w:rsidR="00AB7649" w:rsidRPr="001C007C">
        <w:rPr>
          <w:rFonts w:asciiTheme="minorHAnsi" w:hAnsiTheme="minorHAnsi" w:cs="Arial"/>
          <w:sz w:val="22"/>
          <w:szCs w:val="22"/>
        </w:rPr>
        <w:t>Miejsce dostawy</w:t>
      </w:r>
      <w:bookmarkEnd w:id="6"/>
    </w:p>
    <w:p w:rsidR="004961C7" w:rsidRPr="001C007C" w:rsidRDefault="00AB7649" w:rsidP="005B1829">
      <w:pPr>
        <w:pStyle w:val="Akapitzlist"/>
        <w:numPr>
          <w:ilvl w:val="1"/>
          <w:numId w:val="36"/>
        </w:numPr>
        <w:spacing w:line="300" w:lineRule="auto"/>
        <w:ind w:left="1418" w:hanging="340"/>
        <w:jc w:val="both"/>
        <w:rPr>
          <w:rStyle w:val="FontStyle27"/>
        </w:rPr>
      </w:pPr>
      <w:r w:rsidRPr="001C007C">
        <w:rPr>
          <w:rStyle w:val="FontStyle27"/>
        </w:rPr>
        <w:t xml:space="preserve">Miejscem dostawy Towaru będą </w:t>
      </w:r>
      <w:r w:rsidR="009B562A" w:rsidRPr="001C007C">
        <w:rPr>
          <w:rStyle w:val="FontStyle27"/>
        </w:rPr>
        <w:t xml:space="preserve">2 </w:t>
      </w:r>
      <w:r w:rsidRPr="001C007C">
        <w:rPr>
          <w:rStyle w:val="FontStyle27"/>
        </w:rPr>
        <w:t>zbiorniki wody amoniakalnej w Enea Elektrownia Połaniec S.A., Zawada 26, 28-230 Połaniec.</w:t>
      </w:r>
    </w:p>
    <w:p w:rsidR="00AB7649" w:rsidRPr="001C007C" w:rsidRDefault="005B070C" w:rsidP="004961C7">
      <w:pPr>
        <w:pStyle w:val="Nagwek1"/>
        <w:tabs>
          <w:tab w:val="clear" w:pos="3402"/>
          <w:tab w:val="left" w:pos="284"/>
          <w:tab w:val="left" w:pos="426"/>
        </w:tabs>
        <w:spacing w:before="0" w:after="0" w:line="360" w:lineRule="auto"/>
        <w:ind w:left="-108"/>
        <w:rPr>
          <w:rFonts w:asciiTheme="minorHAnsi" w:hAnsiTheme="minorHAnsi" w:cs="Arial"/>
          <w:sz w:val="22"/>
          <w:szCs w:val="22"/>
        </w:rPr>
      </w:pPr>
      <w:bookmarkStart w:id="7" w:name="_Toc77135995"/>
      <w:r w:rsidRPr="001C007C">
        <w:rPr>
          <w:rFonts w:asciiTheme="minorHAnsi" w:hAnsiTheme="minorHAnsi" w:cs="Arial"/>
          <w:sz w:val="22"/>
          <w:szCs w:val="22"/>
        </w:rPr>
        <w:t>I</w:t>
      </w:r>
      <w:r w:rsidR="004961C7" w:rsidRPr="001C007C">
        <w:rPr>
          <w:rFonts w:asciiTheme="minorHAnsi" w:hAnsiTheme="minorHAnsi" w:cs="Arial"/>
          <w:sz w:val="22"/>
          <w:szCs w:val="22"/>
        </w:rPr>
        <w:t>V. Termin obowiązywania umowy</w:t>
      </w:r>
      <w:bookmarkEnd w:id="7"/>
    </w:p>
    <w:p w:rsidR="00A47587" w:rsidRPr="001C007C" w:rsidRDefault="0068190C" w:rsidP="00F06404">
      <w:pPr>
        <w:pStyle w:val="Akapitzlist"/>
        <w:numPr>
          <w:ilvl w:val="1"/>
          <w:numId w:val="49"/>
        </w:numPr>
        <w:spacing w:line="300" w:lineRule="auto"/>
        <w:jc w:val="both"/>
        <w:rPr>
          <w:rStyle w:val="FontStyle27"/>
        </w:rPr>
      </w:pPr>
      <w:r w:rsidRPr="001C007C">
        <w:rPr>
          <w:rStyle w:val="FontStyle27"/>
        </w:rPr>
        <w:t xml:space="preserve"> Umowa jest zawarta na okres nie </w:t>
      </w:r>
      <w:r w:rsidRPr="001C007C">
        <w:rPr>
          <w:rStyle w:val="FontStyle27"/>
          <w:color w:val="000000" w:themeColor="text1"/>
        </w:rPr>
        <w:t xml:space="preserve">dłużej niż w okresie </w:t>
      </w:r>
      <w:r w:rsidR="0097791B" w:rsidRPr="001C007C">
        <w:rPr>
          <w:rStyle w:val="FontStyle27"/>
          <w:i/>
          <w:iCs/>
          <w:color w:val="000000" w:themeColor="text1"/>
          <w:sz w:val="16"/>
          <w:szCs w:val="16"/>
        </w:rPr>
        <w:t>(zgodnie z załącznikiem)</w:t>
      </w:r>
      <w:r w:rsidRPr="001C007C">
        <w:rPr>
          <w:rStyle w:val="FontStyle27"/>
          <w:color w:val="000000" w:themeColor="text1"/>
        </w:rPr>
        <w:t xml:space="preserve"> od dnia rozpoczęcia </w:t>
      </w:r>
      <w:r w:rsidRPr="001C007C">
        <w:rPr>
          <w:rStyle w:val="FontStyle27"/>
        </w:rPr>
        <w:t>realizacji Umowy lub do wyczerpania wartości Wynagrodzenia Całkowitego. Rozpoczęciem realizacji Umowy jest dzień, kiedy pierwsza partia Towaru została dostarczona do Zamawiającego.</w:t>
      </w:r>
    </w:p>
    <w:p w:rsidR="00AB7649" w:rsidRPr="001C007C" w:rsidRDefault="004961C7" w:rsidP="004961C7">
      <w:pPr>
        <w:pStyle w:val="Nagwek1"/>
        <w:tabs>
          <w:tab w:val="clear" w:pos="3402"/>
          <w:tab w:val="left" w:pos="284"/>
          <w:tab w:val="left" w:pos="426"/>
        </w:tabs>
        <w:spacing w:before="0" w:after="0" w:line="360" w:lineRule="auto"/>
        <w:ind w:left="-108"/>
        <w:rPr>
          <w:rFonts w:asciiTheme="minorHAnsi" w:hAnsiTheme="minorHAnsi" w:cs="Arial"/>
          <w:sz w:val="22"/>
          <w:szCs w:val="22"/>
        </w:rPr>
      </w:pPr>
      <w:bookmarkStart w:id="8" w:name="_Toc77135996"/>
      <w:r w:rsidRPr="001C007C">
        <w:rPr>
          <w:rFonts w:asciiTheme="minorHAnsi" w:hAnsiTheme="minorHAnsi" w:cs="Arial"/>
          <w:sz w:val="22"/>
          <w:szCs w:val="22"/>
        </w:rPr>
        <w:t>V. Warunki dostarczenia</w:t>
      </w:r>
      <w:r w:rsidR="007F0B00" w:rsidRPr="001C007C">
        <w:rPr>
          <w:rFonts w:asciiTheme="minorHAnsi" w:hAnsiTheme="minorHAnsi" w:cs="Arial"/>
          <w:sz w:val="22"/>
          <w:szCs w:val="22"/>
        </w:rPr>
        <w:t xml:space="preserve"> i realizacji</w:t>
      </w:r>
      <w:bookmarkEnd w:id="8"/>
    </w:p>
    <w:p w:rsidR="00AB7649" w:rsidRPr="001C007C" w:rsidRDefault="00AB7649" w:rsidP="005B1829">
      <w:pPr>
        <w:pStyle w:val="Akapitzlist"/>
        <w:numPr>
          <w:ilvl w:val="1"/>
          <w:numId w:val="38"/>
        </w:numPr>
        <w:tabs>
          <w:tab w:val="left" w:pos="-1800"/>
          <w:tab w:val="left" w:pos="426"/>
          <w:tab w:val="left" w:pos="851"/>
        </w:tabs>
        <w:spacing w:after="200" w:line="276" w:lineRule="auto"/>
        <w:ind w:left="1582" w:hanging="546"/>
        <w:contextualSpacing/>
        <w:jc w:val="both"/>
        <w:rPr>
          <w:rStyle w:val="FontStyle27"/>
        </w:rPr>
      </w:pPr>
      <w:r w:rsidRPr="001C007C">
        <w:rPr>
          <w:rStyle w:val="FontStyle27"/>
        </w:rPr>
        <w:t>Dostawy i rozładunek</w:t>
      </w:r>
      <w:r w:rsidR="00A06187" w:rsidRPr="001C007C">
        <w:rPr>
          <w:rStyle w:val="FontStyle27"/>
        </w:rPr>
        <w:t xml:space="preserve"> </w:t>
      </w:r>
      <w:r w:rsidR="002217E1" w:rsidRPr="001C007C">
        <w:rPr>
          <w:rStyle w:val="FontStyle27"/>
        </w:rPr>
        <w:t>Towaru</w:t>
      </w:r>
      <w:r w:rsidR="00A06187" w:rsidRPr="001C007C">
        <w:rPr>
          <w:rStyle w:val="FontStyle27"/>
        </w:rPr>
        <w:t xml:space="preserve"> </w:t>
      </w:r>
      <w:r w:rsidRPr="001C007C">
        <w:rPr>
          <w:rStyle w:val="FontStyle27"/>
        </w:rPr>
        <w:t xml:space="preserve"> realizowane będą w dni robocze</w:t>
      </w:r>
      <w:r w:rsidR="0077575E" w:rsidRPr="001C007C">
        <w:rPr>
          <w:rStyle w:val="FontStyle27"/>
        </w:rPr>
        <w:t xml:space="preserve"> w godz. od 7.00 – 20.00</w:t>
      </w:r>
      <w:r w:rsidRPr="001C007C">
        <w:rPr>
          <w:rStyle w:val="FontStyle27"/>
        </w:rPr>
        <w:t>.</w:t>
      </w:r>
    </w:p>
    <w:p w:rsidR="00AB7649" w:rsidRPr="001C007C" w:rsidRDefault="00AB7649" w:rsidP="005B1829">
      <w:pPr>
        <w:pStyle w:val="Akapitzlist"/>
        <w:numPr>
          <w:ilvl w:val="1"/>
          <w:numId w:val="38"/>
        </w:numPr>
        <w:tabs>
          <w:tab w:val="left" w:pos="-1800"/>
          <w:tab w:val="left" w:pos="426"/>
          <w:tab w:val="left" w:pos="851"/>
          <w:tab w:val="left" w:pos="1134"/>
        </w:tabs>
        <w:spacing w:after="200" w:line="276" w:lineRule="auto"/>
        <w:ind w:left="1596" w:hanging="546"/>
        <w:contextualSpacing/>
        <w:jc w:val="both"/>
        <w:rPr>
          <w:rStyle w:val="FontStyle27"/>
          <w:color w:val="000000" w:themeColor="text1"/>
        </w:rPr>
      </w:pPr>
      <w:r w:rsidRPr="001C007C">
        <w:rPr>
          <w:rStyle w:val="FontStyle27"/>
        </w:rPr>
        <w:t xml:space="preserve">Dostawa </w:t>
      </w:r>
      <w:r w:rsidR="002217E1" w:rsidRPr="001C007C">
        <w:rPr>
          <w:rStyle w:val="FontStyle27"/>
        </w:rPr>
        <w:t>Towaru</w:t>
      </w:r>
      <w:r w:rsidRPr="001C007C">
        <w:rPr>
          <w:rStyle w:val="FontStyle27"/>
        </w:rPr>
        <w:t xml:space="preserve"> </w:t>
      </w:r>
      <w:r w:rsidR="0077575E" w:rsidRPr="001C007C">
        <w:rPr>
          <w:rStyle w:val="FontStyle27"/>
        </w:rPr>
        <w:t xml:space="preserve">odbywać się będzie </w:t>
      </w:r>
      <w:r w:rsidRPr="001C007C">
        <w:rPr>
          <w:rStyle w:val="FontStyle27"/>
        </w:rPr>
        <w:t xml:space="preserve">autocysternami, wyposażonymi w króćce rozładunkowe typu </w:t>
      </w:r>
      <w:r w:rsidRPr="001C007C">
        <w:rPr>
          <w:rStyle w:val="FontStyle27"/>
          <w:color w:val="000000" w:themeColor="text1"/>
        </w:rPr>
        <w:t xml:space="preserve">EURO-TW </w:t>
      </w:r>
      <w:r w:rsidR="0077575E" w:rsidRPr="001C007C">
        <w:rPr>
          <w:rStyle w:val="FontStyle27"/>
          <w:color w:val="000000" w:themeColor="text1"/>
        </w:rPr>
        <w:t>(</w:t>
      </w:r>
      <w:r w:rsidRPr="001C007C">
        <w:rPr>
          <w:rStyle w:val="FontStyle27"/>
          <w:color w:val="000000" w:themeColor="text1"/>
        </w:rPr>
        <w:t>od strony cysterny dla linii produktowej typ MK80 SS, na linii oparowej typu MK50 SS</w:t>
      </w:r>
      <w:r w:rsidR="00CB28A7" w:rsidRPr="001C007C">
        <w:rPr>
          <w:rStyle w:val="FontStyle27"/>
          <w:color w:val="000000" w:themeColor="text1"/>
        </w:rPr>
        <w:t>)</w:t>
      </w:r>
      <w:r w:rsidRPr="001C007C">
        <w:rPr>
          <w:rStyle w:val="FontStyle27"/>
          <w:color w:val="000000" w:themeColor="text1"/>
        </w:rPr>
        <w:t>.</w:t>
      </w:r>
    </w:p>
    <w:p w:rsidR="00AB7649" w:rsidRPr="001C007C" w:rsidRDefault="002217E1" w:rsidP="005B1829">
      <w:pPr>
        <w:pStyle w:val="Akapitzlist"/>
        <w:numPr>
          <w:ilvl w:val="1"/>
          <w:numId w:val="38"/>
        </w:numPr>
        <w:tabs>
          <w:tab w:val="left" w:pos="-1800"/>
          <w:tab w:val="left" w:pos="426"/>
          <w:tab w:val="left" w:pos="851"/>
        </w:tabs>
        <w:spacing w:after="200" w:line="276" w:lineRule="auto"/>
        <w:ind w:left="1554" w:hanging="518"/>
        <w:contextualSpacing/>
        <w:jc w:val="both"/>
        <w:rPr>
          <w:rStyle w:val="FontStyle27"/>
          <w:color w:val="000000" w:themeColor="text1"/>
        </w:rPr>
      </w:pPr>
      <w:r w:rsidRPr="001C007C">
        <w:rPr>
          <w:rStyle w:val="FontStyle27"/>
          <w:color w:val="000000" w:themeColor="text1"/>
        </w:rPr>
        <w:t>Towar</w:t>
      </w:r>
      <w:r w:rsidR="00AB7649" w:rsidRPr="001C007C">
        <w:rPr>
          <w:rStyle w:val="FontStyle27"/>
          <w:color w:val="000000" w:themeColor="text1"/>
        </w:rPr>
        <w:t xml:space="preserve"> dostarczon</w:t>
      </w:r>
      <w:r w:rsidRPr="001C007C">
        <w:rPr>
          <w:rStyle w:val="FontStyle27"/>
          <w:color w:val="000000" w:themeColor="text1"/>
        </w:rPr>
        <w:t>y</w:t>
      </w:r>
      <w:r w:rsidR="00AB7649" w:rsidRPr="001C007C">
        <w:rPr>
          <w:rStyle w:val="FontStyle27"/>
          <w:color w:val="000000" w:themeColor="text1"/>
        </w:rPr>
        <w:t xml:space="preserve"> będzie do lokalizacji wymienionej w pkt. </w:t>
      </w:r>
      <w:r w:rsidR="00804632" w:rsidRPr="001C007C">
        <w:rPr>
          <w:rStyle w:val="FontStyle27"/>
          <w:color w:val="000000" w:themeColor="text1"/>
        </w:rPr>
        <w:t>3</w:t>
      </w:r>
      <w:r w:rsidR="004961C7" w:rsidRPr="001C007C">
        <w:rPr>
          <w:rStyle w:val="FontStyle27"/>
          <w:color w:val="000000" w:themeColor="text1"/>
        </w:rPr>
        <w:t>.1</w:t>
      </w:r>
      <w:r w:rsidR="00AB7649" w:rsidRPr="001C007C">
        <w:rPr>
          <w:rStyle w:val="FontStyle27"/>
          <w:color w:val="000000" w:themeColor="text1"/>
        </w:rPr>
        <w:t xml:space="preserve"> na koszt i ryzyko Wykonawcy.</w:t>
      </w:r>
    </w:p>
    <w:p w:rsidR="00AB7649" w:rsidRPr="001C007C" w:rsidRDefault="00AB7649" w:rsidP="005B1829">
      <w:pPr>
        <w:pStyle w:val="Akapitzlist"/>
        <w:numPr>
          <w:ilvl w:val="1"/>
          <w:numId w:val="38"/>
        </w:numPr>
        <w:tabs>
          <w:tab w:val="left" w:pos="-1800"/>
          <w:tab w:val="left" w:pos="426"/>
          <w:tab w:val="left" w:pos="851"/>
        </w:tabs>
        <w:spacing w:after="200" w:line="276" w:lineRule="auto"/>
        <w:ind w:left="1526" w:hanging="504"/>
        <w:contextualSpacing/>
        <w:jc w:val="both"/>
        <w:rPr>
          <w:rStyle w:val="FontStyle27"/>
          <w:color w:val="000000" w:themeColor="text1"/>
        </w:rPr>
      </w:pPr>
      <w:r w:rsidRPr="001C007C">
        <w:rPr>
          <w:rStyle w:val="FontStyle27"/>
          <w:color w:val="000000" w:themeColor="text1"/>
        </w:rPr>
        <w:t xml:space="preserve">Zamawiający zastrzega możliwość zmniejszenia przewidywanej do dostawy ilości </w:t>
      </w:r>
      <w:r w:rsidR="002217E1" w:rsidRPr="001C007C">
        <w:rPr>
          <w:rStyle w:val="FontStyle27"/>
          <w:color w:val="000000" w:themeColor="text1"/>
        </w:rPr>
        <w:t>Towaru</w:t>
      </w:r>
      <w:r w:rsidRPr="001C007C">
        <w:rPr>
          <w:rStyle w:val="FontStyle27"/>
          <w:color w:val="000000" w:themeColor="text1"/>
        </w:rPr>
        <w:t xml:space="preserve"> w okresie obowiązywania Umowy</w:t>
      </w:r>
      <w:r w:rsidR="00A06187" w:rsidRPr="001C007C">
        <w:rPr>
          <w:rStyle w:val="FontStyle27"/>
          <w:color w:val="000000" w:themeColor="text1"/>
        </w:rPr>
        <w:t>.</w:t>
      </w:r>
      <w:r w:rsidR="006E6E1E" w:rsidRPr="001C007C">
        <w:rPr>
          <w:rStyle w:val="FontStyle27"/>
          <w:color w:val="000000" w:themeColor="text1"/>
        </w:rPr>
        <w:t xml:space="preserve"> </w:t>
      </w:r>
      <w:r w:rsidR="00025A59" w:rsidRPr="001C007C">
        <w:rPr>
          <w:rStyle w:val="FontStyle27"/>
          <w:color w:val="000000" w:themeColor="text1"/>
        </w:rPr>
        <w:t>I</w:t>
      </w:r>
      <w:r w:rsidRPr="001C007C">
        <w:rPr>
          <w:rStyle w:val="FontStyle27"/>
          <w:color w:val="000000" w:themeColor="text1"/>
        </w:rPr>
        <w:t xml:space="preserve">lość </w:t>
      </w:r>
      <w:r w:rsidR="002217E1" w:rsidRPr="001C007C">
        <w:rPr>
          <w:rStyle w:val="FontStyle27"/>
          <w:color w:val="000000" w:themeColor="text1"/>
        </w:rPr>
        <w:t>Towaru</w:t>
      </w:r>
      <w:r w:rsidRPr="001C007C">
        <w:rPr>
          <w:rStyle w:val="FontStyle27"/>
          <w:color w:val="000000" w:themeColor="text1"/>
        </w:rPr>
        <w:t xml:space="preserve"> </w:t>
      </w:r>
      <w:r w:rsidR="00025A59" w:rsidRPr="001C007C">
        <w:rPr>
          <w:rStyle w:val="FontStyle27"/>
          <w:color w:val="000000" w:themeColor="text1"/>
        </w:rPr>
        <w:t>w okresie obowiązywania Umowy</w:t>
      </w:r>
      <w:r w:rsidR="002217E1" w:rsidRPr="001C007C">
        <w:rPr>
          <w:rStyle w:val="FontStyle27"/>
          <w:color w:val="000000" w:themeColor="text1"/>
        </w:rPr>
        <w:t xml:space="preserve"> </w:t>
      </w:r>
      <w:r w:rsidRPr="001C007C">
        <w:rPr>
          <w:rStyle w:val="FontStyle27"/>
          <w:color w:val="000000" w:themeColor="text1"/>
        </w:rPr>
        <w:t>może wynieść: od </w:t>
      </w:r>
      <w:r w:rsidR="0097791B" w:rsidRPr="001C007C">
        <w:rPr>
          <w:rStyle w:val="FontStyle27"/>
          <w:i/>
          <w:iCs/>
          <w:color w:val="000000" w:themeColor="text1"/>
          <w:sz w:val="16"/>
          <w:szCs w:val="16"/>
        </w:rPr>
        <w:t>(zgodnie z załącznikiem)</w:t>
      </w:r>
      <w:r w:rsidRPr="001C007C">
        <w:rPr>
          <w:rStyle w:val="FontStyle27"/>
          <w:color w:val="000000" w:themeColor="text1"/>
        </w:rPr>
        <w:t>ton</w:t>
      </w:r>
      <w:r w:rsidR="002217E1" w:rsidRPr="001C007C">
        <w:rPr>
          <w:rStyle w:val="FontStyle27"/>
          <w:color w:val="000000" w:themeColor="text1"/>
        </w:rPr>
        <w:t xml:space="preserve"> (</w:t>
      </w:r>
      <w:r w:rsidR="009C658B" w:rsidRPr="001C007C">
        <w:rPr>
          <w:rStyle w:val="FontStyle27"/>
          <w:color w:val="000000" w:themeColor="text1"/>
        </w:rPr>
        <w:t>„</w:t>
      </w:r>
      <w:r w:rsidR="002217E1" w:rsidRPr="001C007C">
        <w:rPr>
          <w:rStyle w:val="FontStyle27"/>
          <w:color w:val="000000" w:themeColor="text1"/>
        </w:rPr>
        <w:t>minimalna ilość Dostawy</w:t>
      </w:r>
      <w:r w:rsidR="009C658B" w:rsidRPr="001C007C">
        <w:rPr>
          <w:rStyle w:val="FontStyle27"/>
          <w:color w:val="000000" w:themeColor="text1"/>
        </w:rPr>
        <w:t>”</w:t>
      </w:r>
      <w:r w:rsidR="002217E1" w:rsidRPr="001C007C">
        <w:rPr>
          <w:rStyle w:val="FontStyle27"/>
          <w:color w:val="000000" w:themeColor="text1"/>
        </w:rPr>
        <w:t>)</w:t>
      </w:r>
      <w:r w:rsidRPr="001C007C">
        <w:rPr>
          <w:rStyle w:val="FontStyle27"/>
          <w:color w:val="000000" w:themeColor="text1"/>
        </w:rPr>
        <w:t xml:space="preserve">  do </w:t>
      </w:r>
      <w:r w:rsidR="0097791B" w:rsidRPr="001C007C">
        <w:rPr>
          <w:rStyle w:val="FontStyle27"/>
          <w:i/>
          <w:iCs/>
          <w:color w:val="000000" w:themeColor="text1"/>
          <w:sz w:val="16"/>
          <w:szCs w:val="16"/>
        </w:rPr>
        <w:t xml:space="preserve">(zgodnie z załącznikiem) </w:t>
      </w:r>
      <w:r w:rsidRPr="001C007C">
        <w:rPr>
          <w:rStyle w:val="FontStyle27"/>
          <w:color w:val="000000" w:themeColor="text1"/>
        </w:rPr>
        <w:t>ton</w:t>
      </w:r>
      <w:r w:rsidR="002217E1" w:rsidRPr="001C007C">
        <w:rPr>
          <w:rStyle w:val="FontStyle27"/>
          <w:color w:val="000000" w:themeColor="text1"/>
        </w:rPr>
        <w:t xml:space="preserve"> (</w:t>
      </w:r>
      <w:r w:rsidR="009C658B" w:rsidRPr="001C007C">
        <w:rPr>
          <w:rStyle w:val="FontStyle27"/>
          <w:color w:val="000000" w:themeColor="text1"/>
        </w:rPr>
        <w:t>„</w:t>
      </w:r>
      <w:r w:rsidR="002217E1" w:rsidRPr="001C007C">
        <w:rPr>
          <w:rStyle w:val="FontStyle27"/>
          <w:color w:val="000000" w:themeColor="text1"/>
        </w:rPr>
        <w:t>maksymalna ilość Dostawy</w:t>
      </w:r>
      <w:r w:rsidR="009C658B" w:rsidRPr="001C007C">
        <w:rPr>
          <w:rStyle w:val="FontStyle27"/>
          <w:color w:val="000000" w:themeColor="text1"/>
        </w:rPr>
        <w:t>”</w:t>
      </w:r>
      <w:r w:rsidR="002217E1" w:rsidRPr="001C007C">
        <w:rPr>
          <w:rStyle w:val="FontStyle27"/>
          <w:color w:val="000000" w:themeColor="text1"/>
        </w:rPr>
        <w:t>)</w:t>
      </w:r>
      <w:r w:rsidRPr="001C007C">
        <w:rPr>
          <w:rStyle w:val="FontStyle27"/>
          <w:color w:val="000000" w:themeColor="text1"/>
        </w:rPr>
        <w:t>.</w:t>
      </w:r>
    </w:p>
    <w:p w:rsidR="007F0B00" w:rsidRPr="001C007C" w:rsidRDefault="007F0B00" w:rsidP="00833A28">
      <w:pPr>
        <w:pStyle w:val="Akapitzlist"/>
        <w:ind w:left="1820" w:firstLine="14"/>
        <w:jc w:val="both"/>
        <w:rPr>
          <w:rStyle w:val="FontStyle27"/>
        </w:rPr>
      </w:pPr>
      <w:r w:rsidRPr="001C007C">
        <w:rPr>
          <w:rStyle w:val="FontStyle27"/>
          <w:color w:val="000000" w:themeColor="text1"/>
        </w:rPr>
        <w:t xml:space="preserve">Powyższa zmiana ilości dostaw możliwa jest w przypadku zmniejszenia produkcji energii elektrycznej, spowodowanej wielkością zapotrzebowania na energię przez krajowy system elektroenergetyczny oraz w przypadku awarii urządzeń wytwórczych u Zamawiającego, powodujący </w:t>
      </w:r>
      <w:r w:rsidRPr="001C007C">
        <w:rPr>
          <w:rStyle w:val="FontStyle27"/>
        </w:rPr>
        <w:t>długotrwały postój remontowy lub zmniejszenie zapotrzebowania na wodę amoniakalną w wyniku optymalizacji pracy bloków energetycznych o czym Zamawiający pisemnie lub w formie elektronicznej powiadomi Wykonawcę w terminie do 3 dni roboczych od stwierdzenia, że zapotrzebowanie na wodę amoniakalną uległo zmniejszeniu.</w:t>
      </w:r>
    </w:p>
    <w:p w:rsidR="00AB7649" w:rsidRPr="001C007C" w:rsidRDefault="003155E2" w:rsidP="005B1829">
      <w:pPr>
        <w:pStyle w:val="Akapitzlist"/>
        <w:numPr>
          <w:ilvl w:val="1"/>
          <w:numId w:val="38"/>
        </w:numPr>
        <w:tabs>
          <w:tab w:val="left" w:pos="-1800"/>
          <w:tab w:val="left" w:pos="426"/>
          <w:tab w:val="left" w:pos="851"/>
        </w:tabs>
        <w:spacing w:after="200" w:line="276" w:lineRule="auto"/>
        <w:ind w:left="1484" w:hanging="476"/>
        <w:contextualSpacing/>
        <w:jc w:val="both"/>
        <w:rPr>
          <w:rStyle w:val="FontStyle27"/>
        </w:rPr>
      </w:pPr>
      <w:r w:rsidRPr="001C007C">
        <w:rPr>
          <w:rStyle w:val="FontStyle27"/>
        </w:rPr>
        <w:t>Towar</w:t>
      </w:r>
      <w:r w:rsidR="00AB7649" w:rsidRPr="001C007C">
        <w:rPr>
          <w:rStyle w:val="FontStyle27"/>
        </w:rPr>
        <w:t xml:space="preserve"> </w:t>
      </w:r>
      <w:r w:rsidRPr="001C007C">
        <w:rPr>
          <w:rStyle w:val="FontStyle27"/>
        </w:rPr>
        <w:t xml:space="preserve">powinien </w:t>
      </w:r>
      <w:r w:rsidR="00AB7649" w:rsidRPr="001C007C">
        <w:rPr>
          <w:rStyle w:val="FontStyle27"/>
        </w:rPr>
        <w:t xml:space="preserve"> spełniać wszystkie wymagania normy PN-C-84035 dla Gatunku II.</w:t>
      </w:r>
    </w:p>
    <w:p w:rsidR="008C5ADD" w:rsidRPr="001C007C" w:rsidRDefault="003155E2" w:rsidP="005B1829">
      <w:pPr>
        <w:pStyle w:val="Akapitzlist"/>
        <w:numPr>
          <w:ilvl w:val="1"/>
          <w:numId w:val="38"/>
        </w:numPr>
        <w:tabs>
          <w:tab w:val="left" w:pos="-1800"/>
          <w:tab w:val="left" w:pos="426"/>
          <w:tab w:val="left" w:pos="851"/>
        </w:tabs>
        <w:spacing w:after="200" w:line="276" w:lineRule="auto"/>
        <w:ind w:left="1470" w:hanging="476"/>
        <w:contextualSpacing/>
        <w:jc w:val="both"/>
        <w:rPr>
          <w:rStyle w:val="FontStyle27"/>
        </w:rPr>
      </w:pPr>
      <w:r w:rsidRPr="001C007C">
        <w:rPr>
          <w:rStyle w:val="FontStyle27"/>
        </w:rPr>
        <w:t>Towar</w:t>
      </w:r>
      <w:r w:rsidR="00AB7649" w:rsidRPr="001C007C">
        <w:rPr>
          <w:rStyle w:val="FontStyle27"/>
        </w:rPr>
        <w:t xml:space="preserve"> będzie dostarczany do Zamawiającego autocysterną </w:t>
      </w:r>
      <w:r w:rsidRPr="001C007C">
        <w:rPr>
          <w:rStyle w:val="FontStyle27"/>
        </w:rPr>
        <w:t xml:space="preserve">(zgodnie z pkt. 5.2 SWZ) </w:t>
      </w:r>
      <w:r w:rsidR="00AB7649" w:rsidRPr="001C007C">
        <w:rPr>
          <w:rStyle w:val="FontStyle27"/>
        </w:rPr>
        <w:t xml:space="preserve">wraz z kartami charakterystyki (REACH II) oraz scenariuszami narażeń zgodnymi z Rozporządzeniem Parlamentu Europejskiego i Rady (WE) nr 1907/2006 z dnia 18 grudnia 2006 r., wraz ze zmianami wprowadzonymi przez rozporządzenie (WE) nr 830/2015 z maja </w:t>
      </w:r>
      <w:r w:rsidR="008C5ADD" w:rsidRPr="001C007C">
        <w:rPr>
          <w:rStyle w:val="FontStyle27"/>
        </w:rPr>
        <w:t xml:space="preserve">2015 </w:t>
      </w:r>
      <w:r w:rsidR="00AB7649" w:rsidRPr="001C007C">
        <w:rPr>
          <w:rStyle w:val="FontStyle27"/>
        </w:rPr>
        <w:t xml:space="preserve">r. Wymienione substancje i mieszaniny należy oznakować zgodnie z Rozporządzeniem Parlamentu Europejskiego i Rady (WE) nr 830/2015 z maja </w:t>
      </w:r>
      <w:r w:rsidR="008C5ADD" w:rsidRPr="001C007C">
        <w:rPr>
          <w:rStyle w:val="FontStyle27"/>
        </w:rPr>
        <w:t xml:space="preserve">2015 </w:t>
      </w:r>
      <w:r w:rsidR="00AB7649" w:rsidRPr="001C007C">
        <w:rPr>
          <w:rStyle w:val="FontStyle27"/>
        </w:rPr>
        <w:t xml:space="preserve">r wraz z późniejszymi zmianami. </w:t>
      </w:r>
    </w:p>
    <w:p w:rsidR="00AB7649" w:rsidRPr="001C007C" w:rsidRDefault="00AB7649" w:rsidP="00F06376">
      <w:pPr>
        <w:pStyle w:val="Akapitzlist"/>
        <w:tabs>
          <w:tab w:val="left" w:pos="-1800"/>
          <w:tab w:val="left" w:pos="426"/>
          <w:tab w:val="left" w:pos="851"/>
        </w:tabs>
        <w:spacing w:after="200" w:line="276" w:lineRule="auto"/>
        <w:ind w:left="1470"/>
        <w:contextualSpacing/>
        <w:jc w:val="both"/>
        <w:rPr>
          <w:rStyle w:val="FontStyle27"/>
        </w:rPr>
      </w:pPr>
      <w:r w:rsidRPr="001C007C">
        <w:rPr>
          <w:rStyle w:val="FontStyle27"/>
        </w:rPr>
        <w:t>Wersję papierową karty charakterystyki</w:t>
      </w:r>
      <w:r w:rsidR="008C5ADD" w:rsidRPr="001C007C">
        <w:rPr>
          <w:rStyle w:val="FontStyle27"/>
        </w:rPr>
        <w:t xml:space="preserve"> </w:t>
      </w:r>
      <w:r w:rsidRPr="001C007C">
        <w:rPr>
          <w:rStyle w:val="FontStyle27"/>
        </w:rPr>
        <w:t xml:space="preserve"> </w:t>
      </w:r>
      <w:r w:rsidR="008C5ADD" w:rsidRPr="001C007C">
        <w:rPr>
          <w:rStyle w:val="FontStyle27"/>
        </w:rPr>
        <w:t>(</w:t>
      </w:r>
      <w:r w:rsidRPr="001C007C">
        <w:rPr>
          <w:rStyle w:val="FontStyle27"/>
        </w:rPr>
        <w:t>wszystkie opisy w języku polskim</w:t>
      </w:r>
      <w:r w:rsidR="008C5ADD" w:rsidRPr="001C007C">
        <w:rPr>
          <w:rStyle w:val="FontStyle27"/>
        </w:rPr>
        <w:t>)</w:t>
      </w:r>
      <w:r w:rsidRPr="001C007C">
        <w:rPr>
          <w:rStyle w:val="FontStyle27"/>
        </w:rPr>
        <w:t xml:space="preserve"> należy dostarczyć przy pierwszej dostawie, a wersję elektroniczną wysłać na adres: </w:t>
      </w:r>
      <w:hyperlink r:id="rId9" w:history="1">
        <w:r w:rsidR="004961C7" w:rsidRPr="001C007C">
          <w:rPr>
            <w:rStyle w:val="Hipercze"/>
            <w:rFonts w:cs="Calibri"/>
            <w:spacing w:val="-10"/>
            <w:sz w:val="20"/>
            <w:szCs w:val="20"/>
          </w:rPr>
          <w:t>mariusz.winnicki@enea.pl</w:t>
        </w:r>
      </w:hyperlink>
      <w:r w:rsidR="004961C7" w:rsidRPr="001C007C">
        <w:rPr>
          <w:rStyle w:val="FontStyle27"/>
        </w:rPr>
        <w:t xml:space="preserve"> .</w:t>
      </w:r>
    </w:p>
    <w:p w:rsidR="00AB7649" w:rsidRPr="001C007C" w:rsidRDefault="00AB7649" w:rsidP="005B1829">
      <w:pPr>
        <w:pStyle w:val="Akapitzlist"/>
        <w:numPr>
          <w:ilvl w:val="1"/>
          <w:numId w:val="38"/>
        </w:numPr>
        <w:tabs>
          <w:tab w:val="left" w:pos="-1800"/>
          <w:tab w:val="left" w:pos="426"/>
          <w:tab w:val="left" w:pos="851"/>
        </w:tabs>
        <w:spacing w:after="200" w:line="276" w:lineRule="auto"/>
        <w:ind w:left="1456" w:hanging="476"/>
        <w:contextualSpacing/>
        <w:jc w:val="both"/>
        <w:rPr>
          <w:rStyle w:val="FontStyle27"/>
        </w:rPr>
      </w:pPr>
      <w:r w:rsidRPr="001C007C">
        <w:rPr>
          <w:rStyle w:val="FontStyle27"/>
        </w:rPr>
        <w:t xml:space="preserve">Przy kolejnych dostawach karta </w:t>
      </w:r>
      <w:r w:rsidR="003155E2" w:rsidRPr="001C007C">
        <w:rPr>
          <w:rStyle w:val="FontStyle27"/>
        </w:rPr>
        <w:t xml:space="preserve">charakterystyki Towaru </w:t>
      </w:r>
      <w:r w:rsidRPr="001C007C">
        <w:rPr>
          <w:rStyle w:val="FontStyle27"/>
        </w:rPr>
        <w:t xml:space="preserve">wymagana jest wtedy, gdy dokonano w niej aktualizacji. Brak wymaganych kart </w:t>
      </w:r>
      <w:r w:rsidR="003155E2" w:rsidRPr="001C007C">
        <w:rPr>
          <w:rStyle w:val="FontStyle27"/>
        </w:rPr>
        <w:t xml:space="preserve">charakterystyki Towaru </w:t>
      </w:r>
      <w:r w:rsidRPr="001C007C">
        <w:rPr>
          <w:rStyle w:val="FontStyle27"/>
        </w:rPr>
        <w:t xml:space="preserve">oraz niezgodne oznakowanie będą podstawą do odmowy przyjęcia </w:t>
      </w:r>
      <w:r w:rsidR="003155E2" w:rsidRPr="001C007C">
        <w:rPr>
          <w:rStyle w:val="FontStyle27"/>
        </w:rPr>
        <w:t>D</w:t>
      </w:r>
      <w:r w:rsidRPr="001C007C">
        <w:rPr>
          <w:rStyle w:val="FontStyle27"/>
        </w:rPr>
        <w:t xml:space="preserve">ostawy. </w:t>
      </w:r>
    </w:p>
    <w:p w:rsidR="008C5ADD" w:rsidRPr="001C007C" w:rsidRDefault="008C5ADD" w:rsidP="008C5ADD">
      <w:pPr>
        <w:pStyle w:val="Akapitzlist"/>
        <w:numPr>
          <w:ilvl w:val="1"/>
          <w:numId w:val="38"/>
        </w:numPr>
        <w:tabs>
          <w:tab w:val="left" w:pos="-1800"/>
          <w:tab w:val="left" w:pos="426"/>
          <w:tab w:val="left" w:pos="851"/>
          <w:tab w:val="left" w:pos="993"/>
        </w:tabs>
        <w:spacing w:after="200" w:line="276" w:lineRule="auto"/>
        <w:ind w:left="1456" w:hanging="518"/>
        <w:contextualSpacing/>
        <w:jc w:val="both"/>
        <w:rPr>
          <w:rStyle w:val="FontStyle27"/>
        </w:rPr>
      </w:pPr>
      <w:r w:rsidRPr="001C007C">
        <w:rPr>
          <w:rStyle w:val="FontStyle27"/>
        </w:rPr>
        <w:t xml:space="preserve">Dla każdej </w:t>
      </w:r>
      <w:r w:rsidR="007177E0" w:rsidRPr="001C007C">
        <w:rPr>
          <w:rStyle w:val="FontStyle27"/>
        </w:rPr>
        <w:t>D</w:t>
      </w:r>
      <w:r w:rsidRPr="001C007C">
        <w:rPr>
          <w:rStyle w:val="FontStyle27"/>
        </w:rPr>
        <w:t>ostawy Wykonawca zobowiązany jest dołączyć Świadectwo Jakości potwierdzające zgodność dostarczanego Towaru z określonymi wymogami. Brak Świadectwa Jakości lub brak zgodności zapisów w nim zawartych z wymogami jakościowymi, oznacza że Towar nie spełnia warunków Umowy.</w:t>
      </w:r>
    </w:p>
    <w:p w:rsidR="00AB7649" w:rsidRPr="001C007C" w:rsidRDefault="00AB7649" w:rsidP="005B1829">
      <w:pPr>
        <w:pStyle w:val="Akapitzlist"/>
        <w:numPr>
          <w:ilvl w:val="1"/>
          <w:numId w:val="38"/>
        </w:numPr>
        <w:tabs>
          <w:tab w:val="left" w:pos="-1800"/>
          <w:tab w:val="left" w:pos="426"/>
          <w:tab w:val="left" w:pos="851"/>
        </w:tabs>
        <w:spacing w:after="200" w:line="276" w:lineRule="auto"/>
        <w:ind w:left="1428" w:hanging="462"/>
        <w:contextualSpacing/>
        <w:jc w:val="both"/>
        <w:rPr>
          <w:rStyle w:val="FontStyle27"/>
        </w:rPr>
      </w:pPr>
      <w:r w:rsidRPr="001C007C">
        <w:rPr>
          <w:rStyle w:val="FontStyle27"/>
        </w:rPr>
        <w:t xml:space="preserve">Granicą wydzielonego układu rozładunkowego (granica </w:t>
      </w:r>
      <w:r w:rsidR="008C5ADD" w:rsidRPr="001C007C">
        <w:rPr>
          <w:rStyle w:val="FontStyle27"/>
        </w:rPr>
        <w:t>D</w:t>
      </w:r>
      <w:r w:rsidRPr="001C007C">
        <w:rPr>
          <w:rStyle w:val="FontStyle27"/>
        </w:rPr>
        <w:t xml:space="preserve">ostaw) będzie zawór na ssaniu pomp rozładowczych. </w:t>
      </w:r>
    </w:p>
    <w:p w:rsidR="00AB7649" w:rsidRPr="001C007C" w:rsidRDefault="00AB7649" w:rsidP="005B1829">
      <w:pPr>
        <w:pStyle w:val="Akapitzlist"/>
        <w:numPr>
          <w:ilvl w:val="1"/>
          <w:numId w:val="38"/>
        </w:numPr>
        <w:tabs>
          <w:tab w:val="left" w:pos="-1800"/>
          <w:tab w:val="left" w:pos="426"/>
          <w:tab w:val="left" w:pos="851"/>
          <w:tab w:val="left" w:pos="993"/>
        </w:tabs>
        <w:spacing w:after="200" w:line="276" w:lineRule="auto"/>
        <w:ind w:left="1442" w:hanging="504"/>
        <w:contextualSpacing/>
        <w:jc w:val="both"/>
        <w:rPr>
          <w:rStyle w:val="FontStyle27"/>
        </w:rPr>
      </w:pPr>
      <w:r w:rsidRPr="001C007C">
        <w:rPr>
          <w:rStyle w:val="FontStyle27"/>
        </w:rPr>
        <w:t>Wykonawca ponosi pełną odpowiedzialność za dostarczany Towar do chwili zakończenia jego rozładunku.</w:t>
      </w:r>
    </w:p>
    <w:p w:rsidR="00AB7649" w:rsidRPr="001C007C" w:rsidRDefault="00AB7649" w:rsidP="005B1829">
      <w:pPr>
        <w:pStyle w:val="Akapitzlist"/>
        <w:numPr>
          <w:ilvl w:val="1"/>
          <w:numId w:val="38"/>
        </w:numPr>
        <w:tabs>
          <w:tab w:val="left" w:pos="-1800"/>
          <w:tab w:val="left" w:pos="426"/>
          <w:tab w:val="left" w:pos="851"/>
          <w:tab w:val="left" w:pos="993"/>
        </w:tabs>
        <w:spacing w:after="200" w:line="276" w:lineRule="auto"/>
        <w:ind w:left="1456" w:hanging="546"/>
        <w:contextualSpacing/>
        <w:jc w:val="both"/>
        <w:rPr>
          <w:rStyle w:val="FontStyle27"/>
        </w:rPr>
      </w:pPr>
      <w:r w:rsidRPr="001C007C">
        <w:rPr>
          <w:rStyle w:val="FontStyle27"/>
        </w:rPr>
        <w:t>Przeniesienie prawa własności Towaru następuje w dacie jego odbioru przez Zamawiającego. Potwierdzeniem odbioru dostawy Towaru przez Zamawiającego będzie sporządzony przez Wykonawcę dokum</w:t>
      </w:r>
      <w:r w:rsidR="004961C7" w:rsidRPr="001C007C">
        <w:rPr>
          <w:rStyle w:val="FontStyle27"/>
        </w:rPr>
        <w:t>ent WZ, który powinien zawierać</w:t>
      </w:r>
      <w:r w:rsidRPr="001C007C">
        <w:rPr>
          <w:rStyle w:val="FontStyle27"/>
        </w:rPr>
        <w:t xml:space="preserve"> co najmniej:</w:t>
      </w:r>
    </w:p>
    <w:p w:rsidR="00AB7649" w:rsidRPr="001C007C" w:rsidRDefault="00AB7649" w:rsidP="00AB7649">
      <w:pPr>
        <w:pStyle w:val="Style10"/>
        <w:widowControl/>
        <w:numPr>
          <w:ilvl w:val="2"/>
          <w:numId w:val="5"/>
        </w:numPr>
        <w:tabs>
          <w:tab w:val="left" w:pos="662"/>
        </w:tabs>
        <w:spacing w:before="101" w:line="240" w:lineRule="auto"/>
        <w:ind w:left="1418" w:hanging="425"/>
        <w:rPr>
          <w:rStyle w:val="FontStyle27"/>
          <w:rFonts w:eastAsiaTheme="minorHAnsi"/>
          <w:lang w:eastAsia="en-US"/>
        </w:rPr>
      </w:pPr>
      <w:r w:rsidRPr="001C007C">
        <w:rPr>
          <w:rStyle w:val="FontStyle27"/>
          <w:rFonts w:eastAsiaTheme="minorHAnsi"/>
          <w:lang w:eastAsia="en-US"/>
        </w:rPr>
        <w:t>Numer dokumentu WZ</w:t>
      </w:r>
    </w:p>
    <w:p w:rsidR="00AB7649" w:rsidRPr="001C007C" w:rsidRDefault="00AB7649" w:rsidP="00AB7649">
      <w:pPr>
        <w:pStyle w:val="Style10"/>
        <w:widowControl/>
        <w:numPr>
          <w:ilvl w:val="2"/>
          <w:numId w:val="5"/>
        </w:numPr>
        <w:tabs>
          <w:tab w:val="left" w:pos="662"/>
        </w:tabs>
        <w:spacing w:before="101" w:line="240" w:lineRule="auto"/>
        <w:ind w:left="1418" w:hanging="425"/>
        <w:rPr>
          <w:rStyle w:val="FontStyle27"/>
          <w:rFonts w:eastAsiaTheme="minorHAnsi"/>
          <w:lang w:eastAsia="en-US"/>
        </w:rPr>
      </w:pPr>
      <w:r w:rsidRPr="001C007C">
        <w:rPr>
          <w:rStyle w:val="FontStyle27"/>
          <w:rFonts w:eastAsiaTheme="minorHAnsi"/>
          <w:lang w:eastAsia="en-US"/>
        </w:rPr>
        <w:t xml:space="preserve">Nazwę i adres </w:t>
      </w:r>
      <w:r w:rsidR="00744A66" w:rsidRPr="001C007C">
        <w:rPr>
          <w:rStyle w:val="FontStyle27"/>
          <w:rFonts w:eastAsiaTheme="minorHAnsi"/>
          <w:lang w:eastAsia="en-US"/>
        </w:rPr>
        <w:t>W</w:t>
      </w:r>
      <w:r w:rsidR="002217E1" w:rsidRPr="001C007C">
        <w:rPr>
          <w:rStyle w:val="FontStyle27"/>
          <w:rFonts w:eastAsiaTheme="minorHAnsi"/>
          <w:lang w:eastAsia="en-US"/>
        </w:rPr>
        <w:t>ykonawcy</w:t>
      </w:r>
    </w:p>
    <w:p w:rsidR="00AB7649" w:rsidRPr="001C007C" w:rsidRDefault="00AB7649" w:rsidP="00AB7649">
      <w:pPr>
        <w:pStyle w:val="Style10"/>
        <w:widowControl/>
        <w:numPr>
          <w:ilvl w:val="2"/>
          <w:numId w:val="5"/>
        </w:numPr>
        <w:tabs>
          <w:tab w:val="left" w:pos="662"/>
        </w:tabs>
        <w:spacing w:before="101" w:line="240" w:lineRule="auto"/>
        <w:ind w:left="1418" w:hanging="425"/>
        <w:rPr>
          <w:rStyle w:val="FontStyle27"/>
          <w:rFonts w:eastAsiaTheme="minorHAnsi"/>
          <w:lang w:eastAsia="en-US"/>
        </w:rPr>
      </w:pPr>
      <w:r w:rsidRPr="001C007C">
        <w:rPr>
          <w:rStyle w:val="FontStyle27"/>
          <w:rFonts w:eastAsiaTheme="minorHAnsi"/>
          <w:lang w:eastAsia="en-US"/>
        </w:rPr>
        <w:t>Datę i miejsce nadania</w:t>
      </w:r>
      <w:r w:rsidR="00744A66" w:rsidRPr="001C007C">
        <w:rPr>
          <w:rStyle w:val="FontStyle27"/>
          <w:rFonts w:eastAsiaTheme="minorHAnsi"/>
          <w:lang w:eastAsia="en-US"/>
        </w:rPr>
        <w:t xml:space="preserve"> Towaru</w:t>
      </w:r>
    </w:p>
    <w:p w:rsidR="00AB7649" w:rsidRPr="001C007C" w:rsidRDefault="00AB7649" w:rsidP="00AB7649">
      <w:pPr>
        <w:pStyle w:val="Style10"/>
        <w:widowControl/>
        <w:numPr>
          <w:ilvl w:val="2"/>
          <w:numId w:val="5"/>
        </w:numPr>
        <w:tabs>
          <w:tab w:val="left" w:pos="662"/>
        </w:tabs>
        <w:spacing w:before="101" w:line="240" w:lineRule="auto"/>
        <w:ind w:left="1418" w:hanging="425"/>
        <w:rPr>
          <w:rStyle w:val="FontStyle27"/>
          <w:rFonts w:eastAsiaTheme="minorHAnsi"/>
          <w:lang w:eastAsia="en-US"/>
        </w:rPr>
      </w:pPr>
      <w:r w:rsidRPr="001C007C">
        <w:rPr>
          <w:rStyle w:val="FontStyle27"/>
          <w:rFonts w:eastAsiaTheme="minorHAnsi"/>
          <w:lang w:eastAsia="en-US"/>
        </w:rPr>
        <w:t xml:space="preserve">Nazwę i adres </w:t>
      </w:r>
      <w:r w:rsidR="00744A66" w:rsidRPr="001C007C">
        <w:rPr>
          <w:rStyle w:val="FontStyle27"/>
          <w:rFonts w:eastAsiaTheme="minorHAnsi"/>
          <w:lang w:eastAsia="en-US"/>
        </w:rPr>
        <w:t>Zamawiającego</w:t>
      </w:r>
    </w:p>
    <w:p w:rsidR="00AB7649" w:rsidRPr="001C007C" w:rsidRDefault="00AB7649" w:rsidP="00AB7649">
      <w:pPr>
        <w:pStyle w:val="Style10"/>
        <w:widowControl/>
        <w:numPr>
          <w:ilvl w:val="2"/>
          <w:numId w:val="5"/>
        </w:numPr>
        <w:tabs>
          <w:tab w:val="left" w:pos="662"/>
        </w:tabs>
        <w:spacing w:before="101" w:line="240" w:lineRule="auto"/>
        <w:ind w:left="1418" w:hanging="425"/>
        <w:rPr>
          <w:rStyle w:val="FontStyle27"/>
          <w:rFonts w:eastAsiaTheme="minorHAnsi"/>
          <w:lang w:eastAsia="en-US"/>
        </w:rPr>
      </w:pPr>
      <w:r w:rsidRPr="001C007C">
        <w:rPr>
          <w:rStyle w:val="FontStyle27"/>
          <w:rFonts w:eastAsiaTheme="minorHAnsi"/>
          <w:lang w:eastAsia="en-US"/>
        </w:rPr>
        <w:t xml:space="preserve">Numer zamówienia lub Umowy na podstawie, której realizowana jest </w:t>
      </w:r>
      <w:r w:rsidR="00744A66" w:rsidRPr="001C007C">
        <w:rPr>
          <w:rStyle w:val="FontStyle27"/>
          <w:rFonts w:eastAsiaTheme="minorHAnsi"/>
          <w:lang w:eastAsia="en-US"/>
        </w:rPr>
        <w:t>D</w:t>
      </w:r>
      <w:r w:rsidRPr="001C007C">
        <w:rPr>
          <w:rStyle w:val="FontStyle27"/>
          <w:rFonts w:eastAsiaTheme="minorHAnsi"/>
          <w:lang w:eastAsia="en-US"/>
        </w:rPr>
        <w:t>ostawa</w:t>
      </w:r>
    </w:p>
    <w:p w:rsidR="00AB7649" w:rsidRPr="001C007C" w:rsidRDefault="00AB7649" w:rsidP="00AB7649">
      <w:pPr>
        <w:pStyle w:val="Style10"/>
        <w:widowControl/>
        <w:numPr>
          <w:ilvl w:val="2"/>
          <w:numId w:val="5"/>
        </w:numPr>
        <w:tabs>
          <w:tab w:val="left" w:pos="662"/>
        </w:tabs>
        <w:spacing w:before="101" w:line="240" w:lineRule="auto"/>
        <w:ind w:left="1418" w:hanging="425"/>
        <w:rPr>
          <w:rStyle w:val="FontStyle27"/>
          <w:rFonts w:eastAsiaTheme="minorHAnsi"/>
          <w:lang w:eastAsia="en-US"/>
        </w:rPr>
      </w:pPr>
      <w:r w:rsidRPr="001C007C">
        <w:rPr>
          <w:rStyle w:val="FontStyle27"/>
          <w:rFonts w:eastAsiaTheme="minorHAnsi"/>
          <w:lang w:eastAsia="en-US"/>
        </w:rPr>
        <w:t>Numer identyfikacyjny środka transportowego tj. nr rejestracyjny ciągnika i cysterny</w:t>
      </w:r>
    </w:p>
    <w:p w:rsidR="00AB7649" w:rsidRPr="001C007C" w:rsidRDefault="00AB7649" w:rsidP="00AB7649">
      <w:pPr>
        <w:pStyle w:val="Style10"/>
        <w:widowControl/>
        <w:numPr>
          <w:ilvl w:val="2"/>
          <w:numId w:val="5"/>
        </w:numPr>
        <w:tabs>
          <w:tab w:val="left" w:pos="662"/>
        </w:tabs>
        <w:spacing w:before="101" w:line="240" w:lineRule="auto"/>
        <w:ind w:left="1418" w:hanging="425"/>
        <w:rPr>
          <w:rStyle w:val="FontStyle27"/>
          <w:rFonts w:eastAsiaTheme="minorHAnsi"/>
          <w:lang w:eastAsia="en-US"/>
        </w:rPr>
      </w:pPr>
      <w:r w:rsidRPr="001C007C">
        <w:rPr>
          <w:rStyle w:val="FontStyle27"/>
          <w:rFonts w:eastAsiaTheme="minorHAnsi"/>
          <w:lang w:eastAsia="en-US"/>
        </w:rPr>
        <w:t>Nazwę Towaru</w:t>
      </w:r>
    </w:p>
    <w:p w:rsidR="00AB7649" w:rsidRPr="001C007C" w:rsidRDefault="00AB7649" w:rsidP="00AB7649">
      <w:pPr>
        <w:pStyle w:val="Style10"/>
        <w:widowControl/>
        <w:numPr>
          <w:ilvl w:val="2"/>
          <w:numId w:val="5"/>
        </w:numPr>
        <w:tabs>
          <w:tab w:val="left" w:pos="662"/>
        </w:tabs>
        <w:spacing w:before="101" w:line="240" w:lineRule="auto"/>
        <w:ind w:left="1418" w:hanging="425"/>
        <w:rPr>
          <w:rStyle w:val="FontStyle27"/>
          <w:rFonts w:eastAsiaTheme="minorHAnsi"/>
          <w:lang w:eastAsia="en-US"/>
        </w:rPr>
      </w:pPr>
      <w:r w:rsidRPr="001C007C">
        <w:rPr>
          <w:rStyle w:val="FontStyle27"/>
          <w:rFonts w:eastAsiaTheme="minorHAnsi"/>
          <w:lang w:eastAsia="en-US"/>
        </w:rPr>
        <w:t xml:space="preserve">Imię </w:t>
      </w:r>
      <w:r w:rsidR="00DF27A6" w:rsidRPr="001C007C">
        <w:rPr>
          <w:rStyle w:val="FontStyle27"/>
          <w:rFonts w:eastAsiaTheme="minorHAnsi"/>
          <w:lang w:eastAsia="en-US"/>
        </w:rPr>
        <w:t xml:space="preserve">i </w:t>
      </w:r>
      <w:r w:rsidRPr="001C007C">
        <w:rPr>
          <w:rStyle w:val="FontStyle27"/>
          <w:rFonts w:eastAsiaTheme="minorHAnsi"/>
          <w:lang w:eastAsia="en-US"/>
        </w:rPr>
        <w:t>nazwisko Kierowcy</w:t>
      </w:r>
    </w:p>
    <w:p w:rsidR="00AB7649" w:rsidRPr="001C007C" w:rsidRDefault="00AB7649" w:rsidP="00833A28">
      <w:pPr>
        <w:pStyle w:val="Style10"/>
        <w:widowControl/>
        <w:numPr>
          <w:ilvl w:val="2"/>
          <w:numId w:val="5"/>
        </w:numPr>
        <w:tabs>
          <w:tab w:val="left" w:pos="662"/>
        </w:tabs>
        <w:spacing w:before="101" w:line="240" w:lineRule="auto"/>
        <w:ind w:left="1418" w:hanging="425"/>
        <w:rPr>
          <w:rStyle w:val="FontStyle27"/>
          <w:rFonts w:eastAsiaTheme="minorHAnsi"/>
          <w:lang w:eastAsia="en-US"/>
        </w:rPr>
      </w:pPr>
      <w:r w:rsidRPr="001C007C">
        <w:rPr>
          <w:rStyle w:val="FontStyle27"/>
          <w:rFonts w:eastAsiaTheme="minorHAnsi"/>
          <w:lang w:eastAsia="en-US"/>
        </w:rPr>
        <w:t>Ilość Towaru</w:t>
      </w:r>
    </w:p>
    <w:p w:rsidR="00AB7649" w:rsidRPr="001C007C" w:rsidRDefault="00AB7649" w:rsidP="005B1829">
      <w:pPr>
        <w:pStyle w:val="Akapitzlist"/>
        <w:numPr>
          <w:ilvl w:val="1"/>
          <w:numId w:val="38"/>
        </w:numPr>
        <w:tabs>
          <w:tab w:val="left" w:pos="-1800"/>
          <w:tab w:val="left" w:pos="426"/>
          <w:tab w:val="left" w:pos="709"/>
          <w:tab w:val="left" w:pos="851"/>
          <w:tab w:val="left" w:pos="993"/>
        </w:tabs>
        <w:spacing w:after="200" w:line="276" w:lineRule="auto"/>
        <w:ind w:left="1456" w:hanging="588"/>
        <w:contextualSpacing/>
        <w:jc w:val="both"/>
        <w:rPr>
          <w:rStyle w:val="FontStyle27"/>
        </w:rPr>
      </w:pPr>
      <w:r w:rsidRPr="001C007C">
        <w:rPr>
          <w:rStyle w:val="FontStyle27"/>
        </w:rPr>
        <w:t>Wykonawca zobowiązuje się na terenie Zamawiającego do zapewnienia bezwzględnego stosowania w toku realizacji Umowy środków</w:t>
      </w:r>
      <w:r w:rsidR="00C54E68" w:rsidRPr="001C007C">
        <w:rPr>
          <w:rStyle w:val="FontStyle27"/>
        </w:rPr>
        <w:t xml:space="preserve"> ochrony indywidulanej</w:t>
      </w:r>
      <w:r w:rsidR="00744A66" w:rsidRPr="001C007C">
        <w:rPr>
          <w:rStyle w:val="FontStyle27"/>
        </w:rPr>
        <w:t>, w szczególności</w:t>
      </w:r>
      <w:r w:rsidR="00C54E68" w:rsidRPr="001C007C">
        <w:rPr>
          <w:rStyle w:val="FontStyle27"/>
        </w:rPr>
        <w:t xml:space="preserve"> hełm</w:t>
      </w:r>
      <w:r w:rsidRPr="001C007C">
        <w:rPr>
          <w:rStyle w:val="FontStyle27"/>
        </w:rPr>
        <w:t xml:space="preserve"> ochronn</w:t>
      </w:r>
      <w:r w:rsidR="00C54E68" w:rsidRPr="001C007C">
        <w:rPr>
          <w:rStyle w:val="FontStyle27"/>
        </w:rPr>
        <w:t>y</w:t>
      </w:r>
      <w:r w:rsidRPr="001C007C">
        <w:rPr>
          <w:rStyle w:val="FontStyle27"/>
        </w:rPr>
        <w:t>, okulary ochronne, obuwie robocze, kamizelki odblaskowe, ubranie chemoodporne, detektor stężenia par amoniaku, maskę cało twarzową z pochłaniaczem</w:t>
      </w:r>
      <w:r w:rsidR="00744A66" w:rsidRPr="001C007C">
        <w:rPr>
          <w:rStyle w:val="FontStyle27"/>
        </w:rPr>
        <w:t>.</w:t>
      </w:r>
    </w:p>
    <w:p w:rsidR="00AB7649" w:rsidRPr="001C007C" w:rsidRDefault="00AB7649" w:rsidP="00AB7649">
      <w:pPr>
        <w:spacing w:after="120" w:line="240" w:lineRule="auto"/>
        <w:ind w:left="993" w:firstLine="66"/>
        <w:jc w:val="both"/>
        <w:rPr>
          <w:rStyle w:val="FontStyle27"/>
        </w:rPr>
      </w:pPr>
      <w:r w:rsidRPr="001C007C">
        <w:rPr>
          <w:rStyle w:val="FontStyle27"/>
        </w:rPr>
        <w:t>Uwaga:</w:t>
      </w:r>
    </w:p>
    <w:p w:rsidR="00AB7649" w:rsidRPr="001C007C" w:rsidRDefault="00AB7649" w:rsidP="00033EC3">
      <w:pPr>
        <w:numPr>
          <w:ilvl w:val="0"/>
          <w:numId w:val="14"/>
        </w:numPr>
        <w:autoSpaceDE w:val="0"/>
        <w:autoSpaceDN w:val="0"/>
        <w:spacing w:after="20" w:line="240" w:lineRule="auto"/>
        <w:ind w:left="1418" w:hanging="354"/>
        <w:jc w:val="both"/>
        <w:rPr>
          <w:rStyle w:val="FontStyle27"/>
        </w:rPr>
      </w:pPr>
      <w:r w:rsidRPr="001C007C">
        <w:rPr>
          <w:rStyle w:val="FontStyle27"/>
        </w:rPr>
        <w:t>Stanowisko rozładowcze Zamawiającego wyposażone jest w niezbędne urządzenia (pompy elektryczne) do rozładunku</w:t>
      </w:r>
      <w:r w:rsidR="00D27E14" w:rsidRPr="001C007C">
        <w:rPr>
          <w:rStyle w:val="FontStyle27"/>
        </w:rPr>
        <w:t xml:space="preserve"> Towaru</w:t>
      </w:r>
      <w:r w:rsidRPr="001C007C">
        <w:rPr>
          <w:rStyle w:val="FontStyle27"/>
        </w:rPr>
        <w:t>.</w:t>
      </w:r>
    </w:p>
    <w:p w:rsidR="00AB7649" w:rsidRPr="001C007C" w:rsidRDefault="00744A66" w:rsidP="00AB7649">
      <w:pPr>
        <w:numPr>
          <w:ilvl w:val="0"/>
          <w:numId w:val="14"/>
        </w:numPr>
        <w:autoSpaceDE w:val="0"/>
        <w:autoSpaceDN w:val="0"/>
        <w:spacing w:after="20" w:line="240" w:lineRule="auto"/>
        <w:ind w:left="993" w:firstLine="66"/>
        <w:jc w:val="both"/>
        <w:rPr>
          <w:rStyle w:val="FontStyle27"/>
        </w:rPr>
      </w:pPr>
      <w:r w:rsidRPr="001C007C">
        <w:rPr>
          <w:rStyle w:val="FontStyle27"/>
        </w:rPr>
        <w:t>Towar</w:t>
      </w:r>
      <w:r w:rsidR="00AB7649" w:rsidRPr="001C007C">
        <w:rPr>
          <w:rStyle w:val="FontStyle27"/>
        </w:rPr>
        <w:t xml:space="preserve"> będzie dostarczany w autocysternach jednokomorowych. </w:t>
      </w:r>
    </w:p>
    <w:p w:rsidR="00AB7649" w:rsidRPr="001C007C" w:rsidRDefault="00AB7649" w:rsidP="00AB7649">
      <w:pPr>
        <w:numPr>
          <w:ilvl w:val="0"/>
          <w:numId w:val="14"/>
        </w:numPr>
        <w:autoSpaceDE w:val="0"/>
        <w:autoSpaceDN w:val="0"/>
        <w:spacing w:after="20" w:line="240" w:lineRule="auto"/>
        <w:ind w:left="993" w:firstLine="66"/>
        <w:jc w:val="both"/>
        <w:rPr>
          <w:rStyle w:val="FontStyle27"/>
        </w:rPr>
      </w:pPr>
      <w:r w:rsidRPr="001C007C">
        <w:rPr>
          <w:rStyle w:val="FontStyle27"/>
        </w:rPr>
        <w:t>Temperatura rozładowywanego</w:t>
      </w:r>
      <w:r w:rsidR="00744A66" w:rsidRPr="001C007C">
        <w:rPr>
          <w:rStyle w:val="FontStyle27"/>
        </w:rPr>
        <w:t xml:space="preserve"> Towaru </w:t>
      </w:r>
      <w:r w:rsidRPr="001C007C">
        <w:rPr>
          <w:rStyle w:val="FontStyle27"/>
        </w:rPr>
        <w:t>zbliżona do temperatury otoczenia.</w:t>
      </w:r>
    </w:p>
    <w:p w:rsidR="00AB7649" w:rsidRPr="001C007C" w:rsidRDefault="00AB7649" w:rsidP="00033EC3">
      <w:pPr>
        <w:numPr>
          <w:ilvl w:val="0"/>
          <w:numId w:val="14"/>
        </w:numPr>
        <w:autoSpaceDE w:val="0"/>
        <w:autoSpaceDN w:val="0"/>
        <w:spacing w:after="20" w:line="240" w:lineRule="auto"/>
        <w:ind w:left="1418" w:hanging="359"/>
        <w:jc w:val="both"/>
        <w:rPr>
          <w:rStyle w:val="FontStyle27"/>
        </w:rPr>
      </w:pPr>
      <w:r w:rsidRPr="001C007C">
        <w:rPr>
          <w:rStyle w:val="FontStyle27"/>
        </w:rPr>
        <w:t>Dopuszczalna tolerancja stężenia wodnego roztworu amoniaku powinna mieścić się w granicach 24% ± 0,9%.</w:t>
      </w:r>
    </w:p>
    <w:p w:rsidR="00AB7649" w:rsidRPr="001C007C" w:rsidRDefault="00AB7649" w:rsidP="00AB7649">
      <w:pPr>
        <w:pStyle w:val="Akapitzlist"/>
        <w:numPr>
          <w:ilvl w:val="0"/>
          <w:numId w:val="14"/>
        </w:numPr>
        <w:spacing w:after="120"/>
        <w:ind w:left="993" w:firstLine="66"/>
        <w:jc w:val="both"/>
        <w:rPr>
          <w:rStyle w:val="FontStyle27"/>
        </w:rPr>
      </w:pPr>
      <w:r w:rsidRPr="001C007C">
        <w:rPr>
          <w:rStyle w:val="FontStyle27"/>
        </w:rPr>
        <w:t xml:space="preserve">Transport samochodowy realizowany będzie zgodnie z wymogami </w:t>
      </w:r>
      <w:r w:rsidR="00C54E68" w:rsidRPr="001C007C">
        <w:rPr>
          <w:rStyle w:val="FontStyle27"/>
        </w:rPr>
        <w:t xml:space="preserve">obowiązującego w tym zakresie </w:t>
      </w:r>
      <w:r w:rsidRPr="001C007C">
        <w:rPr>
          <w:rStyle w:val="FontStyle27"/>
        </w:rPr>
        <w:t xml:space="preserve">prawa </w:t>
      </w:r>
    </w:p>
    <w:p w:rsidR="00AB7649" w:rsidRPr="001C007C" w:rsidRDefault="00AB7649" w:rsidP="00AB7649">
      <w:pPr>
        <w:pStyle w:val="Akapitzlist"/>
        <w:numPr>
          <w:ilvl w:val="0"/>
          <w:numId w:val="14"/>
        </w:numPr>
        <w:spacing w:after="120"/>
        <w:ind w:left="993" w:firstLine="66"/>
        <w:jc w:val="both"/>
        <w:rPr>
          <w:rStyle w:val="FontStyle27"/>
        </w:rPr>
      </w:pPr>
      <w:r w:rsidRPr="001C007C">
        <w:rPr>
          <w:rStyle w:val="FontStyle27"/>
        </w:rPr>
        <w:t xml:space="preserve">Prowadzone przez Wykonawcę lub jego Podwykonawcę czynności rozładunkowe </w:t>
      </w:r>
      <w:r w:rsidR="00744A66" w:rsidRPr="001C007C">
        <w:rPr>
          <w:rStyle w:val="FontStyle27"/>
        </w:rPr>
        <w:t>Towaru</w:t>
      </w:r>
      <w:r w:rsidRPr="001C007C">
        <w:rPr>
          <w:rStyle w:val="FontStyle27"/>
        </w:rPr>
        <w:t xml:space="preserve"> na terenie Elektrowni Połaniec muszą być wykonywane przez dwie osoby</w:t>
      </w:r>
    </w:p>
    <w:p w:rsidR="00AB7649" w:rsidRPr="001C007C" w:rsidRDefault="00AB7649" w:rsidP="005B1829">
      <w:pPr>
        <w:pStyle w:val="Akapitzlist"/>
        <w:numPr>
          <w:ilvl w:val="1"/>
          <w:numId w:val="38"/>
        </w:numPr>
        <w:tabs>
          <w:tab w:val="left" w:pos="-1800"/>
          <w:tab w:val="left" w:pos="426"/>
          <w:tab w:val="left" w:pos="709"/>
          <w:tab w:val="left" w:pos="851"/>
          <w:tab w:val="left" w:pos="993"/>
        </w:tabs>
        <w:spacing w:after="200" w:line="276" w:lineRule="auto"/>
        <w:ind w:left="1498" w:hanging="647"/>
        <w:contextualSpacing/>
        <w:jc w:val="both"/>
        <w:rPr>
          <w:rStyle w:val="FontStyle27"/>
        </w:rPr>
      </w:pPr>
      <w:r w:rsidRPr="001C007C">
        <w:rPr>
          <w:rStyle w:val="FontStyle27"/>
        </w:rPr>
        <w:t xml:space="preserve">Towar będzie dostarczany Zamawiającemu sukcesywnie według jego potrzeb na podstawie odrębnych wywoływanych partii określających termin oraz ilość w jakiej ma zostać dostarczony w terminie do 4 dni roboczych, licząc od daty wywołania. </w:t>
      </w:r>
    </w:p>
    <w:p w:rsidR="00AB7649" w:rsidRPr="001C007C" w:rsidRDefault="00AB7649" w:rsidP="005B1829">
      <w:pPr>
        <w:pStyle w:val="Akapitzlist"/>
        <w:numPr>
          <w:ilvl w:val="1"/>
          <w:numId w:val="38"/>
        </w:numPr>
        <w:tabs>
          <w:tab w:val="left" w:pos="-1800"/>
          <w:tab w:val="left" w:pos="426"/>
          <w:tab w:val="left" w:pos="709"/>
          <w:tab w:val="left" w:pos="851"/>
          <w:tab w:val="left" w:pos="993"/>
        </w:tabs>
        <w:spacing w:after="200" w:line="276" w:lineRule="auto"/>
        <w:ind w:left="1456" w:hanging="609"/>
        <w:contextualSpacing/>
        <w:jc w:val="both"/>
        <w:rPr>
          <w:rStyle w:val="FontStyle27"/>
        </w:rPr>
      </w:pPr>
      <w:r w:rsidRPr="001C007C">
        <w:rPr>
          <w:rStyle w:val="FontStyle27"/>
        </w:rPr>
        <w:t xml:space="preserve">Pracownicy Wykonawcy lub </w:t>
      </w:r>
      <w:r w:rsidR="00744A66" w:rsidRPr="001C007C">
        <w:rPr>
          <w:rStyle w:val="FontStyle27"/>
        </w:rPr>
        <w:t>P</w:t>
      </w:r>
      <w:r w:rsidRPr="001C007C">
        <w:rPr>
          <w:rStyle w:val="FontStyle27"/>
        </w:rPr>
        <w:t>odwykonawcy skierowani do prowadzenia czynności rozładowczych mają obowiązek odbyć stosowne szkolenie, po którym uzyskają upoważnieni</w:t>
      </w:r>
      <w:r w:rsidR="00AF7FAA" w:rsidRPr="001C007C">
        <w:rPr>
          <w:rStyle w:val="FontStyle27"/>
        </w:rPr>
        <w:t>e</w:t>
      </w:r>
      <w:r w:rsidRPr="001C007C">
        <w:rPr>
          <w:rStyle w:val="FontStyle27"/>
        </w:rPr>
        <w:t xml:space="preserve"> od Zamawiającego do prowadzenia czynności obsługowych na urządzeniach rozładowczych Zamawiającego. Szkolenie odbędzie się na koszt Zamawiającego. </w:t>
      </w:r>
    </w:p>
    <w:p w:rsidR="00AB7649" w:rsidRPr="001C007C" w:rsidRDefault="00AB7649" w:rsidP="005B1829">
      <w:pPr>
        <w:pStyle w:val="Akapitzlist"/>
        <w:numPr>
          <w:ilvl w:val="2"/>
          <w:numId w:val="38"/>
        </w:numPr>
        <w:tabs>
          <w:tab w:val="left" w:pos="-1800"/>
          <w:tab w:val="left" w:pos="426"/>
          <w:tab w:val="left" w:pos="1418"/>
        </w:tabs>
        <w:spacing w:after="200" w:line="276" w:lineRule="auto"/>
        <w:ind w:left="851" w:firstLine="0"/>
        <w:contextualSpacing/>
        <w:jc w:val="both"/>
        <w:rPr>
          <w:rStyle w:val="FontStyle27"/>
        </w:rPr>
      </w:pPr>
      <w:r w:rsidRPr="001C007C">
        <w:rPr>
          <w:rStyle w:val="FontStyle27"/>
        </w:rPr>
        <w:t xml:space="preserve">Pracownicy Wykonawcy </w:t>
      </w:r>
      <w:r w:rsidR="00AF7FAA" w:rsidRPr="001C007C">
        <w:rPr>
          <w:rStyle w:val="FontStyle27"/>
        </w:rPr>
        <w:t>lub</w:t>
      </w:r>
      <w:r w:rsidRPr="001C007C">
        <w:rPr>
          <w:rStyle w:val="FontStyle27"/>
        </w:rPr>
        <w:t xml:space="preserve"> Podwykonawcy powinni posiadać:</w:t>
      </w:r>
    </w:p>
    <w:p w:rsidR="00AB7649" w:rsidRPr="001C007C" w:rsidRDefault="00AB7649" w:rsidP="00AB7649">
      <w:pPr>
        <w:pStyle w:val="Akapitzlist"/>
        <w:numPr>
          <w:ilvl w:val="0"/>
          <w:numId w:val="16"/>
        </w:numPr>
        <w:jc w:val="both"/>
        <w:rPr>
          <w:rStyle w:val="FontStyle27"/>
        </w:rPr>
      </w:pPr>
      <w:r w:rsidRPr="001C007C">
        <w:rPr>
          <w:rStyle w:val="FontStyle27"/>
        </w:rPr>
        <w:t>ważne świadectwo kwalifikacyjne do: obsługi w grupie: Urządzenia do napełniania i opróżniania zbiorników transportowych do materiałów niebezpiecznych w kategorii: III NO w zakresie: Urządzenia do napełniania i opróżniania zbiorników transportowych do materiałów niebezpiecznych klasy 8 wg ADR/RID wydanym przez Transportowy Dozór Techniczny</w:t>
      </w:r>
      <w:r w:rsidR="002F0B49" w:rsidRPr="001C007C">
        <w:rPr>
          <w:rStyle w:val="FontStyle27"/>
        </w:rPr>
        <w:t>;</w:t>
      </w:r>
    </w:p>
    <w:p w:rsidR="00AB7649" w:rsidRPr="001C007C" w:rsidRDefault="00AB7649" w:rsidP="00AB7649">
      <w:pPr>
        <w:pStyle w:val="Akapitzlist"/>
        <w:numPr>
          <w:ilvl w:val="0"/>
          <w:numId w:val="16"/>
        </w:numPr>
        <w:jc w:val="both"/>
        <w:rPr>
          <w:rStyle w:val="FontStyle27"/>
        </w:rPr>
      </w:pPr>
      <w:r w:rsidRPr="001C007C">
        <w:rPr>
          <w:rStyle w:val="FontStyle27"/>
        </w:rPr>
        <w:t xml:space="preserve">wstępne szkolenie BHP przeprowadzone przez </w:t>
      </w:r>
      <w:r w:rsidR="00397865" w:rsidRPr="001C007C">
        <w:rPr>
          <w:rStyle w:val="FontStyle27"/>
        </w:rPr>
        <w:t>pracowników BHP</w:t>
      </w:r>
      <w:r w:rsidRPr="001C007C">
        <w:rPr>
          <w:rStyle w:val="FontStyle27"/>
        </w:rPr>
        <w:t xml:space="preserve"> Zamawiającego na zasadach opisanych w dokumencie związanym nr </w:t>
      </w:r>
      <w:r w:rsidR="00DB7C55" w:rsidRPr="001C007C">
        <w:rPr>
          <w:rStyle w:val="FontStyle27"/>
        </w:rPr>
        <w:t>2</w:t>
      </w:r>
      <w:r w:rsidRPr="001C007C">
        <w:rPr>
          <w:rStyle w:val="FontStyle27"/>
        </w:rPr>
        <w:t xml:space="preserve"> do Instrukcji Organizacji Bezpiecznej Pracy w Enea Elektrownia Połaniec S.A.  - I/DB/B/20/2013 wraz z instruktażem stanowiskowym (u Zamawiającego) uprawniającym do prowadzenia czynności rozładunku wody amoniakalnej przeprowadzone na terenie Elektrowni Połaniec. </w:t>
      </w:r>
    </w:p>
    <w:p w:rsidR="00AB7649" w:rsidRPr="001C007C" w:rsidRDefault="00AB7649" w:rsidP="00AB7649">
      <w:pPr>
        <w:pStyle w:val="Akapitzlist"/>
        <w:ind w:left="1560"/>
        <w:rPr>
          <w:rStyle w:val="FontStyle27"/>
        </w:rPr>
      </w:pPr>
    </w:p>
    <w:p w:rsidR="00AB7649" w:rsidRPr="001C007C" w:rsidRDefault="00AB7649" w:rsidP="00AB7649">
      <w:pPr>
        <w:pStyle w:val="Akapitzlist"/>
        <w:tabs>
          <w:tab w:val="left" w:pos="-1800"/>
          <w:tab w:val="left" w:pos="426"/>
        </w:tabs>
        <w:spacing w:after="200" w:line="276" w:lineRule="auto"/>
        <w:ind w:left="1276"/>
        <w:contextualSpacing/>
        <w:jc w:val="both"/>
        <w:rPr>
          <w:rStyle w:val="FontStyle27"/>
        </w:rPr>
      </w:pPr>
      <w:r w:rsidRPr="001C007C">
        <w:rPr>
          <w:rStyle w:val="FontStyle27"/>
        </w:rPr>
        <w:t>Uwaga:</w:t>
      </w:r>
    </w:p>
    <w:p w:rsidR="00AB7649" w:rsidRPr="001C007C" w:rsidRDefault="00AB7649" w:rsidP="00AB7649">
      <w:pPr>
        <w:pStyle w:val="Akapitzlist"/>
        <w:tabs>
          <w:tab w:val="left" w:pos="-1800"/>
          <w:tab w:val="left" w:pos="426"/>
        </w:tabs>
        <w:spacing w:after="200" w:line="276" w:lineRule="auto"/>
        <w:ind w:left="1276"/>
        <w:contextualSpacing/>
        <w:jc w:val="both"/>
        <w:rPr>
          <w:rStyle w:val="FontStyle27"/>
        </w:rPr>
      </w:pPr>
      <w:r w:rsidRPr="001C007C">
        <w:rPr>
          <w:rStyle w:val="FontStyle27"/>
        </w:rPr>
        <w:t xml:space="preserve">Do realizacji prac na rzecz Elektrowni  </w:t>
      </w:r>
      <w:r w:rsidR="002F0B49" w:rsidRPr="001C007C">
        <w:rPr>
          <w:rStyle w:val="FontStyle27"/>
        </w:rPr>
        <w:t xml:space="preserve">Połaniec </w:t>
      </w:r>
      <w:r w:rsidRPr="001C007C">
        <w:rPr>
          <w:rStyle w:val="FontStyle27"/>
        </w:rPr>
        <w:t xml:space="preserve">na jej terenie, Wykonawcy zobowiązani są kierować wyłącznie osoby, które posiadają: </w:t>
      </w:r>
    </w:p>
    <w:p w:rsidR="00AB7649" w:rsidRPr="001C007C" w:rsidRDefault="00AB7649" w:rsidP="00AB7649">
      <w:pPr>
        <w:pStyle w:val="Akapitzlist"/>
        <w:tabs>
          <w:tab w:val="left" w:pos="-1800"/>
          <w:tab w:val="left" w:pos="426"/>
        </w:tabs>
        <w:spacing w:after="200" w:line="276" w:lineRule="auto"/>
        <w:ind w:left="1276"/>
        <w:contextualSpacing/>
        <w:jc w:val="both"/>
        <w:rPr>
          <w:rStyle w:val="FontStyle27"/>
        </w:rPr>
      </w:pPr>
      <w:r w:rsidRPr="001C007C">
        <w:rPr>
          <w:rStyle w:val="FontStyle27"/>
        </w:rPr>
        <w:t xml:space="preserve">a) właściwe umiejętności i kwalifikacje zawodowe, </w:t>
      </w:r>
    </w:p>
    <w:p w:rsidR="00AB7649" w:rsidRPr="001C007C" w:rsidRDefault="00AB7649" w:rsidP="00AB7649">
      <w:pPr>
        <w:pStyle w:val="Akapitzlist"/>
        <w:tabs>
          <w:tab w:val="left" w:pos="-1800"/>
          <w:tab w:val="left" w:pos="426"/>
        </w:tabs>
        <w:spacing w:after="200" w:line="276" w:lineRule="auto"/>
        <w:ind w:left="1276"/>
        <w:contextualSpacing/>
        <w:jc w:val="both"/>
        <w:rPr>
          <w:rStyle w:val="FontStyle27"/>
        </w:rPr>
      </w:pPr>
      <w:r w:rsidRPr="001C007C">
        <w:rPr>
          <w:rStyle w:val="FontStyle27"/>
        </w:rPr>
        <w:t xml:space="preserve">b) aktualne orzeczenia lekarskie stwierdzające brak przeciwwskazań do pracy na określonym stanowisku (przy </w:t>
      </w:r>
      <w:r w:rsidR="000F4DB2" w:rsidRPr="001C007C">
        <w:rPr>
          <w:rStyle w:val="FontStyle27"/>
        </w:rPr>
        <w:t>rozładunku wody amoniakalnej</w:t>
      </w:r>
      <w:r w:rsidRPr="001C007C">
        <w:rPr>
          <w:rStyle w:val="FontStyle27"/>
        </w:rPr>
        <w:t xml:space="preserve">); </w:t>
      </w:r>
    </w:p>
    <w:p w:rsidR="00AB7649" w:rsidRPr="001C007C" w:rsidRDefault="00AB7649" w:rsidP="00AB7649">
      <w:pPr>
        <w:pStyle w:val="Default"/>
        <w:numPr>
          <w:ilvl w:val="0"/>
          <w:numId w:val="15"/>
        </w:numPr>
        <w:spacing w:after="140"/>
        <w:ind w:left="1276" w:firstLine="0"/>
        <w:jc w:val="both"/>
        <w:rPr>
          <w:rStyle w:val="FontStyle27"/>
          <w:color w:val="auto"/>
        </w:rPr>
      </w:pPr>
      <w:r w:rsidRPr="001C007C">
        <w:rPr>
          <w:rStyle w:val="FontStyle27"/>
          <w:color w:val="auto"/>
        </w:rPr>
        <w:t xml:space="preserve">Wykonawcy, którym </w:t>
      </w:r>
      <w:r w:rsidR="00833A28" w:rsidRPr="001C007C">
        <w:rPr>
          <w:rStyle w:val="FontStyle27"/>
          <w:color w:val="auto"/>
        </w:rPr>
        <w:t xml:space="preserve">Enea </w:t>
      </w:r>
      <w:r w:rsidRPr="001C007C">
        <w:rPr>
          <w:rStyle w:val="FontStyle27"/>
          <w:color w:val="auto"/>
        </w:rPr>
        <w:t xml:space="preserve">Elektrownia </w:t>
      </w:r>
      <w:r w:rsidR="002F0B49" w:rsidRPr="001C007C">
        <w:rPr>
          <w:rStyle w:val="FontStyle27"/>
          <w:color w:val="auto"/>
        </w:rPr>
        <w:t xml:space="preserve">Połaniec </w:t>
      </w:r>
      <w:r w:rsidR="00833A28" w:rsidRPr="001C007C">
        <w:rPr>
          <w:rStyle w:val="FontStyle27"/>
          <w:color w:val="auto"/>
        </w:rPr>
        <w:t xml:space="preserve">S.A. </w:t>
      </w:r>
      <w:r w:rsidRPr="001C007C">
        <w:rPr>
          <w:rStyle w:val="FontStyle27"/>
          <w:color w:val="auto"/>
        </w:rPr>
        <w:t xml:space="preserve">w zawartych umowach powierzyła wykonywanie prac eksploatacyjnych urządzeń energetycznych </w:t>
      </w:r>
      <w:r w:rsidR="004071AB" w:rsidRPr="001C007C">
        <w:rPr>
          <w:rStyle w:val="FontStyle27"/>
          <w:color w:val="auto"/>
        </w:rPr>
        <w:t xml:space="preserve">(podczas rozładunku wody amoniakalnej) </w:t>
      </w:r>
      <w:r w:rsidRPr="001C007C">
        <w:rPr>
          <w:rStyle w:val="FontStyle27"/>
          <w:color w:val="auto"/>
        </w:rPr>
        <w:t xml:space="preserve">są obowiązani zatrudniać do wykonywania tych prac wyłącznie osoby uprawnione i upoważnione, a dla wykonywania pozostałych prac wyłącznie osoby upoważnione. </w:t>
      </w:r>
    </w:p>
    <w:p w:rsidR="00AB7649" w:rsidRPr="001C007C" w:rsidRDefault="00AB7649" w:rsidP="00AB7649">
      <w:pPr>
        <w:pStyle w:val="Default"/>
        <w:numPr>
          <w:ilvl w:val="0"/>
          <w:numId w:val="15"/>
        </w:numPr>
        <w:spacing w:after="140"/>
        <w:ind w:left="1276" w:firstLine="0"/>
        <w:jc w:val="both"/>
        <w:rPr>
          <w:rStyle w:val="FontStyle27"/>
          <w:color w:val="auto"/>
        </w:rPr>
      </w:pPr>
      <w:r w:rsidRPr="001C007C">
        <w:rPr>
          <w:rStyle w:val="FontStyle27"/>
          <w:color w:val="auto"/>
        </w:rPr>
        <w:t xml:space="preserve">Upoważnienia, o których mowa wyżej wydaje Dyrektor Pionu Produkcji Elektrowni </w:t>
      </w:r>
      <w:r w:rsidR="008E79B6" w:rsidRPr="001C007C">
        <w:rPr>
          <w:rStyle w:val="FontStyle27"/>
          <w:color w:val="auto"/>
        </w:rPr>
        <w:t xml:space="preserve">Połaniec </w:t>
      </w:r>
      <w:r w:rsidRPr="001C007C">
        <w:rPr>
          <w:rStyle w:val="FontStyle27"/>
          <w:color w:val="auto"/>
        </w:rPr>
        <w:t xml:space="preserve">lub osoba przez niego upoważniona. </w:t>
      </w:r>
    </w:p>
    <w:p w:rsidR="00AB7649" w:rsidRPr="001C007C" w:rsidRDefault="00AB7649" w:rsidP="00AB7649">
      <w:pPr>
        <w:pStyle w:val="Default"/>
        <w:numPr>
          <w:ilvl w:val="0"/>
          <w:numId w:val="15"/>
        </w:numPr>
        <w:spacing w:after="140"/>
        <w:ind w:left="1276" w:firstLine="0"/>
        <w:jc w:val="both"/>
        <w:rPr>
          <w:rStyle w:val="FontStyle27"/>
          <w:color w:val="auto"/>
        </w:rPr>
      </w:pPr>
      <w:r w:rsidRPr="001C007C">
        <w:rPr>
          <w:rStyle w:val="FontStyle27"/>
          <w:color w:val="auto"/>
        </w:rPr>
        <w:t xml:space="preserve">Wykonawcy zobowiązani są do przekazywania i aktualizacji: </w:t>
      </w:r>
    </w:p>
    <w:p w:rsidR="00AB7649" w:rsidRPr="001C007C" w:rsidRDefault="00AB7649" w:rsidP="00AB7649">
      <w:pPr>
        <w:pStyle w:val="Akapitzlist"/>
        <w:tabs>
          <w:tab w:val="left" w:pos="-1800"/>
          <w:tab w:val="left" w:pos="426"/>
        </w:tabs>
        <w:spacing w:after="200" w:line="276" w:lineRule="auto"/>
        <w:ind w:left="1276"/>
        <w:contextualSpacing/>
        <w:jc w:val="both"/>
        <w:rPr>
          <w:rStyle w:val="FontStyle27"/>
          <w:color w:val="FF0000"/>
        </w:rPr>
      </w:pPr>
      <w:r w:rsidRPr="001C007C">
        <w:rPr>
          <w:rStyle w:val="FontStyle27"/>
        </w:rPr>
        <w:t>a) wykazu osób kierowanych do wykonywania prac na rzecz Elektrowni wg wzoru stanowiącego Z -1</w:t>
      </w:r>
      <w:r w:rsidR="004F140B" w:rsidRPr="001C007C">
        <w:rPr>
          <w:rStyle w:val="FontStyle27"/>
        </w:rPr>
        <w:t xml:space="preserve"> </w:t>
      </w:r>
      <w:r w:rsidRPr="001C007C">
        <w:rPr>
          <w:rStyle w:val="FontStyle27"/>
        </w:rPr>
        <w:t>/</w:t>
      </w:r>
      <w:r w:rsidR="004F140B" w:rsidRPr="001C007C">
        <w:rPr>
          <w:rStyle w:val="FontStyle27"/>
        </w:rPr>
        <w:t xml:space="preserve"> </w:t>
      </w:r>
      <w:r w:rsidRPr="001C007C">
        <w:rPr>
          <w:rStyle w:val="FontStyle27"/>
        </w:rPr>
        <w:t xml:space="preserve">Dokument związany nr </w:t>
      </w:r>
      <w:r w:rsidR="00A06A89" w:rsidRPr="001C007C">
        <w:rPr>
          <w:rStyle w:val="FontStyle27"/>
        </w:rPr>
        <w:t>2</w:t>
      </w:r>
      <w:r w:rsidRPr="001C007C">
        <w:rPr>
          <w:rStyle w:val="FontStyle27"/>
        </w:rPr>
        <w:t xml:space="preserve"> do I/</w:t>
      </w:r>
      <w:r w:rsidR="001F7534">
        <w:rPr>
          <w:rStyle w:val="FontStyle27"/>
        </w:rPr>
        <w:t>N</w:t>
      </w:r>
      <w:r w:rsidR="001F7534" w:rsidRPr="001C007C">
        <w:rPr>
          <w:rStyle w:val="FontStyle27"/>
        </w:rPr>
        <w:t>B</w:t>
      </w:r>
      <w:r w:rsidRPr="001C007C">
        <w:rPr>
          <w:rStyle w:val="FontStyle27"/>
        </w:rPr>
        <w:t>/B/20/2013</w:t>
      </w:r>
      <w:r w:rsidR="004071AB" w:rsidRPr="001C007C">
        <w:rPr>
          <w:rStyle w:val="FontStyle27"/>
        </w:rPr>
        <w:t xml:space="preserve"> </w:t>
      </w:r>
    </w:p>
    <w:p w:rsidR="004701D4" w:rsidRPr="001C007C" w:rsidRDefault="00AB7649" w:rsidP="00AB7649">
      <w:pPr>
        <w:pStyle w:val="Akapitzlist"/>
        <w:tabs>
          <w:tab w:val="left" w:pos="-1800"/>
          <w:tab w:val="left" w:pos="426"/>
        </w:tabs>
        <w:spacing w:after="200" w:line="276" w:lineRule="auto"/>
        <w:ind w:left="1276"/>
        <w:contextualSpacing/>
        <w:jc w:val="both"/>
        <w:rPr>
          <w:rStyle w:val="FontStyle27"/>
        </w:rPr>
      </w:pPr>
      <w:r w:rsidRPr="001C007C">
        <w:rPr>
          <w:rStyle w:val="FontStyle27"/>
        </w:rPr>
        <w:t>b) wniosków o nadanie dodatkowych upoważnień, do obsługi urządzeń energetycznych</w:t>
      </w:r>
      <w:r w:rsidR="00942D79" w:rsidRPr="001C007C">
        <w:rPr>
          <w:rStyle w:val="FontStyle27"/>
        </w:rPr>
        <w:t>, wg wzoru określonego</w:t>
      </w:r>
      <w:r w:rsidRPr="001C007C">
        <w:rPr>
          <w:rStyle w:val="FontStyle27"/>
        </w:rPr>
        <w:t xml:space="preserve"> odpowiednio w Z–</w:t>
      </w:r>
      <w:r w:rsidR="00942D79" w:rsidRPr="001C007C">
        <w:rPr>
          <w:rStyle w:val="FontStyle27"/>
        </w:rPr>
        <w:t>1 D</w:t>
      </w:r>
      <w:r w:rsidRPr="001C007C">
        <w:rPr>
          <w:rStyle w:val="FontStyle27"/>
        </w:rPr>
        <w:t xml:space="preserve"> /Dokument związany nr </w:t>
      </w:r>
      <w:r w:rsidR="00942D79" w:rsidRPr="001C007C">
        <w:rPr>
          <w:rStyle w:val="FontStyle27"/>
        </w:rPr>
        <w:t>2</w:t>
      </w:r>
      <w:r w:rsidRPr="001C007C">
        <w:rPr>
          <w:rStyle w:val="FontStyle27"/>
        </w:rPr>
        <w:t xml:space="preserve"> do I/</w:t>
      </w:r>
      <w:r w:rsidR="001F7534">
        <w:rPr>
          <w:rStyle w:val="FontStyle27"/>
        </w:rPr>
        <w:t>N</w:t>
      </w:r>
      <w:r w:rsidR="001F7534" w:rsidRPr="001C007C">
        <w:rPr>
          <w:rStyle w:val="FontStyle27"/>
        </w:rPr>
        <w:t>B</w:t>
      </w:r>
      <w:r w:rsidRPr="001C007C">
        <w:rPr>
          <w:rStyle w:val="FontStyle27"/>
        </w:rPr>
        <w:t xml:space="preserve">/B/20/2013 </w:t>
      </w:r>
    </w:p>
    <w:p w:rsidR="00AB7649" w:rsidRPr="001C007C" w:rsidRDefault="004701D4" w:rsidP="00AB7649">
      <w:pPr>
        <w:pStyle w:val="Akapitzlist"/>
        <w:tabs>
          <w:tab w:val="left" w:pos="-1800"/>
          <w:tab w:val="left" w:pos="426"/>
        </w:tabs>
        <w:spacing w:after="200" w:line="276" w:lineRule="auto"/>
        <w:ind w:left="1276"/>
        <w:contextualSpacing/>
        <w:jc w:val="both"/>
        <w:rPr>
          <w:rStyle w:val="FontStyle27"/>
        </w:rPr>
      </w:pPr>
      <w:r w:rsidRPr="001C007C">
        <w:rPr>
          <w:rStyle w:val="FontStyle27"/>
        </w:rPr>
        <w:t>c) Kwestionariusz BHP dla Wykonawców  stanowiący załącznik Z-</w:t>
      </w:r>
      <w:r w:rsidR="005D76E5">
        <w:rPr>
          <w:rStyle w:val="FontStyle27"/>
        </w:rPr>
        <w:t>6</w:t>
      </w:r>
      <w:r w:rsidRPr="001C007C">
        <w:rPr>
          <w:rStyle w:val="FontStyle27"/>
        </w:rPr>
        <w:t xml:space="preserve"> / Dokument związany nr 2 do I/</w:t>
      </w:r>
      <w:r w:rsidR="001F7534">
        <w:rPr>
          <w:rStyle w:val="FontStyle27"/>
        </w:rPr>
        <w:t>N</w:t>
      </w:r>
      <w:r w:rsidR="001F7534" w:rsidRPr="001C007C">
        <w:rPr>
          <w:rStyle w:val="FontStyle27"/>
        </w:rPr>
        <w:t>B</w:t>
      </w:r>
      <w:r w:rsidRPr="001C007C">
        <w:rPr>
          <w:rStyle w:val="FontStyle27"/>
        </w:rPr>
        <w:t>/B/20/2013</w:t>
      </w:r>
    </w:p>
    <w:p w:rsidR="00AB7649" w:rsidRPr="001C007C" w:rsidRDefault="00AB7649" w:rsidP="00AB7649">
      <w:pPr>
        <w:pStyle w:val="Default"/>
        <w:numPr>
          <w:ilvl w:val="0"/>
          <w:numId w:val="15"/>
        </w:numPr>
        <w:spacing w:after="140"/>
        <w:ind w:left="1276" w:firstLine="0"/>
        <w:jc w:val="both"/>
        <w:rPr>
          <w:rStyle w:val="FontStyle27"/>
          <w:color w:val="auto"/>
        </w:rPr>
      </w:pPr>
      <w:r w:rsidRPr="001C007C">
        <w:rPr>
          <w:rStyle w:val="FontStyle27"/>
          <w:color w:val="auto"/>
        </w:rPr>
        <w:t xml:space="preserve">Dokumenty, o których mowa wyżej, upoważniony przedstawiciel Wykonawcy przekazuje, w formie elektronicznej do edycji osobie odpowiedzialnej ze strony Elektrowni za realizację umowy innych uzgodnień technicznych lub innej osobie wskazanej pisemnie przez Elektrownię nie później niż: </w:t>
      </w:r>
    </w:p>
    <w:p w:rsidR="00AB7649" w:rsidRPr="001C007C" w:rsidRDefault="00AB7649" w:rsidP="00AB7649">
      <w:pPr>
        <w:pStyle w:val="Default"/>
        <w:spacing w:after="140"/>
        <w:ind w:left="1276"/>
        <w:jc w:val="both"/>
        <w:rPr>
          <w:rStyle w:val="FontStyle27"/>
          <w:color w:val="auto"/>
        </w:rPr>
      </w:pPr>
      <w:r w:rsidRPr="001C007C">
        <w:rPr>
          <w:rStyle w:val="FontStyle27"/>
          <w:color w:val="auto"/>
        </w:rPr>
        <w:t xml:space="preserve">a) na 7 dni przed planowanym terminem rozpoczęcia </w:t>
      </w:r>
      <w:r w:rsidR="008E79B6" w:rsidRPr="001C007C">
        <w:rPr>
          <w:rStyle w:val="FontStyle27"/>
          <w:color w:val="auto"/>
        </w:rPr>
        <w:t xml:space="preserve">Dostaw </w:t>
      </w:r>
      <w:r w:rsidRPr="001C007C">
        <w:rPr>
          <w:rStyle w:val="FontStyle27"/>
          <w:color w:val="auto"/>
        </w:rPr>
        <w:t xml:space="preserve">objętych umową; </w:t>
      </w:r>
    </w:p>
    <w:p w:rsidR="00AB7649" w:rsidRPr="001C007C" w:rsidRDefault="00AB7649" w:rsidP="00AB7649">
      <w:pPr>
        <w:pStyle w:val="Default"/>
        <w:spacing w:after="140"/>
        <w:ind w:left="1276"/>
        <w:jc w:val="both"/>
        <w:rPr>
          <w:rStyle w:val="FontStyle27"/>
          <w:color w:val="auto"/>
        </w:rPr>
      </w:pPr>
      <w:r w:rsidRPr="001C007C">
        <w:rPr>
          <w:rStyle w:val="FontStyle27"/>
          <w:color w:val="auto"/>
        </w:rPr>
        <w:t>b) na 3 dni przed planowanym terminem</w:t>
      </w:r>
      <w:r w:rsidR="0073443C" w:rsidRPr="001C007C">
        <w:rPr>
          <w:rStyle w:val="FontStyle27"/>
          <w:color w:val="auto"/>
        </w:rPr>
        <w:t xml:space="preserve"> (w dni powszednie w godz. 6.00 – 14.00)</w:t>
      </w:r>
      <w:r w:rsidRPr="001C007C">
        <w:rPr>
          <w:rStyle w:val="FontStyle27"/>
          <w:color w:val="auto"/>
        </w:rPr>
        <w:t xml:space="preserve"> przeprowadzenie wizji lokalnej dla zapytania ofertowego/przetargu publicznego /innych uzgodnień technicznych. </w:t>
      </w:r>
    </w:p>
    <w:p w:rsidR="00AB7649" w:rsidRPr="001C007C" w:rsidRDefault="00AB7649" w:rsidP="00AB7649">
      <w:pPr>
        <w:pStyle w:val="Default"/>
        <w:numPr>
          <w:ilvl w:val="0"/>
          <w:numId w:val="15"/>
        </w:numPr>
        <w:spacing w:after="140"/>
        <w:ind w:left="1276" w:firstLine="0"/>
        <w:jc w:val="both"/>
        <w:rPr>
          <w:rStyle w:val="FontStyle27"/>
          <w:color w:val="auto"/>
        </w:rPr>
      </w:pPr>
      <w:r w:rsidRPr="001C007C">
        <w:rPr>
          <w:rStyle w:val="FontStyle27"/>
          <w:color w:val="auto"/>
        </w:rPr>
        <w:t>Wraz z wykazem osób Wykonawca zobowiązany jest przygotować i przekazać osobie prowadzącej umowę Wniosek o wydanie przepustek. Zasady wydawania przepustek, reguluje „Instrukcja przepustkowa dla ruchu osobowego i pojazdów oraz zasady poruszania się po tereni</w:t>
      </w:r>
      <w:r w:rsidR="009F3FCB" w:rsidRPr="001C007C">
        <w:rPr>
          <w:rStyle w:val="FontStyle27"/>
          <w:color w:val="auto"/>
        </w:rPr>
        <w:t>e chronionym Enea Elektrownia Połaniec S.A.” – I/NN</w:t>
      </w:r>
      <w:r w:rsidRPr="001C007C">
        <w:rPr>
          <w:rStyle w:val="FontStyle27"/>
          <w:color w:val="auto"/>
        </w:rPr>
        <w:t xml:space="preserve">/B/35/2008. </w:t>
      </w:r>
    </w:p>
    <w:p w:rsidR="00AB7649" w:rsidRPr="001C007C" w:rsidRDefault="00AB7649" w:rsidP="005B1829">
      <w:pPr>
        <w:pStyle w:val="Style10"/>
        <w:widowControl/>
        <w:numPr>
          <w:ilvl w:val="1"/>
          <w:numId w:val="38"/>
        </w:numPr>
        <w:tabs>
          <w:tab w:val="left" w:pos="662"/>
          <w:tab w:val="left" w:pos="1498"/>
        </w:tabs>
        <w:spacing w:line="300" w:lineRule="auto"/>
        <w:ind w:left="1134" w:hanging="56"/>
        <w:rPr>
          <w:rStyle w:val="FontStyle27"/>
          <w:rFonts w:eastAsiaTheme="minorHAnsi"/>
          <w:lang w:eastAsia="en-US"/>
        </w:rPr>
      </w:pPr>
      <w:r w:rsidRPr="001C007C">
        <w:rPr>
          <w:rStyle w:val="FontStyle27"/>
          <w:rFonts w:eastAsiaTheme="minorHAnsi"/>
          <w:lang w:eastAsia="en-US"/>
        </w:rPr>
        <w:t xml:space="preserve">W przypadku naruszenia przez Wykonawcę obowiązków, o jakich mowa w punktach </w:t>
      </w:r>
      <w:r w:rsidR="00E83E8F" w:rsidRPr="001C007C">
        <w:rPr>
          <w:rStyle w:val="FontStyle27"/>
          <w:rFonts w:eastAsiaTheme="minorHAnsi"/>
          <w:lang w:eastAsia="en-US"/>
        </w:rPr>
        <w:t xml:space="preserve">5.8, </w:t>
      </w:r>
      <w:r w:rsidR="005B1829" w:rsidRPr="001C007C">
        <w:rPr>
          <w:rStyle w:val="FontStyle27"/>
          <w:rFonts w:eastAsiaTheme="minorHAnsi"/>
          <w:lang w:eastAsia="en-US"/>
        </w:rPr>
        <w:t>5</w:t>
      </w:r>
      <w:r w:rsidRPr="001C007C">
        <w:rPr>
          <w:rStyle w:val="FontStyle27"/>
          <w:rFonts w:eastAsiaTheme="minorHAnsi"/>
          <w:lang w:eastAsia="en-US"/>
        </w:rPr>
        <w:t>.1</w:t>
      </w:r>
      <w:r w:rsidR="00084C69" w:rsidRPr="001C007C">
        <w:rPr>
          <w:rStyle w:val="FontStyle27"/>
          <w:rFonts w:eastAsiaTheme="minorHAnsi"/>
          <w:lang w:eastAsia="en-US"/>
        </w:rPr>
        <w:t>1</w:t>
      </w:r>
      <w:r w:rsidRPr="001C007C">
        <w:rPr>
          <w:rStyle w:val="FontStyle27"/>
          <w:rFonts w:eastAsiaTheme="minorHAnsi"/>
          <w:lang w:eastAsia="en-US"/>
        </w:rPr>
        <w:t xml:space="preserve"> </w:t>
      </w:r>
      <w:r w:rsidR="00E83E8F" w:rsidRPr="001C007C">
        <w:rPr>
          <w:rStyle w:val="FontStyle27"/>
          <w:rFonts w:eastAsiaTheme="minorHAnsi"/>
          <w:lang w:eastAsia="en-US"/>
        </w:rPr>
        <w:t>i</w:t>
      </w:r>
      <w:r w:rsidRPr="001C007C">
        <w:rPr>
          <w:rStyle w:val="FontStyle27"/>
          <w:rFonts w:eastAsiaTheme="minorHAnsi"/>
          <w:lang w:eastAsia="en-US"/>
        </w:rPr>
        <w:t xml:space="preserve"> </w:t>
      </w:r>
      <w:r w:rsidR="005B1829" w:rsidRPr="001C007C">
        <w:rPr>
          <w:rStyle w:val="FontStyle27"/>
          <w:rFonts w:eastAsiaTheme="minorHAnsi"/>
          <w:lang w:eastAsia="en-US"/>
        </w:rPr>
        <w:t>5</w:t>
      </w:r>
      <w:r w:rsidRPr="001C007C">
        <w:rPr>
          <w:rStyle w:val="FontStyle27"/>
          <w:rFonts w:eastAsiaTheme="minorHAnsi"/>
          <w:lang w:eastAsia="en-US"/>
        </w:rPr>
        <w:t>.1</w:t>
      </w:r>
      <w:r w:rsidR="00084C69" w:rsidRPr="001C007C">
        <w:rPr>
          <w:rStyle w:val="FontStyle27"/>
          <w:rFonts w:eastAsiaTheme="minorHAnsi"/>
          <w:lang w:eastAsia="en-US"/>
        </w:rPr>
        <w:t>2</w:t>
      </w:r>
      <w:r w:rsidRPr="001C007C">
        <w:rPr>
          <w:rStyle w:val="FontStyle27"/>
          <w:rFonts w:eastAsiaTheme="minorHAnsi"/>
          <w:lang w:eastAsia="en-US"/>
        </w:rPr>
        <w:t>, Zamawiający sporządza protokół reklamacyjny i może odmówić przyjęcia towaru. Do czasu zakończenia postępowania reklamacyjnego Wykonawcy nie przysługuje wynagrodzenie</w:t>
      </w:r>
      <w:r w:rsidR="008E79B6" w:rsidRPr="001C007C">
        <w:rPr>
          <w:rStyle w:val="FontStyle27"/>
          <w:rFonts w:eastAsiaTheme="minorHAnsi"/>
          <w:lang w:eastAsia="en-US"/>
        </w:rPr>
        <w:t xml:space="preserve"> za Dostawy</w:t>
      </w:r>
      <w:r w:rsidRPr="001C007C">
        <w:rPr>
          <w:rStyle w:val="FontStyle27"/>
          <w:rFonts w:eastAsiaTheme="minorHAnsi"/>
          <w:lang w:eastAsia="en-US"/>
        </w:rPr>
        <w:t xml:space="preserve">.  </w:t>
      </w:r>
    </w:p>
    <w:p w:rsidR="00AB7649" w:rsidRPr="001C007C" w:rsidRDefault="00AB7649" w:rsidP="006612DB">
      <w:pPr>
        <w:pStyle w:val="Akapitzlist"/>
        <w:numPr>
          <w:ilvl w:val="1"/>
          <w:numId w:val="38"/>
        </w:numPr>
        <w:tabs>
          <w:tab w:val="left" w:pos="426"/>
          <w:tab w:val="left" w:pos="993"/>
        </w:tabs>
        <w:spacing w:after="200" w:line="276" w:lineRule="auto"/>
        <w:ind w:left="1560" w:hanging="440"/>
        <w:contextualSpacing/>
        <w:jc w:val="both"/>
        <w:rPr>
          <w:rStyle w:val="FontStyle27"/>
        </w:rPr>
      </w:pPr>
      <w:r w:rsidRPr="001C007C">
        <w:rPr>
          <w:rStyle w:val="FontStyle27"/>
        </w:rPr>
        <w:t>Wzory dokumentów:</w:t>
      </w:r>
    </w:p>
    <w:p w:rsidR="00AB7649" w:rsidRDefault="00BD51EA" w:rsidP="00AB7649">
      <w:pPr>
        <w:pStyle w:val="Akapitzlist"/>
        <w:widowControl w:val="0"/>
        <w:autoSpaceDE w:val="0"/>
        <w:autoSpaceDN w:val="0"/>
        <w:adjustRightInd w:val="0"/>
        <w:spacing w:after="200" w:line="300" w:lineRule="auto"/>
        <w:ind w:left="1440"/>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object w:dxaOrig="1532" w:dyaOrig="991" w14:anchorId="1947CC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Acrobat.Document.DC" ShapeID="_x0000_i1025" DrawAspect="Icon" ObjectID="_1773748850" r:id="rId11"/>
        </w:object>
      </w:r>
      <w:bookmarkStart w:id="9" w:name="_MON_1773634725"/>
      <w:bookmarkEnd w:id="9"/>
      <w:r>
        <w:rPr>
          <w:rFonts w:asciiTheme="minorHAnsi" w:hAnsiTheme="minorHAnsi" w:cstheme="minorHAnsi"/>
          <w:color w:val="000000" w:themeColor="text1"/>
          <w:sz w:val="20"/>
          <w:szCs w:val="20"/>
        </w:rPr>
        <w:object w:dxaOrig="1532" w:dyaOrig="991" w14:anchorId="72807A85">
          <v:shape id="_x0000_i1026" type="#_x0000_t75" style="width:76.5pt;height:49.5pt" o:ole="">
            <v:imagedata r:id="rId12" o:title=""/>
          </v:shape>
          <o:OLEObject Type="Embed" ProgID="Word.Document.12" ShapeID="_x0000_i1026" DrawAspect="Icon" ObjectID="_1773748851" r:id="rId13">
            <o:FieldCodes>\s</o:FieldCodes>
          </o:OLEObject>
        </w:object>
      </w:r>
      <w:bookmarkStart w:id="10" w:name="_MON_1773634798"/>
      <w:bookmarkEnd w:id="10"/>
      <w:r w:rsidR="004A02BB">
        <w:rPr>
          <w:rFonts w:asciiTheme="minorHAnsi" w:hAnsiTheme="minorHAnsi" w:cstheme="minorHAnsi"/>
          <w:color w:val="000000" w:themeColor="text1"/>
          <w:sz w:val="20"/>
          <w:szCs w:val="20"/>
        </w:rPr>
        <w:object w:dxaOrig="1532" w:dyaOrig="991" w14:anchorId="45E92CF6">
          <v:shape id="_x0000_i1027" type="#_x0000_t75" style="width:76.5pt;height:49.5pt" o:ole="">
            <v:imagedata r:id="rId14" o:title=""/>
          </v:shape>
          <o:OLEObject Type="Embed" ProgID="Word.Document.12" ShapeID="_x0000_i1027" DrawAspect="Icon" ObjectID="_1773748852" r:id="rId15">
            <o:FieldCodes>\s</o:FieldCodes>
          </o:OLEObject>
        </w:object>
      </w:r>
      <w:bookmarkStart w:id="11" w:name="_MON_1773634874"/>
      <w:bookmarkEnd w:id="11"/>
      <w:r w:rsidR="00D04D8C">
        <w:rPr>
          <w:rFonts w:asciiTheme="minorHAnsi" w:hAnsiTheme="minorHAnsi" w:cstheme="minorHAnsi"/>
          <w:color w:val="000000" w:themeColor="text1"/>
          <w:sz w:val="20"/>
          <w:szCs w:val="20"/>
        </w:rPr>
        <w:object w:dxaOrig="1532" w:dyaOrig="991" w14:anchorId="1D6EC1E5">
          <v:shape id="_x0000_i1028" type="#_x0000_t75" style="width:76.5pt;height:49.5pt" o:ole="">
            <v:imagedata r:id="rId16" o:title=""/>
          </v:shape>
          <o:OLEObject Type="Embed" ProgID="Word.Document.12" ShapeID="_x0000_i1028" DrawAspect="Icon" ObjectID="_1773748853" r:id="rId17">
            <o:FieldCodes>\s</o:FieldCodes>
          </o:OLEObject>
        </w:object>
      </w:r>
    </w:p>
    <w:p w:rsidR="00BA19C2" w:rsidRDefault="00BA19C2" w:rsidP="00AB7649">
      <w:pPr>
        <w:pStyle w:val="Akapitzlist"/>
        <w:widowControl w:val="0"/>
        <w:autoSpaceDE w:val="0"/>
        <w:autoSpaceDN w:val="0"/>
        <w:adjustRightInd w:val="0"/>
        <w:spacing w:after="200" w:line="300" w:lineRule="auto"/>
        <w:ind w:left="1440"/>
        <w:contextualSpacing/>
        <w:jc w:val="both"/>
        <w:textAlignment w:val="baseline"/>
        <w:rPr>
          <w:rFonts w:asciiTheme="minorHAnsi" w:hAnsiTheme="minorHAnsi" w:cstheme="minorHAnsi"/>
          <w:color w:val="000000" w:themeColor="text1"/>
          <w:sz w:val="20"/>
          <w:szCs w:val="20"/>
        </w:rPr>
      </w:pPr>
    </w:p>
    <w:p w:rsidR="00010CF7" w:rsidRPr="001C007C" w:rsidRDefault="00010CF7" w:rsidP="00010CF7">
      <w:pPr>
        <w:pStyle w:val="Akapitzlist"/>
        <w:tabs>
          <w:tab w:val="left" w:pos="-1800"/>
          <w:tab w:val="left" w:pos="426"/>
        </w:tabs>
        <w:ind w:left="792"/>
        <w:jc w:val="both"/>
        <w:rPr>
          <w:rFonts w:eastAsia="Times New Roman" w:cs="Arial"/>
          <w:sz w:val="20"/>
          <w:szCs w:val="20"/>
          <w:lang w:eastAsia="pl-PL"/>
        </w:rPr>
      </w:pPr>
      <w:r w:rsidRPr="001C007C">
        <w:rPr>
          <w:rFonts w:asciiTheme="minorHAnsi" w:hAnsiTheme="minorHAnsi" w:cstheme="minorHAnsi"/>
          <w:color w:val="000000" w:themeColor="text1"/>
          <w:sz w:val="20"/>
          <w:szCs w:val="20"/>
        </w:rPr>
        <w:t>5.17</w:t>
      </w:r>
      <w:r w:rsidRPr="001C007C">
        <w:rPr>
          <w:rFonts w:asciiTheme="minorHAnsi" w:hAnsiTheme="minorHAnsi" w:cstheme="minorHAnsi"/>
          <w:color w:val="000000" w:themeColor="text1"/>
          <w:sz w:val="20"/>
          <w:szCs w:val="20"/>
        </w:rPr>
        <w:tab/>
      </w:r>
      <w:r w:rsidRPr="001C007C">
        <w:rPr>
          <w:rFonts w:eastAsia="Times New Roman" w:cs="Arial"/>
          <w:sz w:val="20"/>
          <w:szCs w:val="20"/>
          <w:lang w:eastAsia="pl-PL"/>
        </w:rPr>
        <w:t>Osoby odpowiedzialne za realizację Umowy:</w:t>
      </w:r>
    </w:p>
    <w:p w:rsidR="00010CF7" w:rsidRPr="001C007C" w:rsidRDefault="00010CF7" w:rsidP="00010CF7">
      <w:pPr>
        <w:pStyle w:val="Akapitzlist"/>
        <w:widowControl w:val="0"/>
        <w:autoSpaceDE w:val="0"/>
        <w:autoSpaceDN w:val="0"/>
        <w:adjustRightInd w:val="0"/>
        <w:spacing w:after="200" w:line="300" w:lineRule="auto"/>
        <w:ind w:left="1134"/>
        <w:contextualSpacing/>
        <w:jc w:val="both"/>
        <w:textAlignment w:val="baseline"/>
        <w:rPr>
          <w:rFonts w:eastAsia="Times New Roman" w:cs="Arial"/>
          <w:sz w:val="20"/>
          <w:szCs w:val="20"/>
          <w:lang w:eastAsia="pl-PL"/>
        </w:rPr>
      </w:pPr>
      <w:r w:rsidRPr="001C007C">
        <w:rPr>
          <w:rFonts w:eastAsia="Times New Roman" w:cs="Arial"/>
          <w:sz w:val="20"/>
          <w:szCs w:val="20"/>
          <w:lang w:eastAsia="pl-PL"/>
        </w:rPr>
        <w:t xml:space="preserve">Mariusz Zdeb, tel.: 885 557 201; e-mail: mariusz.zdeb@enea.pl; Krzysztof Niekurzak, tel.: 728 417 482; e-mail: </w:t>
      </w:r>
      <w:hyperlink r:id="rId18" w:history="1">
        <w:r w:rsidR="00FB0EC8" w:rsidRPr="000329FE">
          <w:rPr>
            <w:rStyle w:val="Hipercze"/>
            <w:rFonts w:eastAsia="Times New Roman" w:cs="Arial"/>
            <w:sz w:val="20"/>
            <w:szCs w:val="20"/>
            <w:lang w:eastAsia="pl-PL"/>
          </w:rPr>
          <w:t>krzysztof.niekurzak@enea.pl</w:t>
        </w:r>
      </w:hyperlink>
      <w:r w:rsidR="00FB0EC8">
        <w:rPr>
          <w:rFonts w:eastAsia="Times New Roman" w:cs="Arial"/>
          <w:sz w:val="20"/>
          <w:szCs w:val="20"/>
          <w:lang w:eastAsia="pl-PL"/>
        </w:rPr>
        <w:t xml:space="preserve">; </w:t>
      </w:r>
      <w:r w:rsidR="00FB0EC8" w:rsidRPr="00FB0EC8">
        <w:rPr>
          <w:rFonts w:eastAsia="Times New Roman" w:cs="Arial"/>
          <w:sz w:val="20"/>
          <w:szCs w:val="20"/>
          <w:lang w:eastAsia="pl-PL"/>
        </w:rPr>
        <w:t>Grażyna Mazur</w:t>
      </w:r>
      <w:r w:rsidR="00FB0EC8">
        <w:rPr>
          <w:rFonts w:eastAsia="Times New Roman" w:cs="Arial"/>
          <w:sz w:val="20"/>
          <w:szCs w:val="20"/>
          <w:lang w:eastAsia="pl-PL"/>
        </w:rPr>
        <w:t xml:space="preserve">, tel.: </w:t>
      </w:r>
      <w:r w:rsidR="00FB0EC8" w:rsidRPr="00FB0EC8">
        <w:rPr>
          <w:rFonts w:eastAsia="Times New Roman" w:cs="Arial"/>
          <w:sz w:val="20"/>
          <w:szCs w:val="20"/>
          <w:lang w:eastAsia="pl-PL"/>
        </w:rPr>
        <w:t>+48158656096</w:t>
      </w:r>
      <w:r w:rsidR="00FB0EC8">
        <w:rPr>
          <w:rFonts w:eastAsia="Times New Roman" w:cs="Arial"/>
          <w:sz w:val="20"/>
          <w:szCs w:val="20"/>
          <w:lang w:eastAsia="pl-PL"/>
        </w:rPr>
        <w:t xml:space="preserve">; e-mail </w:t>
      </w:r>
      <w:r w:rsidR="00FB0EC8" w:rsidRPr="00FB0EC8">
        <w:rPr>
          <w:rFonts w:eastAsia="Times New Roman" w:cs="Arial"/>
          <w:sz w:val="20"/>
          <w:szCs w:val="20"/>
          <w:lang w:eastAsia="pl-PL"/>
        </w:rPr>
        <w:t>grazyna.mazur@enea.pl</w:t>
      </w:r>
      <w:r w:rsidRPr="00FB0EC8">
        <w:rPr>
          <w:rFonts w:eastAsia="Times New Roman" w:cs="Arial"/>
          <w:sz w:val="20"/>
          <w:szCs w:val="20"/>
          <w:lang w:eastAsia="pl-PL"/>
        </w:rPr>
        <w:t xml:space="preserve"> </w:t>
      </w:r>
      <w:r w:rsidRPr="001C007C">
        <w:rPr>
          <w:rFonts w:eastAsia="Times New Roman" w:cs="Arial"/>
          <w:sz w:val="20"/>
          <w:szCs w:val="20"/>
          <w:lang w:eastAsia="pl-PL"/>
        </w:rPr>
        <w:t>- w sprawach realizacji zapisów umowy jako osoby upoważnione do składania w jego imieniu wszelkich oświadczeń objętych Umową, koordynowania obowiązków nałożonych Umową na Zamawiającego oraz reprezentowania Zamawiającego w stosunku do Wykonawcy oraz Pan Mariusz Winnicki, tel.: 885 559 492; e-mail: mariusz.winnicki@enea.pl w sprawach uzgodnień koordynacji dostaw.</w:t>
      </w:r>
    </w:p>
    <w:p w:rsidR="001C007C" w:rsidRPr="001C007C" w:rsidRDefault="001C007C" w:rsidP="001C007C">
      <w:pPr>
        <w:pStyle w:val="Akapitzlist"/>
        <w:widowControl w:val="0"/>
        <w:autoSpaceDE w:val="0"/>
        <w:autoSpaceDN w:val="0"/>
        <w:adjustRightInd w:val="0"/>
        <w:spacing w:after="200" w:line="300" w:lineRule="auto"/>
        <w:ind w:left="1134" w:hanging="425"/>
        <w:contextualSpacing/>
        <w:jc w:val="both"/>
        <w:textAlignment w:val="baseline"/>
        <w:rPr>
          <w:rStyle w:val="FontStyle27"/>
          <w:rFonts w:ascii="Verdana" w:hAnsi="Verdana"/>
        </w:rPr>
      </w:pPr>
      <w:r w:rsidRPr="001C007C">
        <w:rPr>
          <w:rFonts w:eastAsia="Times New Roman" w:cs="Arial"/>
          <w:sz w:val="20"/>
          <w:szCs w:val="20"/>
          <w:lang w:eastAsia="pl-PL"/>
        </w:rPr>
        <w:t>5.18</w:t>
      </w:r>
      <w:r w:rsidRPr="001C007C">
        <w:rPr>
          <w:rFonts w:eastAsia="Times New Roman" w:cs="Arial"/>
          <w:sz w:val="20"/>
          <w:szCs w:val="20"/>
          <w:lang w:eastAsia="pl-PL"/>
        </w:rPr>
        <w:tab/>
        <w:t xml:space="preserve">Dla dostaw realizowanych w okresie 6 i 12 miesięcy przewidziana jest formuła waloryzacyjna z uwzględnienie cen gazu ziemnego opublikowanych na stronie </w:t>
      </w:r>
      <w:hyperlink r:id="rId19" w:history="1">
        <w:r w:rsidRPr="001C007C">
          <w:rPr>
            <w:rStyle w:val="Hipercze"/>
            <w:rFonts w:eastAsia="Times New Roman" w:cs="Arial"/>
            <w:sz w:val="20"/>
            <w:szCs w:val="20"/>
            <w:lang w:eastAsia="pl-PL"/>
          </w:rPr>
          <w:t>https://tge.pl/gaz-rdn</w:t>
        </w:r>
      </w:hyperlink>
      <w:r w:rsidRPr="001C007C">
        <w:rPr>
          <w:rFonts w:eastAsia="Times New Roman" w:cs="Arial"/>
          <w:sz w:val="20"/>
          <w:szCs w:val="20"/>
          <w:lang w:eastAsia="pl-PL"/>
        </w:rPr>
        <w:t>? . Waloryzacja przeprowadzana będzie w ujęciu miesięcznym.</w:t>
      </w:r>
    </w:p>
    <w:p w:rsidR="0080197F" w:rsidRPr="001C007C" w:rsidRDefault="00D50FA3" w:rsidP="0080197F">
      <w:pPr>
        <w:pStyle w:val="Nagwek1"/>
        <w:tabs>
          <w:tab w:val="clear" w:pos="3402"/>
          <w:tab w:val="left" w:pos="284"/>
          <w:tab w:val="left" w:pos="426"/>
        </w:tabs>
        <w:spacing w:before="0" w:after="0" w:line="360" w:lineRule="auto"/>
        <w:ind w:left="-108"/>
        <w:rPr>
          <w:rFonts w:asciiTheme="minorHAnsi" w:hAnsiTheme="minorHAnsi" w:cs="Arial"/>
          <w:sz w:val="22"/>
          <w:szCs w:val="22"/>
        </w:rPr>
      </w:pPr>
      <w:bookmarkStart w:id="12" w:name="_Toc77135997"/>
      <w:r w:rsidRPr="001C007C">
        <w:rPr>
          <w:rFonts w:asciiTheme="minorHAnsi" w:hAnsiTheme="minorHAnsi" w:cs="Arial"/>
          <w:sz w:val="22"/>
          <w:szCs w:val="22"/>
        </w:rPr>
        <w:t>VI. Ilość i jakość dostaw</w:t>
      </w:r>
      <w:bookmarkEnd w:id="12"/>
      <w:r w:rsidR="0080197F" w:rsidRPr="001C007C">
        <w:rPr>
          <w:rFonts w:asciiTheme="minorHAnsi" w:hAnsiTheme="minorHAnsi" w:cs="Arial"/>
          <w:sz w:val="22"/>
          <w:szCs w:val="22"/>
        </w:rPr>
        <w:t xml:space="preserve"> </w:t>
      </w:r>
    </w:p>
    <w:p w:rsidR="0080197F" w:rsidRPr="001C007C" w:rsidRDefault="009C658B" w:rsidP="009C658B">
      <w:pPr>
        <w:pStyle w:val="Nagwek1"/>
        <w:numPr>
          <w:ilvl w:val="0"/>
          <w:numId w:val="48"/>
        </w:numPr>
        <w:tabs>
          <w:tab w:val="clear" w:pos="3402"/>
          <w:tab w:val="left" w:pos="284"/>
          <w:tab w:val="left" w:pos="426"/>
        </w:tabs>
        <w:spacing w:before="0" w:after="0" w:line="360" w:lineRule="auto"/>
        <w:jc w:val="both"/>
        <w:rPr>
          <w:rFonts w:asciiTheme="minorHAnsi" w:hAnsiTheme="minorHAnsi" w:cstheme="minorHAnsi"/>
          <w:b w:val="0"/>
          <w:sz w:val="20"/>
        </w:rPr>
      </w:pPr>
      <w:r w:rsidRPr="001C007C">
        <w:rPr>
          <w:rStyle w:val="FontStyle27"/>
          <w:rFonts w:asciiTheme="minorHAnsi" w:hAnsiTheme="minorHAnsi" w:cstheme="minorHAnsi"/>
          <w:b w:val="0"/>
        </w:rPr>
        <w:t>Przy dostawach Towaru autocysternami podstawą do rozliczenia dostaw będzie dokument dostawy, np. WZ (wydanie zewnętrzne). W przypadku wątpliwości, co do ilości pojedynczej dostawy Zamawiający ma prawo do zweryfikowania dostarczonej ilości poprzez zważenie autocysterny na wadze samochodowej (waga przed i po rozładunku autocysterny). Gdy ważenie dostawy w punkcie przeznaczenia wykaże ciężar różniący się od ciężaru wystawionego w dokumencie dostawy przekraczający dopuszczalne wartości wynikające z klas dokładności zainstalowanych wag, Zamawiający spisze w obecności przewoźnika stosowny protokół, który będzie podstawą do wystawienia oficjalnej Reklamacji. Protokół podpiszą upoważnieni przedstawiciele Zamawiającego i przewoźnika. Wykonawca zobowiązany będzie do zajęcia stanowiska w przedmiotowej sprawie w terminie 7 dni od daty otrzymania Reklamacji. Brak odpowiedzi w zastrzeżonym terminie jest równoznaczny z uznaniem reklamacji.</w:t>
      </w:r>
      <w:r w:rsidR="003415C3" w:rsidRPr="001C007C">
        <w:rPr>
          <w:rFonts w:asciiTheme="minorHAnsi" w:hAnsiTheme="minorHAnsi" w:cstheme="minorHAnsi"/>
          <w:b w:val="0"/>
          <w:sz w:val="20"/>
        </w:rPr>
        <w:t>.</w:t>
      </w:r>
      <w:r w:rsidR="0080197F" w:rsidRPr="001C007C">
        <w:rPr>
          <w:rFonts w:asciiTheme="minorHAnsi" w:hAnsiTheme="minorHAnsi" w:cstheme="minorHAnsi"/>
          <w:b w:val="0"/>
          <w:sz w:val="20"/>
        </w:rPr>
        <w:t xml:space="preserve"> </w:t>
      </w:r>
    </w:p>
    <w:p w:rsidR="0080197F" w:rsidRPr="001C007C" w:rsidRDefault="00743715" w:rsidP="0080197F">
      <w:pPr>
        <w:pStyle w:val="Nagwek1"/>
        <w:numPr>
          <w:ilvl w:val="0"/>
          <w:numId w:val="48"/>
        </w:numPr>
        <w:tabs>
          <w:tab w:val="clear" w:pos="3402"/>
          <w:tab w:val="left" w:pos="284"/>
          <w:tab w:val="left" w:pos="426"/>
        </w:tabs>
        <w:spacing w:before="0" w:after="0" w:line="360" w:lineRule="auto"/>
        <w:jc w:val="both"/>
        <w:rPr>
          <w:rStyle w:val="FontStyle27"/>
          <w:b w:val="0"/>
        </w:rPr>
      </w:pPr>
      <w:r w:rsidRPr="001C007C">
        <w:rPr>
          <w:rStyle w:val="FontStyle27"/>
          <w:b w:val="0"/>
        </w:rPr>
        <w:t xml:space="preserve">Zamawiający może dokonywać w laboratorium posiadającym wdrożony system zarządzania zgodnie z normą PN-EN ISO/IEC 17025 kontrolnego badania jakości dostarczonego Towaru. W tym celu zostaną pobrane próbki zgodnie z instrukcją stanowiącą załącznik nr 1. Analiza dostarczonej wody amoniakalnej wykonana będzie zgodnie z metodyką wynikającą z normy PN-C-84035 „Woda amoniakalna techniczna – Wymagania i badania”. </w:t>
      </w:r>
      <w:r w:rsidR="00D50FA3" w:rsidRPr="001C007C">
        <w:rPr>
          <w:rStyle w:val="FontStyle27"/>
          <w:b w:val="0"/>
        </w:rPr>
        <w:t>Uzyskany wynik badania</w:t>
      </w:r>
      <w:r w:rsidR="00084C69" w:rsidRPr="001C007C">
        <w:rPr>
          <w:rStyle w:val="FontStyle27"/>
          <w:b w:val="0"/>
        </w:rPr>
        <w:t xml:space="preserve"> </w:t>
      </w:r>
      <w:r w:rsidR="00D50FA3" w:rsidRPr="001C007C">
        <w:rPr>
          <w:rStyle w:val="FontStyle27"/>
          <w:b w:val="0"/>
        </w:rPr>
        <w:t>Strony Umowy uznawać będą za wiążące.</w:t>
      </w:r>
      <w:r w:rsidR="0080197F" w:rsidRPr="001C007C">
        <w:rPr>
          <w:rStyle w:val="FontStyle27"/>
          <w:b w:val="0"/>
        </w:rPr>
        <w:t xml:space="preserve"> </w:t>
      </w:r>
    </w:p>
    <w:p w:rsidR="0080197F" w:rsidRPr="001C007C" w:rsidRDefault="00D50FA3" w:rsidP="0080197F">
      <w:pPr>
        <w:pStyle w:val="Nagwek1"/>
        <w:numPr>
          <w:ilvl w:val="0"/>
          <w:numId w:val="48"/>
        </w:numPr>
        <w:tabs>
          <w:tab w:val="clear" w:pos="3402"/>
          <w:tab w:val="left" w:pos="284"/>
          <w:tab w:val="left" w:pos="426"/>
        </w:tabs>
        <w:spacing w:before="0" w:after="0" w:line="360" w:lineRule="auto"/>
        <w:jc w:val="both"/>
        <w:rPr>
          <w:rStyle w:val="FontStyle27"/>
          <w:rFonts w:asciiTheme="minorHAnsi" w:hAnsiTheme="minorHAnsi" w:cs="Arial"/>
          <w:b w:val="0"/>
        </w:rPr>
      </w:pPr>
      <w:r w:rsidRPr="001C007C">
        <w:rPr>
          <w:rStyle w:val="FontStyle27"/>
          <w:rFonts w:asciiTheme="minorHAnsi" w:hAnsiTheme="minorHAnsi" w:cs="Arial"/>
          <w:b w:val="0"/>
        </w:rPr>
        <w:t>W przypadku, gdy wynik badania</w:t>
      </w:r>
      <w:r w:rsidR="00084C69" w:rsidRPr="001C007C">
        <w:rPr>
          <w:rStyle w:val="FontStyle27"/>
          <w:rFonts w:asciiTheme="minorHAnsi" w:hAnsiTheme="minorHAnsi" w:cs="Arial"/>
          <w:b w:val="0"/>
        </w:rPr>
        <w:t>, o który</w:t>
      </w:r>
      <w:r w:rsidR="00E83E8F" w:rsidRPr="001C007C">
        <w:rPr>
          <w:rStyle w:val="FontStyle27"/>
          <w:rFonts w:asciiTheme="minorHAnsi" w:hAnsiTheme="minorHAnsi" w:cs="Arial"/>
          <w:b w:val="0"/>
        </w:rPr>
        <w:t>m</w:t>
      </w:r>
      <w:r w:rsidR="00084C69" w:rsidRPr="001C007C">
        <w:rPr>
          <w:rStyle w:val="FontStyle27"/>
          <w:rFonts w:asciiTheme="minorHAnsi" w:hAnsiTheme="minorHAnsi" w:cs="Arial"/>
          <w:b w:val="0"/>
        </w:rPr>
        <w:t xml:space="preserve"> mowa w punkcie </w:t>
      </w:r>
      <w:r w:rsidR="008E79B6" w:rsidRPr="001C007C">
        <w:rPr>
          <w:rStyle w:val="FontStyle27"/>
          <w:rFonts w:asciiTheme="minorHAnsi" w:hAnsiTheme="minorHAnsi" w:cs="Arial"/>
          <w:b w:val="0"/>
        </w:rPr>
        <w:t>6</w:t>
      </w:r>
      <w:r w:rsidR="00084C69" w:rsidRPr="001C007C">
        <w:rPr>
          <w:rStyle w:val="FontStyle27"/>
          <w:rFonts w:asciiTheme="minorHAnsi" w:hAnsiTheme="minorHAnsi" w:cs="Arial"/>
          <w:b w:val="0"/>
        </w:rPr>
        <w:t>.</w:t>
      </w:r>
      <w:r w:rsidR="00DF27A6" w:rsidRPr="001C007C">
        <w:rPr>
          <w:rStyle w:val="FontStyle27"/>
          <w:rFonts w:asciiTheme="minorHAnsi" w:hAnsiTheme="minorHAnsi" w:cs="Arial"/>
          <w:b w:val="0"/>
        </w:rPr>
        <w:t xml:space="preserve">2 </w:t>
      </w:r>
      <w:r w:rsidRPr="001C007C">
        <w:rPr>
          <w:rStyle w:val="FontStyle27"/>
          <w:rFonts w:asciiTheme="minorHAnsi" w:hAnsiTheme="minorHAnsi" w:cs="Arial"/>
          <w:b w:val="0"/>
        </w:rPr>
        <w:t xml:space="preserve">z pobranej próbki dla danej </w:t>
      </w:r>
      <w:r w:rsidR="008E79B6" w:rsidRPr="001C007C">
        <w:rPr>
          <w:rStyle w:val="FontStyle27"/>
          <w:rFonts w:asciiTheme="minorHAnsi" w:hAnsiTheme="minorHAnsi" w:cs="Arial"/>
          <w:b w:val="0"/>
        </w:rPr>
        <w:t>D</w:t>
      </w:r>
      <w:r w:rsidRPr="001C007C">
        <w:rPr>
          <w:rStyle w:val="FontStyle27"/>
          <w:rFonts w:asciiTheme="minorHAnsi" w:hAnsiTheme="minorHAnsi" w:cs="Arial"/>
          <w:b w:val="0"/>
        </w:rPr>
        <w:t>ostawy nie będzie spełniał wymogu jakościowego dotyczącego stężenia</w:t>
      </w:r>
      <w:r w:rsidR="008E79B6" w:rsidRPr="001C007C">
        <w:rPr>
          <w:rStyle w:val="FontStyle27"/>
          <w:rFonts w:asciiTheme="minorHAnsi" w:hAnsiTheme="minorHAnsi" w:cs="Arial"/>
          <w:b w:val="0"/>
        </w:rPr>
        <w:t xml:space="preserve"> amoniaku</w:t>
      </w:r>
      <w:r w:rsidRPr="001C007C">
        <w:rPr>
          <w:rStyle w:val="FontStyle27"/>
          <w:rFonts w:asciiTheme="minorHAnsi" w:hAnsiTheme="minorHAnsi" w:cs="Arial"/>
          <w:b w:val="0"/>
        </w:rPr>
        <w:t>, Zamawiający przewiduje kary umowne.</w:t>
      </w:r>
      <w:r w:rsidR="0080197F" w:rsidRPr="001C007C">
        <w:rPr>
          <w:rStyle w:val="FontStyle27"/>
          <w:rFonts w:asciiTheme="minorHAnsi" w:hAnsiTheme="minorHAnsi" w:cs="Arial"/>
          <w:b w:val="0"/>
        </w:rPr>
        <w:t xml:space="preserve"> </w:t>
      </w:r>
    </w:p>
    <w:p w:rsidR="0080197F" w:rsidRPr="001C007C" w:rsidRDefault="00D50FA3" w:rsidP="0080197F">
      <w:pPr>
        <w:pStyle w:val="Nagwek1"/>
        <w:numPr>
          <w:ilvl w:val="0"/>
          <w:numId w:val="48"/>
        </w:numPr>
        <w:tabs>
          <w:tab w:val="clear" w:pos="3402"/>
          <w:tab w:val="left" w:pos="284"/>
          <w:tab w:val="left" w:pos="426"/>
        </w:tabs>
        <w:spacing w:before="0" w:after="0" w:line="360" w:lineRule="auto"/>
        <w:jc w:val="both"/>
        <w:rPr>
          <w:rStyle w:val="FontStyle27"/>
          <w:rFonts w:asciiTheme="minorHAnsi" w:hAnsiTheme="minorHAnsi" w:cs="Arial"/>
          <w:b w:val="0"/>
        </w:rPr>
      </w:pPr>
      <w:r w:rsidRPr="001C007C">
        <w:rPr>
          <w:rStyle w:val="FontStyle27"/>
          <w:rFonts w:asciiTheme="minorHAnsi" w:hAnsiTheme="minorHAnsi" w:cs="Arial"/>
          <w:b w:val="0"/>
        </w:rPr>
        <w:t xml:space="preserve">W przypadku  odmowy przyjęcia danej </w:t>
      </w:r>
      <w:r w:rsidR="008E79B6" w:rsidRPr="001C007C">
        <w:rPr>
          <w:rStyle w:val="FontStyle27"/>
          <w:rFonts w:asciiTheme="minorHAnsi" w:hAnsiTheme="minorHAnsi" w:cs="Arial"/>
          <w:b w:val="0"/>
        </w:rPr>
        <w:t>D</w:t>
      </w:r>
      <w:r w:rsidRPr="001C007C">
        <w:rPr>
          <w:rStyle w:val="FontStyle27"/>
          <w:rFonts w:asciiTheme="minorHAnsi" w:hAnsiTheme="minorHAnsi" w:cs="Arial"/>
          <w:b w:val="0"/>
        </w:rPr>
        <w:t xml:space="preserve">ostawy, w przypadkach określonych Umową </w:t>
      </w:r>
      <w:r w:rsidR="002217E1" w:rsidRPr="001C007C">
        <w:rPr>
          <w:rStyle w:val="FontStyle27"/>
          <w:rFonts w:asciiTheme="minorHAnsi" w:hAnsiTheme="minorHAnsi" w:cs="Arial"/>
          <w:b w:val="0"/>
        </w:rPr>
        <w:t>Wykon</w:t>
      </w:r>
      <w:r w:rsidRPr="001C007C">
        <w:rPr>
          <w:rStyle w:val="FontStyle27"/>
          <w:rFonts w:asciiTheme="minorHAnsi" w:hAnsiTheme="minorHAnsi" w:cs="Arial"/>
          <w:b w:val="0"/>
        </w:rPr>
        <w:t xml:space="preserve">awca nie jest uprawniony do otrzymania zapłaty za taką dostawę, a Zamawiający nie będzie ponosił wobec </w:t>
      </w:r>
      <w:r w:rsidR="002217E1" w:rsidRPr="001C007C">
        <w:rPr>
          <w:rStyle w:val="FontStyle27"/>
          <w:rFonts w:asciiTheme="minorHAnsi" w:hAnsiTheme="minorHAnsi" w:cs="Arial"/>
          <w:b w:val="0"/>
        </w:rPr>
        <w:t xml:space="preserve">Wykonawcy </w:t>
      </w:r>
      <w:r w:rsidRPr="001C007C">
        <w:rPr>
          <w:rStyle w:val="FontStyle27"/>
          <w:rFonts w:asciiTheme="minorHAnsi" w:hAnsiTheme="minorHAnsi" w:cs="Arial"/>
          <w:b w:val="0"/>
        </w:rPr>
        <w:t>żadnych konsekwencji prawnych i finansowych, w szczególności w postaci obowiązku zapłaty ceny, rekompensat, kar umownych, odszkodowań itp.</w:t>
      </w:r>
      <w:r w:rsidR="0080197F" w:rsidRPr="001C007C">
        <w:rPr>
          <w:rStyle w:val="FontStyle27"/>
          <w:rFonts w:asciiTheme="minorHAnsi" w:hAnsiTheme="minorHAnsi" w:cs="Arial"/>
          <w:b w:val="0"/>
        </w:rPr>
        <w:t xml:space="preserve"> </w:t>
      </w:r>
    </w:p>
    <w:p w:rsidR="00D50FA3" w:rsidRPr="001C007C" w:rsidRDefault="00D50FA3" w:rsidP="0080197F">
      <w:pPr>
        <w:pStyle w:val="Nagwek1"/>
        <w:numPr>
          <w:ilvl w:val="0"/>
          <w:numId w:val="48"/>
        </w:numPr>
        <w:tabs>
          <w:tab w:val="clear" w:pos="3402"/>
          <w:tab w:val="left" w:pos="284"/>
          <w:tab w:val="left" w:pos="426"/>
        </w:tabs>
        <w:spacing w:before="0" w:after="0" w:line="360" w:lineRule="auto"/>
        <w:jc w:val="both"/>
        <w:rPr>
          <w:rStyle w:val="FontStyle27"/>
          <w:rFonts w:asciiTheme="minorHAnsi" w:hAnsiTheme="minorHAnsi" w:cs="Arial"/>
          <w:b w:val="0"/>
        </w:rPr>
      </w:pPr>
      <w:r w:rsidRPr="001C007C">
        <w:rPr>
          <w:rStyle w:val="FontStyle27"/>
          <w:rFonts w:asciiTheme="minorHAnsi" w:hAnsiTheme="minorHAnsi" w:cs="Arial"/>
          <w:b w:val="0"/>
        </w:rPr>
        <w:t xml:space="preserve">W przypadku  niewywiązania się </w:t>
      </w:r>
      <w:r w:rsidR="002217E1" w:rsidRPr="001C007C">
        <w:rPr>
          <w:rStyle w:val="FontStyle27"/>
          <w:rFonts w:asciiTheme="minorHAnsi" w:hAnsiTheme="minorHAnsi" w:cs="Arial"/>
          <w:b w:val="0"/>
        </w:rPr>
        <w:t xml:space="preserve">Wykonawcy </w:t>
      </w:r>
      <w:r w:rsidRPr="001C007C">
        <w:rPr>
          <w:rStyle w:val="FontStyle27"/>
          <w:rFonts w:asciiTheme="minorHAnsi" w:hAnsiTheme="minorHAnsi" w:cs="Arial"/>
          <w:b w:val="0"/>
        </w:rPr>
        <w:t xml:space="preserve">z dostaw Towaru lub dostaw Towaru o parametrach niezgodnych z określonymi w Umowie, Zamawiający może zlecić realizację dostaw osobie trzeciej na koszt i ryzyko </w:t>
      </w:r>
      <w:r w:rsidR="002217E1" w:rsidRPr="001C007C">
        <w:rPr>
          <w:rStyle w:val="FontStyle27"/>
          <w:rFonts w:asciiTheme="minorHAnsi" w:hAnsiTheme="minorHAnsi" w:cs="Arial"/>
          <w:b w:val="0"/>
        </w:rPr>
        <w:t xml:space="preserve">Wykonawcy </w:t>
      </w:r>
      <w:r w:rsidRPr="001C007C">
        <w:rPr>
          <w:rStyle w:val="FontStyle27"/>
          <w:rFonts w:asciiTheme="minorHAnsi" w:hAnsiTheme="minorHAnsi" w:cs="Arial"/>
          <w:b w:val="0"/>
        </w:rPr>
        <w:t xml:space="preserve">(wykonanie zastępcze). </w:t>
      </w:r>
    </w:p>
    <w:p w:rsidR="00010CF7" w:rsidRPr="001C007C" w:rsidRDefault="00010CF7" w:rsidP="00010CF7">
      <w:pPr>
        <w:tabs>
          <w:tab w:val="left" w:pos="567"/>
        </w:tabs>
        <w:ind w:left="567" w:hanging="284"/>
        <w:rPr>
          <w:sz w:val="20"/>
          <w:szCs w:val="20"/>
        </w:rPr>
      </w:pPr>
      <w:r w:rsidRPr="001C007C">
        <w:rPr>
          <w:lang w:eastAsia="pl-PL"/>
        </w:rPr>
        <w:t>6.6</w:t>
      </w:r>
      <w:r w:rsidRPr="001C007C">
        <w:rPr>
          <w:lang w:eastAsia="pl-PL"/>
        </w:rPr>
        <w:tab/>
      </w:r>
      <w:r w:rsidRPr="001C007C">
        <w:rPr>
          <w:lang w:eastAsia="pl-PL"/>
        </w:rPr>
        <w:tab/>
      </w:r>
      <w:r w:rsidRPr="001C007C">
        <w:rPr>
          <w:sz w:val="20"/>
          <w:szCs w:val="20"/>
        </w:rPr>
        <w:t>Wykonawca zobowiązuje się wcześniejszej awizacji dostaw poprzez wysłane (minimum jeden dzień roboczy przed planowaną dostawą) na adres mailowy eep.awizacjaaddytywow@enea.pl informacji o dostawie. Informacja powinna zawierać:</w:t>
      </w:r>
    </w:p>
    <w:p w:rsidR="00010CF7" w:rsidRPr="001C007C" w:rsidRDefault="00010CF7" w:rsidP="00010CF7">
      <w:pPr>
        <w:pStyle w:val="Akapitzlist"/>
        <w:ind w:left="360"/>
        <w:rPr>
          <w:sz w:val="20"/>
          <w:szCs w:val="20"/>
        </w:rPr>
      </w:pPr>
      <w:r w:rsidRPr="001C007C">
        <w:rPr>
          <w:sz w:val="20"/>
          <w:szCs w:val="20"/>
        </w:rPr>
        <w:t>Nazwę Wykonawcy</w:t>
      </w:r>
    </w:p>
    <w:p w:rsidR="00010CF7" w:rsidRPr="001C007C" w:rsidRDefault="00010CF7" w:rsidP="00010CF7">
      <w:pPr>
        <w:pStyle w:val="Akapitzlist"/>
        <w:ind w:left="360"/>
        <w:rPr>
          <w:sz w:val="20"/>
          <w:szCs w:val="20"/>
        </w:rPr>
      </w:pPr>
      <w:r w:rsidRPr="001C007C">
        <w:rPr>
          <w:sz w:val="20"/>
          <w:szCs w:val="20"/>
        </w:rPr>
        <w:t>Rodzaj dostarczanego towaru</w:t>
      </w:r>
    </w:p>
    <w:p w:rsidR="00010CF7" w:rsidRPr="001C007C" w:rsidRDefault="00010CF7" w:rsidP="00010CF7">
      <w:pPr>
        <w:pStyle w:val="Akapitzlist"/>
        <w:ind w:left="360"/>
        <w:rPr>
          <w:sz w:val="20"/>
          <w:szCs w:val="20"/>
        </w:rPr>
      </w:pPr>
      <w:r w:rsidRPr="001C007C">
        <w:rPr>
          <w:sz w:val="20"/>
          <w:szCs w:val="20"/>
        </w:rPr>
        <w:t xml:space="preserve">Termin planowanej dostawy (data, godzina) </w:t>
      </w:r>
    </w:p>
    <w:p w:rsidR="00010CF7" w:rsidRPr="001C007C" w:rsidRDefault="00010CF7" w:rsidP="00010CF7">
      <w:pPr>
        <w:pStyle w:val="Akapitzlist"/>
        <w:ind w:left="360"/>
        <w:rPr>
          <w:sz w:val="20"/>
          <w:szCs w:val="20"/>
        </w:rPr>
      </w:pPr>
      <w:r w:rsidRPr="001C007C">
        <w:rPr>
          <w:sz w:val="20"/>
          <w:szCs w:val="20"/>
        </w:rPr>
        <w:t>Imię nazwisko kierowcy</w:t>
      </w:r>
    </w:p>
    <w:p w:rsidR="00010CF7" w:rsidRPr="001C007C" w:rsidRDefault="00010CF7" w:rsidP="00010CF7">
      <w:pPr>
        <w:pStyle w:val="Akapitzlist"/>
        <w:ind w:left="360"/>
        <w:rPr>
          <w:sz w:val="20"/>
          <w:szCs w:val="20"/>
        </w:rPr>
      </w:pPr>
      <w:r w:rsidRPr="001C007C">
        <w:rPr>
          <w:sz w:val="20"/>
          <w:szCs w:val="20"/>
        </w:rPr>
        <w:t>Nr rejestracyjny ciągnika i naczepy</w:t>
      </w:r>
    </w:p>
    <w:p w:rsidR="00010CF7" w:rsidRPr="001C007C" w:rsidRDefault="00010CF7" w:rsidP="00010CF7">
      <w:pPr>
        <w:pStyle w:val="Akapitzlist"/>
        <w:ind w:left="360"/>
        <w:rPr>
          <w:sz w:val="20"/>
          <w:szCs w:val="20"/>
        </w:rPr>
      </w:pPr>
    </w:p>
    <w:p w:rsidR="00010CF7" w:rsidRDefault="00010CF7" w:rsidP="00010CF7">
      <w:pPr>
        <w:pStyle w:val="Akapitzlist"/>
        <w:ind w:left="360"/>
        <w:rPr>
          <w:sz w:val="20"/>
          <w:szCs w:val="20"/>
        </w:rPr>
      </w:pPr>
      <w:r w:rsidRPr="001C007C">
        <w:rPr>
          <w:sz w:val="20"/>
          <w:szCs w:val="20"/>
        </w:rPr>
        <w:t>Enea Elektrownia Połaniec S.A. zastrzega sobie prawo do zmiany sposobu awizacji dostaw jak i zakresu wymaganych w niej informacji w trakcie obowiązywania Umowy.</w:t>
      </w:r>
    </w:p>
    <w:p w:rsidR="001B2F61" w:rsidRPr="001C007C" w:rsidRDefault="001B2F61" w:rsidP="00010CF7">
      <w:pPr>
        <w:pStyle w:val="Akapitzlist"/>
        <w:ind w:left="360"/>
        <w:rPr>
          <w:sz w:val="20"/>
          <w:szCs w:val="20"/>
        </w:rPr>
      </w:pPr>
      <w:r>
        <w:rPr>
          <w:sz w:val="20"/>
          <w:szCs w:val="20"/>
        </w:rPr>
        <w:t>6.</w:t>
      </w:r>
      <w:r w:rsidR="005806E9">
        <w:rPr>
          <w:sz w:val="20"/>
          <w:szCs w:val="20"/>
        </w:rPr>
        <w:t>7</w:t>
      </w:r>
      <w:r>
        <w:rPr>
          <w:sz w:val="20"/>
          <w:szCs w:val="20"/>
        </w:rPr>
        <w:t>.</w:t>
      </w:r>
      <w:r>
        <w:rPr>
          <w:sz w:val="20"/>
          <w:szCs w:val="20"/>
        </w:rPr>
        <w:tab/>
        <w:t xml:space="preserve">Zamawiający </w:t>
      </w:r>
      <w:r w:rsidR="00401126">
        <w:rPr>
          <w:sz w:val="20"/>
          <w:szCs w:val="20"/>
        </w:rPr>
        <w:t xml:space="preserve">za dostarczony Towar dokonywał będzie płatności na podstawie prawidłowo wystawionych faktur </w:t>
      </w:r>
      <w:r w:rsidR="005806E9">
        <w:rPr>
          <w:sz w:val="20"/>
          <w:szCs w:val="20"/>
        </w:rPr>
        <w:t xml:space="preserve">VAT </w:t>
      </w:r>
      <w:r w:rsidR="00401126">
        <w:rPr>
          <w:sz w:val="20"/>
          <w:szCs w:val="20"/>
        </w:rPr>
        <w:t xml:space="preserve">w terminie 30 dni od daty </w:t>
      </w:r>
      <w:r w:rsidR="005806E9">
        <w:rPr>
          <w:sz w:val="20"/>
          <w:szCs w:val="20"/>
        </w:rPr>
        <w:t xml:space="preserve">ich </w:t>
      </w:r>
      <w:r w:rsidR="00401126">
        <w:rPr>
          <w:sz w:val="20"/>
          <w:szCs w:val="20"/>
        </w:rPr>
        <w:t>otrzymania.</w:t>
      </w:r>
    </w:p>
    <w:p w:rsidR="00AB7649" w:rsidRPr="001C007C" w:rsidRDefault="00AB7649" w:rsidP="00AB7649">
      <w:pPr>
        <w:pStyle w:val="Style10"/>
        <w:widowControl/>
        <w:tabs>
          <w:tab w:val="left" w:pos="662"/>
        </w:tabs>
        <w:spacing w:line="300" w:lineRule="auto"/>
        <w:ind w:firstLine="0"/>
        <w:rPr>
          <w:rStyle w:val="FontStyle27"/>
          <w:rFonts w:ascii="Verdana" w:eastAsiaTheme="minorHAnsi" w:hAnsi="Verdana"/>
          <w:b/>
          <w:lang w:eastAsia="en-US"/>
        </w:rPr>
      </w:pPr>
    </w:p>
    <w:p w:rsidR="00AB7649" w:rsidRPr="001C007C" w:rsidRDefault="00D50FA3" w:rsidP="00D50FA3">
      <w:pPr>
        <w:pStyle w:val="Nagwek1"/>
        <w:tabs>
          <w:tab w:val="clear" w:pos="3402"/>
          <w:tab w:val="left" w:pos="284"/>
          <w:tab w:val="left" w:pos="426"/>
        </w:tabs>
        <w:spacing w:before="0" w:after="0" w:line="360" w:lineRule="auto"/>
        <w:ind w:left="-108"/>
        <w:rPr>
          <w:rFonts w:asciiTheme="minorHAnsi" w:hAnsiTheme="minorHAnsi" w:cs="Arial"/>
          <w:sz w:val="22"/>
          <w:szCs w:val="22"/>
        </w:rPr>
      </w:pPr>
      <w:bookmarkStart w:id="13" w:name="_Toc77135998"/>
      <w:r w:rsidRPr="001C007C">
        <w:rPr>
          <w:rFonts w:asciiTheme="minorHAnsi" w:hAnsiTheme="minorHAnsi" w:cs="Arial"/>
          <w:sz w:val="22"/>
          <w:szCs w:val="22"/>
        </w:rPr>
        <w:t xml:space="preserve">VII. Obowiązki </w:t>
      </w:r>
      <w:r w:rsidR="008E79B6" w:rsidRPr="001C007C">
        <w:rPr>
          <w:rFonts w:asciiTheme="minorHAnsi" w:hAnsiTheme="minorHAnsi" w:cs="Arial"/>
          <w:sz w:val="22"/>
          <w:szCs w:val="22"/>
        </w:rPr>
        <w:t>Z</w:t>
      </w:r>
      <w:r w:rsidRPr="001C007C">
        <w:rPr>
          <w:rFonts w:asciiTheme="minorHAnsi" w:hAnsiTheme="minorHAnsi" w:cs="Arial"/>
          <w:sz w:val="22"/>
          <w:szCs w:val="22"/>
        </w:rPr>
        <w:t>amawiającego</w:t>
      </w:r>
      <w:bookmarkEnd w:id="13"/>
    </w:p>
    <w:p w:rsidR="00AB7649" w:rsidRPr="001C007C" w:rsidRDefault="00AB7649" w:rsidP="003064AD">
      <w:pPr>
        <w:pStyle w:val="Akapitzlist"/>
        <w:numPr>
          <w:ilvl w:val="1"/>
          <w:numId w:val="34"/>
        </w:numPr>
        <w:spacing w:line="300" w:lineRule="auto"/>
        <w:jc w:val="both"/>
        <w:rPr>
          <w:rStyle w:val="FontStyle27"/>
          <w:rFonts w:asciiTheme="minorHAnsi" w:eastAsia="Times New Roman" w:hAnsiTheme="minorHAnsi" w:cs="Arial"/>
          <w:lang w:eastAsia="pl-PL"/>
        </w:rPr>
      </w:pPr>
      <w:r w:rsidRPr="001C007C">
        <w:rPr>
          <w:rStyle w:val="FontStyle27"/>
          <w:rFonts w:asciiTheme="minorHAnsi" w:eastAsia="Times New Roman" w:hAnsiTheme="minorHAnsi" w:cs="Arial"/>
          <w:lang w:eastAsia="pl-PL"/>
        </w:rPr>
        <w:t xml:space="preserve">Zamawiający zapewni dostarczenie Wykonawcy </w:t>
      </w:r>
      <w:r w:rsidR="00397865" w:rsidRPr="001C007C">
        <w:rPr>
          <w:rStyle w:val="FontStyle27"/>
          <w:rFonts w:asciiTheme="minorHAnsi" w:eastAsia="Times New Roman" w:hAnsiTheme="minorHAnsi" w:cs="Arial"/>
          <w:lang w:eastAsia="pl-PL"/>
        </w:rPr>
        <w:t>instrukcji</w:t>
      </w:r>
      <w:r w:rsidRPr="001C007C">
        <w:rPr>
          <w:rStyle w:val="FontStyle27"/>
          <w:rFonts w:asciiTheme="minorHAnsi" w:eastAsia="Times New Roman" w:hAnsiTheme="minorHAnsi" w:cs="Arial"/>
          <w:lang w:eastAsia="pl-PL"/>
        </w:rPr>
        <w:t xml:space="preserve"> BHP, ppoż. i Ochrony Środowiska obowiązujących na terenie Enea Elektrownia Połaniec S.A. Wykonawca oświadcza, że będzie postępował zgodnie z otrzymanymi wytycznymi i przepisami. </w:t>
      </w:r>
    </w:p>
    <w:p w:rsidR="00AB7649" w:rsidRPr="001C007C" w:rsidRDefault="00AB7649" w:rsidP="003064AD">
      <w:pPr>
        <w:pStyle w:val="Akapitzlist"/>
        <w:numPr>
          <w:ilvl w:val="1"/>
          <w:numId w:val="34"/>
        </w:numPr>
        <w:spacing w:line="300" w:lineRule="auto"/>
        <w:jc w:val="both"/>
        <w:rPr>
          <w:rStyle w:val="FontStyle27"/>
          <w:rFonts w:asciiTheme="minorHAnsi" w:eastAsia="Times New Roman" w:hAnsiTheme="minorHAnsi" w:cs="Arial"/>
          <w:lang w:eastAsia="pl-PL"/>
        </w:rPr>
      </w:pPr>
      <w:r w:rsidRPr="001C007C">
        <w:rPr>
          <w:rStyle w:val="FontStyle27"/>
          <w:rFonts w:asciiTheme="minorHAnsi" w:eastAsia="Times New Roman" w:hAnsiTheme="minorHAnsi" w:cs="Arial"/>
          <w:lang w:eastAsia="pl-PL"/>
        </w:rPr>
        <w:t>Zamawiający jest zobowiązany do bieżącego potwierdzania przez upoważnionego pracownika ilości dostarczonych i rozładowanych ton Towaru na dokumencie WZ.</w:t>
      </w:r>
    </w:p>
    <w:p w:rsidR="00AB7649" w:rsidRPr="001C007C" w:rsidRDefault="00AB7649" w:rsidP="003064AD">
      <w:pPr>
        <w:pStyle w:val="Akapitzlist"/>
        <w:numPr>
          <w:ilvl w:val="1"/>
          <w:numId w:val="34"/>
        </w:numPr>
        <w:spacing w:line="300" w:lineRule="auto"/>
        <w:jc w:val="both"/>
        <w:rPr>
          <w:rStyle w:val="FontStyle27"/>
          <w:rFonts w:asciiTheme="minorHAnsi" w:eastAsia="Times New Roman" w:hAnsiTheme="minorHAnsi" w:cs="Arial"/>
          <w:lang w:eastAsia="pl-PL"/>
        </w:rPr>
      </w:pPr>
      <w:r w:rsidRPr="001C007C">
        <w:rPr>
          <w:rStyle w:val="FontStyle27"/>
          <w:rFonts w:asciiTheme="minorHAnsi" w:eastAsia="Times New Roman" w:hAnsiTheme="minorHAnsi" w:cs="Arial"/>
          <w:lang w:eastAsia="pl-PL"/>
        </w:rPr>
        <w:t>Każdorazowego przeważenia na własny koszt środków transportu przed i po rozładunku Towaru na terenie Zamawiającego.</w:t>
      </w:r>
    </w:p>
    <w:p w:rsidR="00AB7649" w:rsidRPr="001C007C" w:rsidRDefault="00AB7649" w:rsidP="00AB7649">
      <w:pPr>
        <w:pStyle w:val="Akapitzlist"/>
        <w:spacing w:line="300" w:lineRule="auto"/>
        <w:ind w:left="792"/>
        <w:jc w:val="both"/>
        <w:rPr>
          <w:rStyle w:val="FontStyle27"/>
          <w:rFonts w:ascii="Verdana" w:eastAsiaTheme="minorEastAsia" w:hAnsi="Verdana"/>
          <w:lang w:eastAsia="pl-PL"/>
        </w:rPr>
      </w:pPr>
    </w:p>
    <w:p w:rsidR="00AB7649" w:rsidRPr="001C007C" w:rsidRDefault="003064AD" w:rsidP="0084522A">
      <w:pPr>
        <w:pStyle w:val="Nagwek1"/>
        <w:tabs>
          <w:tab w:val="clear" w:pos="3402"/>
          <w:tab w:val="left" w:pos="284"/>
          <w:tab w:val="left" w:pos="426"/>
        </w:tabs>
        <w:spacing w:before="0" w:after="0" w:line="360" w:lineRule="auto"/>
        <w:ind w:left="-108"/>
        <w:rPr>
          <w:rFonts w:asciiTheme="minorHAnsi" w:hAnsiTheme="minorHAnsi" w:cs="Arial"/>
          <w:sz w:val="22"/>
          <w:szCs w:val="22"/>
        </w:rPr>
      </w:pPr>
      <w:bookmarkStart w:id="14" w:name="_Toc77135999"/>
      <w:r w:rsidRPr="001C007C">
        <w:rPr>
          <w:rFonts w:asciiTheme="minorHAnsi" w:hAnsiTheme="minorHAnsi" w:cs="Arial"/>
          <w:sz w:val="22"/>
          <w:szCs w:val="22"/>
        </w:rPr>
        <w:t>VIII</w:t>
      </w:r>
      <w:r w:rsidR="0084522A" w:rsidRPr="001C007C">
        <w:rPr>
          <w:rFonts w:asciiTheme="minorHAnsi" w:hAnsiTheme="minorHAnsi" w:cs="Arial"/>
          <w:sz w:val="22"/>
          <w:szCs w:val="22"/>
        </w:rPr>
        <w:t>. Obowiązki Wykonawcy</w:t>
      </w:r>
      <w:bookmarkEnd w:id="14"/>
      <w:r w:rsidR="0084522A" w:rsidRPr="001C007C">
        <w:rPr>
          <w:rFonts w:asciiTheme="minorHAnsi" w:hAnsiTheme="minorHAnsi" w:cs="Arial"/>
          <w:sz w:val="22"/>
          <w:szCs w:val="22"/>
        </w:rPr>
        <w:t xml:space="preserve"> </w:t>
      </w:r>
    </w:p>
    <w:p w:rsidR="00AB7649" w:rsidRPr="001C007C" w:rsidRDefault="00AB7649" w:rsidP="003064AD">
      <w:pPr>
        <w:pStyle w:val="Akapitzlist"/>
        <w:numPr>
          <w:ilvl w:val="1"/>
          <w:numId w:val="33"/>
        </w:numPr>
        <w:spacing w:line="300" w:lineRule="auto"/>
        <w:jc w:val="both"/>
        <w:rPr>
          <w:rStyle w:val="FontStyle27"/>
          <w:rFonts w:asciiTheme="minorHAnsi" w:eastAsia="Times New Roman" w:hAnsiTheme="minorHAnsi" w:cs="Arial"/>
          <w:lang w:eastAsia="pl-PL"/>
        </w:rPr>
      </w:pPr>
      <w:r w:rsidRPr="001C007C">
        <w:rPr>
          <w:rStyle w:val="FontStyle27"/>
          <w:rFonts w:asciiTheme="minorHAnsi" w:eastAsia="Times New Roman" w:hAnsiTheme="minorHAnsi" w:cs="Arial"/>
          <w:lang w:eastAsia="pl-PL"/>
        </w:rPr>
        <w:t xml:space="preserve">Wykonawca i jego </w:t>
      </w:r>
      <w:r w:rsidR="000C369C" w:rsidRPr="001C007C">
        <w:rPr>
          <w:rStyle w:val="FontStyle27"/>
          <w:rFonts w:asciiTheme="minorHAnsi" w:eastAsia="Times New Roman" w:hAnsiTheme="minorHAnsi" w:cs="Arial"/>
          <w:lang w:eastAsia="pl-PL"/>
        </w:rPr>
        <w:t>P</w:t>
      </w:r>
      <w:r w:rsidRPr="001C007C">
        <w:rPr>
          <w:rStyle w:val="FontStyle27"/>
          <w:rFonts w:asciiTheme="minorHAnsi" w:eastAsia="Times New Roman" w:hAnsiTheme="minorHAnsi" w:cs="Arial"/>
          <w:lang w:eastAsia="pl-PL"/>
        </w:rPr>
        <w:t>odwykonawca/</w:t>
      </w:r>
      <w:r w:rsidR="000C369C" w:rsidRPr="001C007C">
        <w:rPr>
          <w:rStyle w:val="FontStyle27"/>
          <w:rFonts w:asciiTheme="minorHAnsi" w:eastAsia="Times New Roman" w:hAnsiTheme="minorHAnsi" w:cs="Arial"/>
          <w:lang w:eastAsia="pl-PL"/>
        </w:rPr>
        <w:t>P</w:t>
      </w:r>
      <w:r w:rsidRPr="001C007C">
        <w:rPr>
          <w:rStyle w:val="FontStyle27"/>
          <w:rFonts w:asciiTheme="minorHAnsi" w:eastAsia="Times New Roman" w:hAnsiTheme="minorHAnsi" w:cs="Arial"/>
          <w:lang w:eastAsia="pl-PL"/>
        </w:rPr>
        <w:t>odwykonawcy zobowiązują się do dostarczenia Towaru spełniające</w:t>
      </w:r>
      <w:r w:rsidR="00397865" w:rsidRPr="001C007C">
        <w:rPr>
          <w:rStyle w:val="FontStyle27"/>
          <w:rFonts w:asciiTheme="minorHAnsi" w:eastAsia="Times New Roman" w:hAnsiTheme="minorHAnsi" w:cs="Arial"/>
          <w:lang w:eastAsia="pl-PL"/>
        </w:rPr>
        <w:t>go</w:t>
      </w:r>
      <w:r w:rsidRPr="001C007C">
        <w:rPr>
          <w:rStyle w:val="FontStyle27"/>
          <w:rFonts w:asciiTheme="minorHAnsi" w:eastAsia="Times New Roman" w:hAnsiTheme="minorHAnsi" w:cs="Arial"/>
          <w:lang w:eastAsia="pl-PL"/>
        </w:rPr>
        <w:t xml:space="preserve"> </w:t>
      </w:r>
      <w:r w:rsidR="003E1311" w:rsidRPr="001C007C">
        <w:rPr>
          <w:rStyle w:val="FontStyle27"/>
          <w:rFonts w:asciiTheme="minorHAnsi" w:eastAsia="Times New Roman" w:hAnsiTheme="minorHAnsi" w:cs="Arial"/>
          <w:lang w:eastAsia="pl-PL"/>
        </w:rPr>
        <w:t>założenia SWZ, przedłożoną ofertą oraz obowiązującymi normami</w:t>
      </w:r>
    </w:p>
    <w:p w:rsidR="00AB7649" w:rsidRPr="001C007C" w:rsidRDefault="00AB7649" w:rsidP="003064AD">
      <w:pPr>
        <w:pStyle w:val="Akapitzlist"/>
        <w:numPr>
          <w:ilvl w:val="1"/>
          <w:numId w:val="33"/>
        </w:numPr>
        <w:spacing w:line="300" w:lineRule="auto"/>
        <w:jc w:val="both"/>
        <w:rPr>
          <w:rStyle w:val="FontStyle27"/>
          <w:rFonts w:asciiTheme="minorHAnsi" w:eastAsia="Times New Roman" w:hAnsiTheme="minorHAnsi" w:cs="Arial"/>
          <w:lang w:eastAsia="pl-PL"/>
        </w:rPr>
      </w:pPr>
      <w:r w:rsidRPr="001C007C">
        <w:rPr>
          <w:rStyle w:val="FontStyle27"/>
          <w:rFonts w:asciiTheme="minorHAnsi" w:eastAsia="Times New Roman" w:hAnsiTheme="minorHAnsi" w:cs="Arial"/>
          <w:lang w:eastAsia="pl-PL"/>
        </w:rPr>
        <w:t xml:space="preserve">Wykonawca oświadcza, iż jego pracownicy lub pracownicy </w:t>
      </w:r>
      <w:r w:rsidR="00397865" w:rsidRPr="001C007C">
        <w:rPr>
          <w:rStyle w:val="FontStyle27"/>
          <w:rFonts w:asciiTheme="minorHAnsi" w:eastAsia="Times New Roman" w:hAnsiTheme="minorHAnsi" w:cs="Arial"/>
          <w:lang w:eastAsia="pl-PL"/>
        </w:rPr>
        <w:t>P</w:t>
      </w:r>
      <w:r w:rsidRPr="001C007C">
        <w:rPr>
          <w:rStyle w:val="FontStyle27"/>
          <w:rFonts w:asciiTheme="minorHAnsi" w:eastAsia="Times New Roman" w:hAnsiTheme="minorHAnsi" w:cs="Arial"/>
          <w:lang w:eastAsia="pl-PL"/>
        </w:rPr>
        <w:t>odwykonawcy posiadają wymagane prawem uprawnienia do przewozu i rozładunku Towarów</w:t>
      </w:r>
      <w:r w:rsidR="003E1311" w:rsidRPr="001C007C">
        <w:rPr>
          <w:rStyle w:val="FontStyle27"/>
          <w:rFonts w:asciiTheme="minorHAnsi" w:eastAsia="Times New Roman" w:hAnsiTheme="minorHAnsi" w:cs="Arial"/>
          <w:lang w:eastAsia="pl-PL"/>
        </w:rPr>
        <w:t xml:space="preserve"> niebezpiecznych</w:t>
      </w:r>
      <w:r w:rsidRPr="001C007C">
        <w:rPr>
          <w:rStyle w:val="FontStyle27"/>
          <w:rFonts w:asciiTheme="minorHAnsi" w:eastAsia="Times New Roman" w:hAnsiTheme="minorHAnsi" w:cs="Arial"/>
          <w:lang w:eastAsia="pl-PL"/>
        </w:rPr>
        <w:t>.</w:t>
      </w:r>
    </w:p>
    <w:p w:rsidR="00AB7649" w:rsidRPr="001C007C" w:rsidRDefault="00AB7649" w:rsidP="003064AD">
      <w:pPr>
        <w:pStyle w:val="Akapitzlist"/>
        <w:numPr>
          <w:ilvl w:val="1"/>
          <w:numId w:val="33"/>
        </w:numPr>
        <w:spacing w:line="300" w:lineRule="auto"/>
        <w:jc w:val="both"/>
        <w:rPr>
          <w:rStyle w:val="FontStyle27"/>
          <w:rFonts w:asciiTheme="minorHAnsi" w:eastAsia="Times New Roman" w:hAnsiTheme="minorHAnsi" w:cs="Arial"/>
          <w:lang w:eastAsia="pl-PL"/>
        </w:rPr>
      </w:pPr>
      <w:r w:rsidRPr="001C007C">
        <w:rPr>
          <w:rStyle w:val="FontStyle27"/>
          <w:rFonts w:asciiTheme="minorHAnsi" w:eastAsia="Times New Roman" w:hAnsiTheme="minorHAnsi" w:cs="Arial"/>
          <w:lang w:eastAsia="pl-PL"/>
        </w:rPr>
        <w:t xml:space="preserve">Utrzymania w czystości miejsc po rozładunku dostawy u Zamawiającego. </w:t>
      </w:r>
    </w:p>
    <w:p w:rsidR="00AB7649" w:rsidRPr="001C007C" w:rsidRDefault="00AB7649" w:rsidP="003064AD">
      <w:pPr>
        <w:pStyle w:val="Akapitzlist"/>
        <w:numPr>
          <w:ilvl w:val="1"/>
          <w:numId w:val="33"/>
        </w:numPr>
        <w:spacing w:line="300" w:lineRule="auto"/>
        <w:jc w:val="both"/>
        <w:rPr>
          <w:rStyle w:val="FontStyle27"/>
          <w:rFonts w:asciiTheme="minorHAnsi" w:eastAsia="Times New Roman" w:hAnsiTheme="minorHAnsi" w:cs="Arial"/>
          <w:lang w:eastAsia="pl-PL"/>
        </w:rPr>
      </w:pPr>
      <w:r w:rsidRPr="001C007C">
        <w:rPr>
          <w:rStyle w:val="FontStyle27"/>
          <w:rFonts w:asciiTheme="minorHAnsi" w:eastAsia="Times New Roman" w:hAnsiTheme="minorHAnsi" w:cs="Arial"/>
          <w:lang w:eastAsia="pl-PL"/>
        </w:rPr>
        <w:t xml:space="preserve">Powiadamiania Zamawiającego o przewidywanych lub zaistniałych przeszkodach w </w:t>
      </w:r>
      <w:r w:rsidR="003E1311" w:rsidRPr="001C007C">
        <w:rPr>
          <w:rStyle w:val="FontStyle27"/>
          <w:rFonts w:asciiTheme="minorHAnsi" w:eastAsia="Times New Roman" w:hAnsiTheme="minorHAnsi" w:cs="Arial"/>
          <w:lang w:eastAsia="pl-PL"/>
        </w:rPr>
        <w:t>dostarczeniu Towaru</w:t>
      </w:r>
      <w:r w:rsidRPr="001C007C">
        <w:rPr>
          <w:rStyle w:val="FontStyle27"/>
          <w:rFonts w:asciiTheme="minorHAnsi" w:eastAsia="Times New Roman" w:hAnsiTheme="minorHAnsi" w:cs="Arial"/>
          <w:lang w:eastAsia="pl-PL"/>
        </w:rPr>
        <w:t>.</w:t>
      </w:r>
    </w:p>
    <w:p w:rsidR="00BE5785" w:rsidRPr="001C007C" w:rsidRDefault="00AB7649" w:rsidP="003064AD">
      <w:pPr>
        <w:pStyle w:val="Akapitzlist"/>
        <w:numPr>
          <w:ilvl w:val="1"/>
          <w:numId w:val="33"/>
        </w:numPr>
        <w:spacing w:line="300" w:lineRule="auto"/>
        <w:jc w:val="both"/>
        <w:rPr>
          <w:rStyle w:val="FontStyle27"/>
          <w:rFonts w:asciiTheme="minorHAnsi" w:eastAsia="Times New Roman" w:hAnsiTheme="minorHAnsi" w:cs="Arial"/>
          <w:lang w:eastAsia="pl-PL"/>
        </w:rPr>
      </w:pPr>
      <w:r w:rsidRPr="001C007C">
        <w:rPr>
          <w:rStyle w:val="FontStyle27"/>
          <w:rFonts w:asciiTheme="minorHAnsi" w:eastAsia="Times New Roman" w:hAnsiTheme="minorHAnsi" w:cs="Arial"/>
          <w:lang w:eastAsia="pl-PL"/>
        </w:rPr>
        <w:t>Wykonawca zobowiązuje się do naprawienia szkody powstałej w skutek awarii urządzeń rozładunkowych u Zamawiającego spowodowanych parametrami niezgodnymi z wymogami jakościowymi zamówionego Towaru.</w:t>
      </w:r>
      <w:r w:rsidR="00BE5785" w:rsidRPr="001C007C">
        <w:rPr>
          <w:rStyle w:val="FontStyle27"/>
          <w:rFonts w:asciiTheme="minorHAnsi" w:eastAsia="Times New Roman" w:hAnsiTheme="minorHAnsi" w:cs="Arial"/>
          <w:lang w:eastAsia="pl-PL"/>
        </w:rPr>
        <w:t xml:space="preserve"> </w:t>
      </w:r>
    </w:p>
    <w:p w:rsidR="0038717F" w:rsidRPr="001C007C" w:rsidRDefault="003064AD" w:rsidP="0038717F">
      <w:pPr>
        <w:pStyle w:val="Nagwek1"/>
        <w:tabs>
          <w:tab w:val="clear" w:pos="3402"/>
          <w:tab w:val="left" w:pos="284"/>
          <w:tab w:val="left" w:pos="426"/>
        </w:tabs>
        <w:spacing w:before="0" w:after="0" w:line="360" w:lineRule="auto"/>
        <w:ind w:left="0"/>
        <w:rPr>
          <w:rFonts w:asciiTheme="minorHAnsi" w:hAnsiTheme="minorHAnsi" w:cs="Arial"/>
          <w:sz w:val="22"/>
          <w:szCs w:val="22"/>
        </w:rPr>
      </w:pPr>
      <w:bookmarkStart w:id="15" w:name="_Toc7171886"/>
      <w:bookmarkStart w:id="16" w:name="_Toc7171895"/>
      <w:bookmarkStart w:id="17" w:name="_Toc7171990"/>
      <w:bookmarkStart w:id="18" w:name="_Toc490807360"/>
      <w:bookmarkStart w:id="19" w:name="_Toc77136000"/>
      <w:r w:rsidRPr="001C007C">
        <w:rPr>
          <w:rFonts w:asciiTheme="minorHAnsi" w:hAnsiTheme="minorHAnsi" w:cs="Arial"/>
          <w:sz w:val="22"/>
          <w:szCs w:val="22"/>
        </w:rPr>
        <w:t>I</w:t>
      </w:r>
      <w:r w:rsidR="00BE5785" w:rsidRPr="001C007C">
        <w:rPr>
          <w:rFonts w:asciiTheme="minorHAnsi" w:hAnsiTheme="minorHAnsi" w:cs="Arial"/>
          <w:sz w:val="22"/>
          <w:szCs w:val="22"/>
        </w:rPr>
        <w:t>X</w:t>
      </w:r>
      <w:r w:rsidR="00821992" w:rsidRPr="001C007C">
        <w:rPr>
          <w:rFonts w:asciiTheme="minorHAnsi" w:hAnsiTheme="minorHAnsi" w:cs="Arial"/>
          <w:sz w:val="22"/>
          <w:szCs w:val="22"/>
        </w:rPr>
        <w:t>.</w:t>
      </w:r>
      <w:r w:rsidR="0038717F" w:rsidRPr="001C007C">
        <w:rPr>
          <w:rFonts w:asciiTheme="minorHAnsi" w:hAnsiTheme="minorHAnsi" w:cs="Arial"/>
          <w:sz w:val="22"/>
          <w:szCs w:val="22"/>
        </w:rPr>
        <w:t xml:space="preserve"> Regulacje prawne</w:t>
      </w:r>
      <w:bookmarkEnd w:id="15"/>
      <w:bookmarkEnd w:id="16"/>
      <w:bookmarkEnd w:id="17"/>
      <w:bookmarkEnd w:id="18"/>
      <w:bookmarkEnd w:id="19"/>
    </w:p>
    <w:p w:rsidR="0038717F" w:rsidRPr="001C007C" w:rsidRDefault="009F3FCB" w:rsidP="003064AD">
      <w:pPr>
        <w:pStyle w:val="Akapitzlist"/>
        <w:numPr>
          <w:ilvl w:val="1"/>
          <w:numId w:val="32"/>
        </w:numPr>
        <w:tabs>
          <w:tab w:val="left" w:pos="426"/>
        </w:tabs>
        <w:ind w:left="1843" w:hanging="709"/>
        <w:jc w:val="both"/>
        <w:rPr>
          <w:rStyle w:val="FontStyle27"/>
        </w:rPr>
      </w:pPr>
      <w:r w:rsidRPr="001C007C">
        <w:rPr>
          <w:rStyle w:val="FontStyle27"/>
        </w:rPr>
        <w:t xml:space="preserve">Wykonawca będzie </w:t>
      </w:r>
      <w:r w:rsidR="00BE5785" w:rsidRPr="001C007C">
        <w:rPr>
          <w:rStyle w:val="FontStyle27"/>
        </w:rPr>
        <w:t xml:space="preserve">świadczył </w:t>
      </w:r>
      <w:r w:rsidR="00A47587" w:rsidRPr="001C007C">
        <w:rPr>
          <w:rStyle w:val="FontStyle27"/>
        </w:rPr>
        <w:t>U</w:t>
      </w:r>
      <w:r w:rsidR="00BE5785" w:rsidRPr="001C007C">
        <w:rPr>
          <w:rStyle w:val="FontStyle27"/>
        </w:rPr>
        <w:t>sługi zgodnie z p</w:t>
      </w:r>
      <w:r w:rsidR="0038717F" w:rsidRPr="001C007C">
        <w:rPr>
          <w:rStyle w:val="FontStyle27"/>
        </w:rPr>
        <w:t>rzepisami powszechnie obowiązującego prawa na terytorium Rzeczpospolitej Polskiej.</w:t>
      </w:r>
    </w:p>
    <w:p w:rsidR="0038717F" w:rsidRPr="001C007C" w:rsidRDefault="0038717F" w:rsidP="0038717F">
      <w:pPr>
        <w:tabs>
          <w:tab w:val="left" w:pos="426"/>
        </w:tabs>
        <w:rPr>
          <w:rFonts w:cs="Arial"/>
          <w:sz w:val="20"/>
        </w:rPr>
      </w:pPr>
    </w:p>
    <w:p w:rsidR="0038717F" w:rsidRPr="001C007C" w:rsidRDefault="00BE5785" w:rsidP="0038717F">
      <w:pPr>
        <w:pStyle w:val="Nagwek1"/>
        <w:tabs>
          <w:tab w:val="clear" w:pos="3402"/>
          <w:tab w:val="left" w:pos="284"/>
          <w:tab w:val="left" w:pos="426"/>
        </w:tabs>
        <w:spacing w:before="0" w:after="0" w:line="360" w:lineRule="auto"/>
        <w:ind w:left="0"/>
        <w:rPr>
          <w:rFonts w:asciiTheme="minorHAnsi" w:hAnsiTheme="minorHAnsi" w:cs="Arial"/>
          <w:sz w:val="22"/>
          <w:szCs w:val="22"/>
        </w:rPr>
      </w:pPr>
      <w:bookmarkStart w:id="20" w:name="_Toc7171887"/>
      <w:bookmarkStart w:id="21" w:name="_Toc7171896"/>
      <w:bookmarkStart w:id="22" w:name="_Toc7171991"/>
      <w:bookmarkStart w:id="23" w:name="_Toc77136001"/>
      <w:r w:rsidRPr="001C007C">
        <w:rPr>
          <w:rFonts w:asciiTheme="minorHAnsi" w:hAnsiTheme="minorHAnsi" w:cs="Arial"/>
          <w:sz w:val="22"/>
          <w:szCs w:val="22"/>
        </w:rPr>
        <w:t>X</w:t>
      </w:r>
      <w:r w:rsidR="00821992" w:rsidRPr="001C007C">
        <w:rPr>
          <w:rFonts w:asciiTheme="minorHAnsi" w:hAnsiTheme="minorHAnsi" w:cs="Arial"/>
          <w:sz w:val="22"/>
          <w:szCs w:val="22"/>
        </w:rPr>
        <w:t>.</w:t>
      </w:r>
      <w:r w:rsidR="0038717F" w:rsidRPr="001C007C">
        <w:rPr>
          <w:rFonts w:asciiTheme="minorHAnsi" w:hAnsiTheme="minorHAnsi" w:cs="Arial"/>
          <w:sz w:val="22"/>
          <w:szCs w:val="22"/>
        </w:rPr>
        <w:t xml:space="preserve"> Dokumenty właściwe dla E</w:t>
      </w:r>
      <w:r w:rsidR="000C369C" w:rsidRPr="001C007C">
        <w:rPr>
          <w:rFonts w:asciiTheme="minorHAnsi" w:hAnsiTheme="minorHAnsi" w:cs="Arial"/>
          <w:sz w:val="22"/>
          <w:szCs w:val="22"/>
        </w:rPr>
        <w:t>nea</w:t>
      </w:r>
      <w:r w:rsidR="0038717F" w:rsidRPr="001C007C">
        <w:rPr>
          <w:rFonts w:asciiTheme="minorHAnsi" w:hAnsiTheme="minorHAnsi" w:cs="Arial"/>
          <w:sz w:val="22"/>
          <w:szCs w:val="22"/>
        </w:rPr>
        <w:t xml:space="preserve"> </w:t>
      </w:r>
      <w:r w:rsidR="006612DB" w:rsidRPr="001C007C">
        <w:rPr>
          <w:rFonts w:asciiTheme="minorHAnsi" w:hAnsiTheme="minorHAnsi" w:cs="Arial"/>
          <w:sz w:val="22"/>
          <w:szCs w:val="22"/>
        </w:rPr>
        <w:t>Elektrownia Połaniec</w:t>
      </w:r>
      <w:r w:rsidR="0038717F" w:rsidRPr="001C007C">
        <w:rPr>
          <w:rFonts w:asciiTheme="minorHAnsi" w:hAnsiTheme="minorHAnsi" w:cs="Arial"/>
          <w:sz w:val="22"/>
          <w:szCs w:val="22"/>
        </w:rPr>
        <w:t xml:space="preserve"> S.A</w:t>
      </w:r>
      <w:bookmarkEnd w:id="20"/>
      <w:bookmarkEnd w:id="21"/>
      <w:bookmarkEnd w:id="22"/>
      <w:bookmarkEnd w:id="23"/>
    </w:p>
    <w:p w:rsidR="0038717F" w:rsidRPr="001C007C" w:rsidRDefault="0038717F" w:rsidP="003064AD">
      <w:pPr>
        <w:pStyle w:val="Akapitzlist"/>
        <w:numPr>
          <w:ilvl w:val="1"/>
          <w:numId w:val="31"/>
        </w:numPr>
        <w:tabs>
          <w:tab w:val="left" w:pos="426"/>
        </w:tabs>
        <w:spacing w:after="200" w:line="276" w:lineRule="auto"/>
        <w:ind w:left="1843" w:hanging="709"/>
        <w:contextualSpacing/>
        <w:jc w:val="both"/>
        <w:rPr>
          <w:rStyle w:val="FontStyle27"/>
          <w:rFonts w:asciiTheme="minorHAnsi" w:eastAsia="Times New Roman" w:hAnsiTheme="minorHAnsi"/>
          <w:lang w:eastAsia="pl-PL"/>
        </w:rPr>
      </w:pPr>
      <w:r w:rsidRPr="001C007C">
        <w:rPr>
          <w:rStyle w:val="FontStyle27"/>
          <w:rFonts w:asciiTheme="minorHAnsi" w:eastAsia="Times New Roman" w:hAnsiTheme="minorHAnsi"/>
          <w:lang w:eastAsia="pl-PL"/>
        </w:rPr>
        <w:t xml:space="preserve">Ogólne Warunki Zakupu </w:t>
      </w:r>
      <w:r w:rsidR="00A47587" w:rsidRPr="001C007C">
        <w:rPr>
          <w:rStyle w:val="FontStyle27"/>
          <w:rFonts w:asciiTheme="minorHAnsi" w:eastAsia="Times New Roman" w:hAnsiTheme="minorHAnsi"/>
          <w:lang w:eastAsia="pl-PL"/>
        </w:rPr>
        <w:t>Towarów</w:t>
      </w:r>
    </w:p>
    <w:p w:rsidR="0038717F" w:rsidRPr="001C007C" w:rsidRDefault="0038717F" w:rsidP="003064AD">
      <w:pPr>
        <w:pStyle w:val="Akapitzlist"/>
        <w:numPr>
          <w:ilvl w:val="1"/>
          <w:numId w:val="31"/>
        </w:numPr>
        <w:tabs>
          <w:tab w:val="left" w:pos="426"/>
        </w:tabs>
        <w:spacing w:after="200" w:line="276" w:lineRule="auto"/>
        <w:ind w:left="1843" w:hanging="709"/>
        <w:contextualSpacing/>
        <w:jc w:val="both"/>
        <w:rPr>
          <w:rStyle w:val="FontStyle27"/>
          <w:rFonts w:asciiTheme="minorHAnsi" w:eastAsia="Times New Roman" w:hAnsiTheme="minorHAnsi"/>
          <w:lang w:eastAsia="pl-PL"/>
        </w:rPr>
      </w:pPr>
      <w:r w:rsidRPr="001C007C">
        <w:rPr>
          <w:rStyle w:val="FontStyle27"/>
          <w:rFonts w:asciiTheme="minorHAnsi" w:eastAsia="Times New Roman" w:hAnsiTheme="minorHAnsi"/>
          <w:lang w:eastAsia="pl-PL"/>
        </w:rPr>
        <w:t>Instrukcja Ochrony Przeciwpożarowej</w:t>
      </w:r>
    </w:p>
    <w:p w:rsidR="0038717F" w:rsidRPr="001C007C" w:rsidRDefault="0038717F" w:rsidP="003064AD">
      <w:pPr>
        <w:pStyle w:val="Akapitzlist"/>
        <w:numPr>
          <w:ilvl w:val="1"/>
          <w:numId w:val="31"/>
        </w:numPr>
        <w:tabs>
          <w:tab w:val="left" w:pos="426"/>
        </w:tabs>
        <w:spacing w:after="200" w:line="276" w:lineRule="auto"/>
        <w:ind w:left="1843" w:hanging="709"/>
        <w:contextualSpacing/>
        <w:jc w:val="both"/>
        <w:rPr>
          <w:rStyle w:val="FontStyle27"/>
          <w:rFonts w:asciiTheme="minorHAnsi" w:eastAsia="Times New Roman" w:hAnsiTheme="minorHAnsi"/>
          <w:lang w:eastAsia="pl-PL"/>
        </w:rPr>
      </w:pPr>
      <w:r w:rsidRPr="001C007C">
        <w:rPr>
          <w:rStyle w:val="FontStyle27"/>
          <w:rFonts w:asciiTheme="minorHAnsi" w:eastAsia="Times New Roman" w:hAnsiTheme="minorHAnsi"/>
          <w:lang w:eastAsia="pl-PL"/>
        </w:rPr>
        <w:t xml:space="preserve">Instrukcja Organizacji Bezpiecznej Pracy  w zakresie wymagań dla wykonawców realizujących prace na rzecz Elektrowni oraz obowiązki pracowników Elektrowni przy zlecaniu prac wykonawcom – załącznik nr </w:t>
      </w:r>
      <w:r w:rsidR="009F3FCB" w:rsidRPr="001C007C">
        <w:rPr>
          <w:rStyle w:val="FontStyle27"/>
          <w:rFonts w:asciiTheme="minorHAnsi" w:eastAsia="Times New Roman" w:hAnsiTheme="minorHAnsi"/>
          <w:lang w:eastAsia="pl-PL"/>
        </w:rPr>
        <w:t>2</w:t>
      </w:r>
    </w:p>
    <w:p w:rsidR="0038717F" w:rsidRPr="001C007C" w:rsidRDefault="0038717F" w:rsidP="003064AD">
      <w:pPr>
        <w:pStyle w:val="Akapitzlist"/>
        <w:numPr>
          <w:ilvl w:val="1"/>
          <w:numId w:val="31"/>
        </w:numPr>
        <w:tabs>
          <w:tab w:val="left" w:pos="426"/>
        </w:tabs>
        <w:spacing w:after="200" w:line="276" w:lineRule="auto"/>
        <w:ind w:left="1843" w:hanging="709"/>
        <w:contextualSpacing/>
        <w:jc w:val="both"/>
        <w:rPr>
          <w:rStyle w:val="FontStyle27"/>
          <w:rFonts w:asciiTheme="minorHAnsi" w:eastAsia="Times New Roman" w:hAnsiTheme="minorHAnsi"/>
          <w:lang w:eastAsia="pl-PL"/>
        </w:rPr>
      </w:pPr>
      <w:r w:rsidRPr="001C007C">
        <w:rPr>
          <w:rStyle w:val="FontStyle27"/>
          <w:rFonts w:asciiTheme="minorHAnsi" w:eastAsia="Times New Roman" w:hAnsiTheme="minorHAnsi"/>
          <w:lang w:eastAsia="pl-PL"/>
        </w:rPr>
        <w:t>Instrukcja Postepowania w Razie Wypadków i Nagłych Zachorowań</w:t>
      </w:r>
    </w:p>
    <w:p w:rsidR="0038717F" w:rsidRPr="001C007C" w:rsidRDefault="0038717F" w:rsidP="003064AD">
      <w:pPr>
        <w:pStyle w:val="Akapitzlist"/>
        <w:numPr>
          <w:ilvl w:val="1"/>
          <w:numId w:val="31"/>
        </w:numPr>
        <w:tabs>
          <w:tab w:val="left" w:pos="426"/>
        </w:tabs>
        <w:spacing w:after="200" w:line="276" w:lineRule="auto"/>
        <w:ind w:left="1843" w:hanging="709"/>
        <w:contextualSpacing/>
        <w:jc w:val="both"/>
        <w:rPr>
          <w:rStyle w:val="FontStyle27"/>
          <w:rFonts w:asciiTheme="minorHAnsi" w:eastAsia="Times New Roman" w:hAnsiTheme="minorHAnsi"/>
          <w:lang w:eastAsia="pl-PL"/>
        </w:rPr>
      </w:pPr>
      <w:r w:rsidRPr="001C007C">
        <w:rPr>
          <w:rStyle w:val="FontStyle27"/>
          <w:rFonts w:asciiTheme="minorHAnsi" w:eastAsia="Times New Roman" w:hAnsiTheme="minorHAnsi"/>
          <w:lang w:eastAsia="pl-PL"/>
        </w:rPr>
        <w:t>Instrukcja Postępowania z Odpadami</w:t>
      </w:r>
    </w:p>
    <w:p w:rsidR="0038717F" w:rsidRPr="001C007C" w:rsidRDefault="0038717F" w:rsidP="003064AD">
      <w:pPr>
        <w:pStyle w:val="Akapitzlist"/>
        <w:numPr>
          <w:ilvl w:val="1"/>
          <w:numId w:val="31"/>
        </w:numPr>
        <w:tabs>
          <w:tab w:val="left" w:pos="426"/>
        </w:tabs>
        <w:spacing w:after="200" w:line="276" w:lineRule="auto"/>
        <w:ind w:left="1843" w:hanging="709"/>
        <w:contextualSpacing/>
        <w:jc w:val="both"/>
        <w:rPr>
          <w:rStyle w:val="FontStyle27"/>
          <w:rFonts w:asciiTheme="minorHAnsi" w:eastAsia="Times New Roman" w:hAnsiTheme="minorHAnsi"/>
          <w:lang w:eastAsia="pl-PL"/>
        </w:rPr>
      </w:pPr>
      <w:r w:rsidRPr="001C007C">
        <w:rPr>
          <w:rStyle w:val="FontStyle27"/>
          <w:rFonts w:asciiTheme="minorHAnsi" w:eastAsia="Times New Roman" w:hAnsiTheme="minorHAnsi"/>
          <w:lang w:eastAsia="pl-PL"/>
        </w:rPr>
        <w:t>Instrukcja Przepustkowa dla Ruchu materiałowego</w:t>
      </w:r>
    </w:p>
    <w:p w:rsidR="0038717F" w:rsidRPr="001C007C" w:rsidRDefault="0038717F" w:rsidP="003064AD">
      <w:pPr>
        <w:pStyle w:val="Akapitzlist"/>
        <w:numPr>
          <w:ilvl w:val="1"/>
          <w:numId w:val="31"/>
        </w:numPr>
        <w:tabs>
          <w:tab w:val="left" w:pos="426"/>
        </w:tabs>
        <w:spacing w:after="200" w:line="276" w:lineRule="auto"/>
        <w:ind w:left="1843" w:hanging="709"/>
        <w:contextualSpacing/>
        <w:jc w:val="both"/>
        <w:rPr>
          <w:rStyle w:val="FontStyle27"/>
          <w:rFonts w:asciiTheme="minorHAnsi" w:eastAsia="Times New Roman" w:hAnsiTheme="minorHAnsi"/>
          <w:lang w:eastAsia="pl-PL"/>
        </w:rPr>
      </w:pPr>
      <w:r w:rsidRPr="001C007C">
        <w:rPr>
          <w:rStyle w:val="FontStyle27"/>
          <w:rFonts w:asciiTheme="minorHAnsi" w:eastAsia="Times New Roman" w:hAnsiTheme="minorHAnsi"/>
          <w:lang w:eastAsia="pl-PL"/>
        </w:rPr>
        <w:t>Instrukcja Postępowania dla Ruchu Osobowego i Pojazdów</w:t>
      </w:r>
    </w:p>
    <w:p w:rsidR="0038717F" w:rsidRPr="001C007C" w:rsidRDefault="0038717F" w:rsidP="003064AD">
      <w:pPr>
        <w:pStyle w:val="Akapitzlist"/>
        <w:numPr>
          <w:ilvl w:val="1"/>
          <w:numId w:val="31"/>
        </w:numPr>
        <w:tabs>
          <w:tab w:val="left" w:pos="426"/>
        </w:tabs>
        <w:spacing w:after="200" w:line="276" w:lineRule="auto"/>
        <w:ind w:left="1843" w:hanging="709"/>
        <w:contextualSpacing/>
        <w:jc w:val="both"/>
        <w:rPr>
          <w:rStyle w:val="FontStyle27"/>
          <w:rFonts w:asciiTheme="minorHAnsi" w:eastAsia="Times New Roman" w:hAnsiTheme="minorHAnsi"/>
          <w:lang w:eastAsia="pl-PL"/>
        </w:rPr>
      </w:pPr>
      <w:r w:rsidRPr="001C007C">
        <w:rPr>
          <w:rStyle w:val="FontStyle27"/>
          <w:rFonts w:asciiTheme="minorHAnsi" w:eastAsia="Times New Roman" w:hAnsiTheme="minorHAnsi"/>
          <w:lang w:eastAsia="pl-PL"/>
        </w:rPr>
        <w:t>Instrukcja w Sprawie Zakazu Palenia Tytoniu</w:t>
      </w:r>
    </w:p>
    <w:p w:rsidR="0038717F" w:rsidRPr="001C007C" w:rsidRDefault="0038717F" w:rsidP="003064AD">
      <w:pPr>
        <w:pStyle w:val="Akapitzlist"/>
        <w:numPr>
          <w:ilvl w:val="1"/>
          <w:numId w:val="31"/>
        </w:numPr>
        <w:tabs>
          <w:tab w:val="left" w:pos="426"/>
        </w:tabs>
        <w:spacing w:after="200" w:line="276" w:lineRule="auto"/>
        <w:ind w:left="1843" w:hanging="709"/>
        <w:contextualSpacing/>
        <w:jc w:val="both"/>
        <w:rPr>
          <w:rStyle w:val="FontStyle27"/>
          <w:rFonts w:asciiTheme="minorHAnsi" w:eastAsia="Times New Roman" w:hAnsiTheme="minorHAnsi"/>
          <w:lang w:eastAsia="pl-PL"/>
        </w:rPr>
      </w:pPr>
      <w:r w:rsidRPr="001C007C">
        <w:rPr>
          <w:rStyle w:val="FontStyle27"/>
          <w:rFonts w:asciiTheme="minorHAnsi" w:eastAsia="Times New Roman" w:hAnsiTheme="minorHAnsi"/>
          <w:lang w:eastAsia="pl-PL"/>
        </w:rPr>
        <w:t>Zmiana adresu dostarczania dokumentów zobowiązaniowych</w:t>
      </w:r>
    </w:p>
    <w:p w:rsidR="0038717F" w:rsidRPr="001C007C" w:rsidRDefault="00DE403F" w:rsidP="0038717F">
      <w:pPr>
        <w:tabs>
          <w:tab w:val="left" w:pos="426"/>
        </w:tabs>
        <w:rPr>
          <w:rFonts w:cs="Arial"/>
          <w:color w:val="0070C0"/>
          <w:sz w:val="20"/>
          <w:szCs w:val="20"/>
          <w:u w:val="single"/>
        </w:rPr>
      </w:pPr>
      <w:r w:rsidRPr="001C007C">
        <w:rPr>
          <w:rFonts w:cs="Arial"/>
          <w:color w:val="000000" w:themeColor="text1"/>
          <w:sz w:val="20"/>
          <w:szCs w:val="20"/>
        </w:rPr>
        <w:t>Dokumenty d</w:t>
      </w:r>
      <w:r w:rsidR="0038717F" w:rsidRPr="001C007C">
        <w:rPr>
          <w:rFonts w:cs="Arial"/>
          <w:color w:val="000000" w:themeColor="text1"/>
          <w:sz w:val="20"/>
          <w:szCs w:val="20"/>
        </w:rPr>
        <w:t>ostępne</w:t>
      </w:r>
      <w:r w:rsidRPr="001C007C">
        <w:rPr>
          <w:rFonts w:cs="Arial"/>
          <w:color w:val="000000" w:themeColor="text1"/>
          <w:sz w:val="20"/>
          <w:szCs w:val="20"/>
        </w:rPr>
        <w:t xml:space="preserve"> są</w:t>
      </w:r>
      <w:r w:rsidR="0038717F" w:rsidRPr="001C007C">
        <w:rPr>
          <w:rFonts w:cs="Arial"/>
          <w:color w:val="000000" w:themeColor="text1"/>
          <w:sz w:val="20"/>
          <w:szCs w:val="20"/>
        </w:rPr>
        <w:t xml:space="preserve"> na stronie internetowej Enea </w:t>
      </w:r>
      <w:r w:rsidR="002217E1" w:rsidRPr="001C007C">
        <w:rPr>
          <w:rFonts w:cs="Arial"/>
          <w:color w:val="000000" w:themeColor="text1"/>
          <w:sz w:val="20"/>
          <w:szCs w:val="20"/>
        </w:rPr>
        <w:t xml:space="preserve">Elektrownia </w:t>
      </w:r>
      <w:r w:rsidR="0038717F" w:rsidRPr="001C007C">
        <w:rPr>
          <w:rFonts w:cs="Arial"/>
          <w:color w:val="000000" w:themeColor="text1"/>
          <w:sz w:val="20"/>
          <w:szCs w:val="20"/>
        </w:rPr>
        <w:t xml:space="preserve">Połaniec S.A. pod </w:t>
      </w:r>
    </w:p>
    <w:p w:rsidR="00683266" w:rsidRDefault="00341D1D" w:rsidP="006B782D">
      <w:pPr>
        <w:pStyle w:val="Akapitzlist"/>
        <w:ind w:left="360"/>
        <w:rPr>
          <w:sz w:val="20"/>
          <w:szCs w:val="20"/>
        </w:rPr>
      </w:pPr>
      <w:hyperlink r:id="rId20" w:history="1">
        <w:r w:rsidR="00683266" w:rsidRPr="001C007C">
          <w:rPr>
            <w:rStyle w:val="Hipercze"/>
            <w:sz w:val="20"/>
            <w:szCs w:val="20"/>
          </w:rPr>
          <w:t>https://www.enea.pl/pl/grupaenea/o-grupie/spolki-grupy-enea/polaniec/zamowienia/dokumenty-dla-wykonawcow-i-dostawcow</w:t>
        </w:r>
      </w:hyperlink>
      <w:r w:rsidR="00683266">
        <w:rPr>
          <w:sz w:val="20"/>
          <w:szCs w:val="20"/>
        </w:rPr>
        <w:t xml:space="preserve"> </w:t>
      </w:r>
    </w:p>
    <w:p w:rsidR="00F36D98" w:rsidRDefault="00F36D98" w:rsidP="006B782D">
      <w:pPr>
        <w:pStyle w:val="Akapitzlist"/>
        <w:ind w:left="360"/>
        <w:rPr>
          <w:sz w:val="20"/>
          <w:szCs w:val="20"/>
        </w:rPr>
      </w:pPr>
    </w:p>
    <w:p w:rsidR="00F36D98" w:rsidRDefault="00F36D98" w:rsidP="006B782D">
      <w:pPr>
        <w:pStyle w:val="Akapitzlist"/>
        <w:ind w:left="360"/>
        <w:rPr>
          <w:sz w:val="20"/>
          <w:szCs w:val="20"/>
        </w:rPr>
        <w:sectPr w:rsidR="00F36D98" w:rsidSect="007C5073">
          <w:footerReference w:type="default" r:id="rId21"/>
          <w:pgSz w:w="11906" w:h="16838"/>
          <w:pgMar w:top="851" w:right="1418" w:bottom="851" w:left="1418" w:header="708" w:footer="708" w:gutter="0"/>
          <w:cols w:space="708"/>
          <w:titlePg/>
          <w:docGrid w:linePitch="360"/>
        </w:sectPr>
      </w:pPr>
    </w:p>
    <w:p w:rsidR="00F36D98" w:rsidRDefault="00F36D98" w:rsidP="006B782D">
      <w:pPr>
        <w:pStyle w:val="Akapitzlist"/>
        <w:ind w:left="360"/>
        <w:rPr>
          <w:sz w:val="20"/>
          <w:szCs w:val="20"/>
        </w:rPr>
      </w:pPr>
      <w:r>
        <w:rPr>
          <w:sz w:val="20"/>
          <w:szCs w:val="20"/>
        </w:rPr>
        <w:t xml:space="preserve">Załącznik </w:t>
      </w:r>
      <w:r w:rsidR="0079715F">
        <w:rPr>
          <w:sz w:val="20"/>
          <w:szCs w:val="20"/>
        </w:rPr>
        <w:t>W</w:t>
      </w:r>
      <w:r>
        <w:rPr>
          <w:sz w:val="20"/>
          <w:szCs w:val="20"/>
        </w:rPr>
        <w:t>olumeny dostaw w okresie 3, 6</w:t>
      </w:r>
      <w:r w:rsidR="0079715F">
        <w:rPr>
          <w:sz w:val="20"/>
          <w:szCs w:val="20"/>
        </w:rPr>
        <w:t xml:space="preserve"> lub </w:t>
      </w:r>
      <w:r>
        <w:rPr>
          <w:sz w:val="20"/>
          <w:szCs w:val="20"/>
        </w:rPr>
        <w:t>12 miesięcy</w:t>
      </w:r>
    </w:p>
    <w:p w:rsidR="0079715F" w:rsidRDefault="0079715F" w:rsidP="006B782D">
      <w:pPr>
        <w:pStyle w:val="Akapitzlist"/>
        <w:ind w:left="360"/>
        <w:rPr>
          <w:sz w:val="20"/>
          <w:szCs w:val="20"/>
        </w:rPr>
      </w:pPr>
    </w:p>
    <w:p w:rsidR="0079715F" w:rsidRDefault="0079715F" w:rsidP="006B782D">
      <w:pPr>
        <w:pStyle w:val="Akapitzlist"/>
        <w:ind w:left="360"/>
        <w:rPr>
          <w:sz w:val="20"/>
          <w:szCs w:val="20"/>
        </w:rPr>
      </w:pPr>
    </w:p>
    <w:p w:rsidR="0079715F" w:rsidRPr="004B5006" w:rsidRDefault="0079715F" w:rsidP="006B782D">
      <w:pPr>
        <w:pStyle w:val="Akapitzlist"/>
        <w:ind w:left="360"/>
        <w:rPr>
          <w:sz w:val="20"/>
          <w:szCs w:val="20"/>
        </w:rPr>
      </w:pPr>
      <w:r w:rsidRPr="0079715F">
        <w:rPr>
          <w:noProof/>
          <w:lang w:eastAsia="pl-PL"/>
        </w:rPr>
        <w:drawing>
          <wp:inline distT="0" distB="0" distL="0" distR="0" wp14:anchorId="3D113094" wp14:editId="5781750E">
            <wp:extent cx="3000375" cy="1790700"/>
            <wp:effectExtent l="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00375" cy="1790700"/>
                    </a:xfrm>
                    <a:prstGeom prst="rect">
                      <a:avLst/>
                    </a:prstGeom>
                    <a:noFill/>
                    <a:ln>
                      <a:noFill/>
                    </a:ln>
                  </pic:spPr>
                </pic:pic>
              </a:graphicData>
            </a:graphic>
          </wp:inline>
        </w:drawing>
      </w:r>
    </w:p>
    <w:sectPr w:rsidR="0079715F" w:rsidRPr="004B5006" w:rsidSect="007C5073">
      <w:pgSz w:w="11906" w:h="16838"/>
      <w:pgMar w:top="851" w:right="1418" w:bottom="851" w:left="1418"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B918DB" w16cex:dateUtc="2024-04-04T10: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748B61" w16cid:durableId="29B914FD"/>
  <w16cid:commentId w16cid:paraId="287FECF0" w16cid:durableId="29B918D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D1D" w:rsidRDefault="00341D1D" w:rsidP="00B51CFA">
      <w:pPr>
        <w:spacing w:after="0" w:line="240" w:lineRule="auto"/>
      </w:pPr>
      <w:r>
        <w:separator/>
      </w:r>
    </w:p>
  </w:endnote>
  <w:endnote w:type="continuationSeparator" w:id="0">
    <w:p w:rsidR="00341D1D" w:rsidRDefault="00341D1D" w:rsidP="00B51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873863"/>
      <w:docPartObj>
        <w:docPartGallery w:val="Page Numbers (Bottom of Page)"/>
        <w:docPartUnique/>
      </w:docPartObj>
    </w:sdtPr>
    <w:sdtEndPr/>
    <w:sdtContent>
      <w:sdt>
        <w:sdtPr>
          <w:id w:val="1728636285"/>
          <w:docPartObj>
            <w:docPartGallery w:val="Page Numbers (Top of Page)"/>
            <w:docPartUnique/>
          </w:docPartObj>
        </w:sdtPr>
        <w:sdtEndPr/>
        <w:sdtContent>
          <w:p w:rsidR="00833A28" w:rsidRDefault="00833A28">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sidR="00BA5F2C">
              <w:rPr>
                <w:b/>
                <w:bCs/>
                <w:noProof/>
              </w:rPr>
              <w:t>7</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BA5F2C">
              <w:rPr>
                <w:b/>
                <w:bCs/>
                <w:noProof/>
              </w:rPr>
              <w:t>8</w:t>
            </w:r>
            <w:r>
              <w:rPr>
                <w:b/>
                <w:bCs/>
                <w:sz w:val="24"/>
                <w:szCs w:val="24"/>
              </w:rPr>
              <w:fldChar w:fldCharType="end"/>
            </w:r>
          </w:p>
        </w:sdtContent>
      </w:sdt>
    </w:sdtContent>
  </w:sdt>
  <w:p w:rsidR="00833A28" w:rsidRDefault="00833A2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D1D" w:rsidRDefault="00341D1D" w:rsidP="00B51CFA">
      <w:pPr>
        <w:spacing w:after="0" w:line="240" w:lineRule="auto"/>
      </w:pPr>
      <w:r>
        <w:separator/>
      </w:r>
    </w:p>
  </w:footnote>
  <w:footnote w:type="continuationSeparator" w:id="0">
    <w:p w:rsidR="00341D1D" w:rsidRDefault="00341D1D" w:rsidP="00B51C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744ED"/>
    <w:multiLevelType w:val="hybridMultilevel"/>
    <w:tmpl w:val="E25EC9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1D1FE7"/>
    <w:multiLevelType w:val="multilevel"/>
    <w:tmpl w:val="0E88B72A"/>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764982"/>
    <w:multiLevelType w:val="multilevel"/>
    <w:tmpl w:val="6DEC652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559253A"/>
    <w:multiLevelType w:val="multilevel"/>
    <w:tmpl w:val="BED46A1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F05357"/>
    <w:multiLevelType w:val="hybridMultilevel"/>
    <w:tmpl w:val="45986BCE"/>
    <w:lvl w:ilvl="0" w:tplc="4F76F1A4">
      <w:start w:val="1"/>
      <w:numFmt w:val="decimal"/>
      <w:lvlText w:val="%1)"/>
      <w:lvlJc w:val="left"/>
      <w:pPr>
        <w:ind w:left="1440" w:hanging="360"/>
      </w:pPr>
      <w:rPr>
        <w:rFonts w:hint="default"/>
        <w:strike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A4033C3"/>
    <w:multiLevelType w:val="hybridMultilevel"/>
    <w:tmpl w:val="CC707B10"/>
    <w:lvl w:ilvl="0" w:tplc="E4A64CB6">
      <w:start w:val="1"/>
      <w:numFmt w:val="decimal"/>
      <w:lvlText w:val="7.1%1"/>
      <w:lvlJc w:val="left"/>
      <w:pPr>
        <w:ind w:left="2520" w:hanging="360"/>
      </w:pPr>
      <w:rPr>
        <w:rFonts w:hint="default"/>
      </w:rPr>
    </w:lvl>
    <w:lvl w:ilvl="1" w:tplc="5E82073C">
      <w:start w:val="1"/>
      <w:numFmt w:val="decimal"/>
      <w:lvlText w:val="7.%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004B32"/>
    <w:multiLevelType w:val="multilevel"/>
    <w:tmpl w:val="357C1CDC"/>
    <w:lvl w:ilvl="0">
      <w:start w:val="6"/>
      <w:numFmt w:val="decimal"/>
      <w:lvlText w:val="%1."/>
      <w:lvlJc w:val="left"/>
      <w:pPr>
        <w:tabs>
          <w:tab w:val="num" w:pos="360"/>
        </w:tabs>
        <w:ind w:left="360" w:hanging="360"/>
      </w:pPr>
      <w:rPr>
        <w:rFonts w:hint="default"/>
      </w:rPr>
    </w:lvl>
    <w:lvl w:ilvl="1">
      <w:start w:val="1"/>
      <w:numFmt w:val="decimal"/>
      <w:pStyle w:val="Tekstpodstawowy"/>
      <w:lvlText w:val="%1.%2."/>
      <w:lvlJc w:val="left"/>
      <w:pPr>
        <w:tabs>
          <w:tab w:val="num" w:pos="360"/>
        </w:tabs>
        <w:ind w:left="360" w:hanging="360"/>
      </w:p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E891813"/>
    <w:multiLevelType w:val="hybridMultilevel"/>
    <w:tmpl w:val="8B943478"/>
    <w:lvl w:ilvl="0" w:tplc="04150001">
      <w:start w:val="1"/>
      <w:numFmt w:val="bullet"/>
      <w:lvlText w:val=""/>
      <w:lvlJc w:val="left"/>
      <w:pPr>
        <w:ind w:left="1770" w:hanging="360"/>
      </w:pPr>
      <w:rPr>
        <w:rFonts w:ascii="Symbol" w:hAnsi="Symbol" w:hint="default"/>
      </w:rPr>
    </w:lvl>
    <w:lvl w:ilvl="1" w:tplc="04150003">
      <w:start w:val="1"/>
      <w:numFmt w:val="bullet"/>
      <w:lvlText w:val="o"/>
      <w:lvlJc w:val="left"/>
      <w:pPr>
        <w:ind w:left="2490" w:hanging="360"/>
      </w:pPr>
      <w:rPr>
        <w:rFonts w:ascii="Courier New" w:hAnsi="Courier New" w:cs="Courier New" w:hint="default"/>
      </w:rPr>
    </w:lvl>
    <w:lvl w:ilvl="2" w:tplc="04150005" w:tentative="1">
      <w:start w:val="1"/>
      <w:numFmt w:val="bullet"/>
      <w:lvlText w:val=""/>
      <w:lvlJc w:val="left"/>
      <w:pPr>
        <w:ind w:left="3210" w:hanging="360"/>
      </w:pPr>
      <w:rPr>
        <w:rFonts w:ascii="Wingdings" w:hAnsi="Wingdings" w:hint="default"/>
      </w:rPr>
    </w:lvl>
    <w:lvl w:ilvl="3" w:tplc="04150001" w:tentative="1">
      <w:start w:val="1"/>
      <w:numFmt w:val="bullet"/>
      <w:lvlText w:val=""/>
      <w:lvlJc w:val="left"/>
      <w:pPr>
        <w:ind w:left="3930" w:hanging="360"/>
      </w:pPr>
      <w:rPr>
        <w:rFonts w:ascii="Symbol" w:hAnsi="Symbol" w:hint="default"/>
      </w:rPr>
    </w:lvl>
    <w:lvl w:ilvl="4" w:tplc="04150003" w:tentative="1">
      <w:start w:val="1"/>
      <w:numFmt w:val="bullet"/>
      <w:lvlText w:val="o"/>
      <w:lvlJc w:val="left"/>
      <w:pPr>
        <w:ind w:left="4650" w:hanging="360"/>
      </w:pPr>
      <w:rPr>
        <w:rFonts w:ascii="Courier New" w:hAnsi="Courier New" w:cs="Courier New" w:hint="default"/>
      </w:rPr>
    </w:lvl>
    <w:lvl w:ilvl="5" w:tplc="04150005" w:tentative="1">
      <w:start w:val="1"/>
      <w:numFmt w:val="bullet"/>
      <w:lvlText w:val=""/>
      <w:lvlJc w:val="left"/>
      <w:pPr>
        <w:ind w:left="5370" w:hanging="360"/>
      </w:pPr>
      <w:rPr>
        <w:rFonts w:ascii="Wingdings" w:hAnsi="Wingdings" w:hint="default"/>
      </w:rPr>
    </w:lvl>
    <w:lvl w:ilvl="6" w:tplc="04150001" w:tentative="1">
      <w:start w:val="1"/>
      <w:numFmt w:val="bullet"/>
      <w:lvlText w:val=""/>
      <w:lvlJc w:val="left"/>
      <w:pPr>
        <w:ind w:left="6090" w:hanging="360"/>
      </w:pPr>
      <w:rPr>
        <w:rFonts w:ascii="Symbol" w:hAnsi="Symbol" w:hint="default"/>
      </w:rPr>
    </w:lvl>
    <w:lvl w:ilvl="7" w:tplc="04150003" w:tentative="1">
      <w:start w:val="1"/>
      <w:numFmt w:val="bullet"/>
      <w:lvlText w:val="o"/>
      <w:lvlJc w:val="left"/>
      <w:pPr>
        <w:ind w:left="6810" w:hanging="360"/>
      </w:pPr>
      <w:rPr>
        <w:rFonts w:ascii="Courier New" w:hAnsi="Courier New" w:cs="Courier New" w:hint="default"/>
      </w:rPr>
    </w:lvl>
    <w:lvl w:ilvl="8" w:tplc="04150005" w:tentative="1">
      <w:start w:val="1"/>
      <w:numFmt w:val="bullet"/>
      <w:lvlText w:val=""/>
      <w:lvlJc w:val="left"/>
      <w:pPr>
        <w:ind w:left="7530" w:hanging="360"/>
      </w:pPr>
      <w:rPr>
        <w:rFonts w:ascii="Wingdings" w:hAnsi="Wingdings" w:hint="default"/>
      </w:rPr>
    </w:lvl>
  </w:abstractNum>
  <w:abstractNum w:abstractNumId="8" w15:restartNumberingAfterBreak="0">
    <w:nsid w:val="1FDA3158"/>
    <w:multiLevelType w:val="multilevel"/>
    <w:tmpl w:val="59E41BEA"/>
    <w:lvl w:ilvl="0">
      <w:start w:val="5"/>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3960" w:hanging="36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7920" w:hanging="72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3680" w:hanging="1080"/>
      </w:pPr>
      <w:rPr>
        <w:rFonts w:hint="default"/>
      </w:rPr>
    </w:lvl>
    <w:lvl w:ilvl="8">
      <w:start w:val="1"/>
      <w:numFmt w:val="decimal"/>
      <w:lvlText w:val="%1.%2.%3.%4.%5.%6.%7.%8.%9"/>
      <w:lvlJc w:val="left"/>
      <w:pPr>
        <w:ind w:left="15840" w:hanging="1440"/>
      </w:pPr>
      <w:rPr>
        <w:rFonts w:hint="default"/>
      </w:rPr>
    </w:lvl>
  </w:abstractNum>
  <w:abstractNum w:abstractNumId="9" w15:restartNumberingAfterBreak="0">
    <w:nsid w:val="26276193"/>
    <w:multiLevelType w:val="multilevel"/>
    <w:tmpl w:val="6EB2049E"/>
    <w:lvl w:ilvl="0">
      <w:start w:val="3"/>
      <w:numFmt w:val="decimal"/>
      <w:lvlText w:val="%1"/>
      <w:lvlJc w:val="left"/>
      <w:pPr>
        <w:ind w:left="360" w:hanging="360"/>
      </w:pPr>
      <w:rPr>
        <w:rFonts w:hint="default"/>
        <w:b/>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0" w15:restartNumberingAfterBreak="0">
    <w:nsid w:val="265723E7"/>
    <w:multiLevelType w:val="multilevel"/>
    <w:tmpl w:val="3F8EA10A"/>
    <w:lvl w:ilvl="0">
      <w:start w:val="3"/>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bullet"/>
      <w:lvlText w:val=""/>
      <w:lvlJc w:val="left"/>
      <w:pPr>
        <w:ind w:left="1080" w:hanging="720"/>
      </w:pPr>
      <w:rPr>
        <w:rFonts w:ascii="Symbol" w:hAnsi="Symbol"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11" w15:restartNumberingAfterBreak="0">
    <w:nsid w:val="26DD3371"/>
    <w:multiLevelType w:val="multilevel"/>
    <w:tmpl w:val="51E07D88"/>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780" w:hanging="36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560" w:hanging="72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050" w:hanging="1080"/>
      </w:pPr>
      <w:rPr>
        <w:rFonts w:hint="default"/>
      </w:rPr>
    </w:lvl>
    <w:lvl w:ilvl="8">
      <w:start w:val="1"/>
      <w:numFmt w:val="decimal"/>
      <w:lvlText w:val="%1.%2.%3.%4.%5.%6.%7.%8.%9"/>
      <w:lvlJc w:val="left"/>
      <w:pPr>
        <w:ind w:left="7120" w:hanging="1440"/>
      </w:pPr>
      <w:rPr>
        <w:rFonts w:hint="default"/>
      </w:rPr>
    </w:lvl>
  </w:abstractNum>
  <w:abstractNum w:abstractNumId="12" w15:restartNumberingAfterBreak="0">
    <w:nsid w:val="273F53E5"/>
    <w:multiLevelType w:val="multilevel"/>
    <w:tmpl w:val="F5EE37B8"/>
    <w:lvl w:ilvl="0">
      <w:start w:val="1"/>
      <w:numFmt w:val="decimal"/>
      <w:lvlText w:val="%1."/>
      <w:lvlJc w:val="left"/>
      <w:pPr>
        <w:ind w:left="360" w:hanging="360"/>
      </w:pPr>
    </w:lvl>
    <w:lvl w:ilvl="1">
      <w:start w:val="1"/>
      <w:numFmt w:val="decimal"/>
      <w:lvlText w:val="%1.%2."/>
      <w:lvlJc w:val="left"/>
      <w:pPr>
        <w:ind w:left="858" w:hanging="432"/>
      </w:pPr>
      <w:rPr>
        <w:rFonts w:asciiTheme="minorHAnsi" w:hAnsiTheme="minorHAnsi" w:cstheme="minorHAnsi" w:hint="default"/>
        <w:b w:val="0"/>
      </w:rPr>
    </w:lvl>
    <w:lvl w:ilvl="2">
      <w:start w:val="1"/>
      <w:numFmt w:val="decimal"/>
      <w:lvlText w:val="%1.%2.%3."/>
      <w:lvlJc w:val="left"/>
      <w:pPr>
        <w:ind w:left="1214" w:hanging="504"/>
      </w:pPr>
      <w:rPr>
        <w:rFonts w:ascii="Verdana" w:hAnsi="Verdana" w:hint="default"/>
        <w:b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9C55FD"/>
    <w:multiLevelType w:val="multilevel"/>
    <w:tmpl w:val="4A6C8B2A"/>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36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4" w15:restartNumberingAfterBreak="0">
    <w:nsid w:val="2C211DD6"/>
    <w:multiLevelType w:val="multilevel"/>
    <w:tmpl w:val="66C4EE14"/>
    <w:lvl w:ilvl="0">
      <w:start w:val="1"/>
      <w:numFmt w:val="decimal"/>
      <w:lvlText w:val="%1."/>
      <w:lvlJc w:val="left"/>
      <w:pPr>
        <w:tabs>
          <w:tab w:val="num" w:pos="709"/>
        </w:tabs>
        <w:ind w:left="709" w:hanging="709"/>
      </w:pPr>
      <w:rPr>
        <w:rFonts w:hint="default"/>
        <w:b/>
        <w:color w:val="auto"/>
      </w:rPr>
    </w:lvl>
    <w:lvl w:ilvl="1">
      <w:start w:val="1"/>
      <w:numFmt w:val="decimal"/>
      <w:lvlText w:val="%1.%2."/>
      <w:lvlJc w:val="left"/>
      <w:pPr>
        <w:tabs>
          <w:tab w:val="num" w:pos="709"/>
        </w:tabs>
        <w:ind w:left="709" w:hanging="709"/>
      </w:pPr>
      <w:rPr>
        <w:rFonts w:asciiTheme="minorHAnsi" w:hAnsiTheme="minorHAnsi" w:cs="Arial" w:hint="default"/>
        <w:b/>
        <w:bCs w:val="0"/>
        <w:i w:val="0"/>
        <w:iCs w:val="0"/>
        <w:caps w:val="0"/>
        <w:smallCaps w:val="0"/>
        <w:strike w:val="0"/>
        <w:dstrike w:val="0"/>
        <w:noProof w:val="0"/>
        <w:snapToGrid w:val="0"/>
        <w:vanish w:val="0"/>
        <w:color w:val="000000"/>
        <w:spacing w:val="0"/>
        <w:w w:val="0"/>
        <w:kern w:val="0"/>
        <w:position w:val="0"/>
        <w:sz w:val="22"/>
        <w:szCs w:val="22"/>
        <w:u w:val="none"/>
        <w:vertAlign w:val="baseline"/>
        <w:em w:val="none"/>
        <w:lang w:val="pl-PL"/>
      </w:rPr>
    </w:lvl>
    <w:lvl w:ilvl="2">
      <w:start w:val="1"/>
      <w:numFmt w:val="decimal"/>
      <w:lvlText w:val="%1.%2.%3."/>
      <w:lvlJc w:val="left"/>
      <w:pPr>
        <w:tabs>
          <w:tab w:val="num" w:pos="1418"/>
        </w:tabs>
        <w:ind w:left="1418" w:hanging="709"/>
      </w:pPr>
      <w:rPr>
        <w:rFonts w:asciiTheme="minorHAnsi" w:hAnsiTheme="minorHAnsi" w:hint="default"/>
        <w:b w:val="0"/>
        <w:sz w:val="22"/>
        <w:szCs w:val="22"/>
        <w:lang w:val="pl-PL"/>
      </w:rPr>
    </w:lvl>
    <w:lvl w:ilvl="3">
      <w:start w:val="1"/>
      <w:numFmt w:val="lowerLetter"/>
      <w:lvlText w:val="(%4)"/>
      <w:lvlJc w:val="left"/>
      <w:pPr>
        <w:tabs>
          <w:tab w:val="num" w:pos="2126"/>
        </w:tabs>
        <w:ind w:left="2126" w:hanging="708"/>
      </w:pPr>
      <w:rPr>
        <w:rFonts w:hint="default"/>
        <w:b w:val="0"/>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4"/>
        </w:tabs>
        <w:ind w:left="3544" w:hanging="709"/>
      </w:pPr>
      <w:rPr>
        <w:rFonts w:hint="default"/>
      </w:rPr>
    </w:lvl>
    <w:lvl w:ilvl="6">
      <w:start w:val="1"/>
      <w:numFmt w:val="bullet"/>
      <w:lvlText w:val="-"/>
      <w:lvlJc w:val="left"/>
      <w:pPr>
        <w:tabs>
          <w:tab w:val="num" w:pos="4253"/>
        </w:tabs>
        <w:ind w:left="4253" w:hanging="709"/>
      </w:pPr>
      <w:rPr>
        <w:rFonts w:ascii="Arial" w:hAnsi="Arial" w:hint="default"/>
      </w:rPr>
    </w:lvl>
    <w:lvl w:ilvl="7">
      <w:start w:val="1"/>
      <w:numFmt w:val="decimal"/>
      <w:lvlRestart w:val="0"/>
      <w:suff w:val="space"/>
      <w:lvlText w:val="Schedule %8"/>
      <w:lvlJc w:val="left"/>
      <w:pPr>
        <w:ind w:left="0" w:firstLine="0"/>
      </w:pPr>
      <w:rPr>
        <w:rFonts w:hint="default"/>
      </w:rPr>
    </w:lvl>
    <w:lvl w:ilvl="8">
      <w:start w:val="1"/>
      <w:numFmt w:val="none"/>
      <w:lvlRestart w:val="0"/>
      <w:suff w:val="space"/>
      <w:lvlText w:val="Schedule"/>
      <w:lvlJc w:val="left"/>
      <w:pPr>
        <w:ind w:left="0" w:firstLine="0"/>
      </w:pPr>
      <w:rPr>
        <w:rFonts w:hint="default"/>
      </w:rPr>
    </w:lvl>
  </w:abstractNum>
  <w:abstractNum w:abstractNumId="15" w15:restartNumberingAfterBreak="0">
    <w:nsid w:val="2D7D5A61"/>
    <w:multiLevelType w:val="hybridMultilevel"/>
    <w:tmpl w:val="AA586C9A"/>
    <w:lvl w:ilvl="0" w:tplc="9E8625E0">
      <w:start w:val="4"/>
      <w:numFmt w:val="upperRoman"/>
      <w:lvlText w:val="%1."/>
      <w:lvlJc w:val="left"/>
      <w:pPr>
        <w:ind w:left="180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E6C31C5"/>
    <w:multiLevelType w:val="multilevel"/>
    <w:tmpl w:val="3D9AA254"/>
    <w:lvl w:ilvl="0">
      <w:start w:val="1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04214DA"/>
    <w:multiLevelType w:val="multilevel"/>
    <w:tmpl w:val="79342614"/>
    <w:lvl w:ilvl="0">
      <w:start w:val="11"/>
      <w:numFmt w:val="decimal"/>
      <w:lvlText w:val="%1"/>
      <w:lvlJc w:val="left"/>
      <w:pPr>
        <w:ind w:left="360" w:hanging="360"/>
      </w:pPr>
      <w:rPr>
        <w:rFonts w:hint="default"/>
      </w:rPr>
    </w:lvl>
    <w:lvl w:ilvl="1">
      <w:start w:val="11"/>
      <w:numFmt w:val="decimal"/>
      <w:lvlText w:val="10.1%2"/>
      <w:lvlJc w:val="left"/>
      <w:pPr>
        <w:ind w:left="644" w:hanging="360"/>
      </w:pPr>
      <w:rPr>
        <w:rFonts w:hint="default"/>
      </w:rPr>
    </w:lvl>
    <w:lvl w:ilvl="2">
      <w:start w:val="1"/>
      <w:numFmt w:val="decimal"/>
      <w:lvlText w:val="%1.%2.%3"/>
      <w:lvlJc w:val="left"/>
      <w:pPr>
        <w:ind w:left="928" w:hanging="36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8" w15:restartNumberingAfterBreak="0">
    <w:nsid w:val="30793C38"/>
    <w:multiLevelType w:val="hybridMultilevel"/>
    <w:tmpl w:val="699639D6"/>
    <w:lvl w:ilvl="0" w:tplc="87BE074C">
      <w:start w:val="5"/>
      <w:numFmt w:val="upperRoman"/>
      <w:lvlText w:val="%1."/>
      <w:lvlJc w:val="left"/>
      <w:pPr>
        <w:ind w:left="1080" w:hanging="720"/>
      </w:pPr>
      <w:rPr>
        <w:rFonts w:ascii="Verdana" w:hAnsi="Verdana"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851493"/>
    <w:multiLevelType w:val="multilevel"/>
    <w:tmpl w:val="F51E47D2"/>
    <w:lvl w:ilvl="0">
      <w:start w:val="7"/>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0" w15:restartNumberingAfterBreak="0">
    <w:nsid w:val="31C17407"/>
    <w:multiLevelType w:val="hybridMultilevel"/>
    <w:tmpl w:val="AD7ACA76"/>
    <w:lvl w:ilvl="0" w:tplc="9DAE9F80">
      <w:start w:val="1"/>
      <w:numFmt w:val="decimal"/>
      <w:lvlText w:val="%1.1."/>
      <w:lvlJc w:val="left"/>
      <w:pPr>
        <w:ind w:left="720" w:hanging="360"/>
      </w:pPr>
      <w:rPr>
        <w:rFonts w:asciiTheme="minorHAnsi" w:hAnsiTheme="minorHAnsi" w:cstheme="minorHAnsi" w:hint="default"/>
        <w:b/>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C51450"/>
    <w:multiLevelType w:val="hybridMultilevel"/>
    <w:tmpl w:val="7366897C"/>
    <w:lvl w:ilvl="0" w:tplc="195E8C72">
      <w:start w:val="5"/>
      <w:numFmt w:val="upperRoman"/>
      <w:lvlText w:val="%1."/>
      <w:lvlJc w:val="left"/>
      <w:pPr>
        <w:ind w:left="1080" w:hanging="7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4625791"/>
    <w:multiLevelType w:val="multilevel"/>
    <w:tmpl w:val="60FE7672"/>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36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23" w15:restartNumberingAfterBreak="0">
    <w:nsid w:val="3BB424FB"/>
    <w:multiLevelType w:val="hybridMultilevel"/>
    <w:tmpl w:val="4CEA3876"/>
    <w:lvl w:ilvl="0" w:tplc="F8A4399A">
      <w:start w:val="1"/>
      <w:numFmt w:val="upperRoman"/>
      <w:lvlText w:val="%1."/>
      <w:lvlJc w:val="left"/>
      <w:pPr>
        <w:ind w:left="1080" w:hanging="720"/>
      </w:pPr>
      <w:rPr>
        <w:rFonts w:ascii="Arial" w:hAnsi="Arial" w:cs="Arial" w:hint="default"/>
        <w:b/>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EAA441C"/>
    <w:multiLevelType w:val="hybridMultilevel"/>
    <w:tmpl w:val="20829B2A"/>
    <w:lvl w:ilvl="0" w:tplc="39EC642E">
      <w:start w:val="1"/>
      <w:numFmt w:val="decimal"/>
      <w:lvlText w:val="%1."/>
      <w:lvlJc w:val="left"/>
      <w:pPr>
        <w:ind w:left="1080" w:hanging="360"/>
      </w:pPr>
      <w:rPr>
        <w:rFonts w:ascii="Calibri" w:eastAsia="Times New Roman" w:hAnsi="Calibri" w:cs="Calibri" w:hint="default"/>
        <w:b w:val="0"/>
        <w:color w:val="000000"/>
        <w:sz w:val="20"/>
        <w:szCs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400675CA"/>
    <w:multiLevelType w:val="hybridMultilevel"/>
    <w:tmpl w:val="6308AE12"/>
    <w:lvl w:ilvl="0" w:tplc="DFC0622A">
      <w:start w:val="1"/>
      <w:numFmt w:val="decimal"/>
      <w:lvlText w:val="6.%1"/>
      <w:lvlJc w:val="left"/>
      <w:pPr>
        <w:ind w:left="2520" w:hanging="360"/>
      </w:pPr>
      <w:rPr>
        <w:rFonts w:hint="default"/>
      </w:rPr>
    </w:lvl>
    <w:lvl w:ilvl="1" w:tplc="7904ED20">
      <w:start w:val="1"/>
      <w:numFmt w:val="decimal"/>
      <w:lvlText w:val="6.%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2CB25C5"/>
    <w:multiLevelType w:val="hybridMultilevel"/>
    <w:tmpl w:val="DAB4E6CA"/>
    <w:lvl w:ilvl="0" w:tplc="1BA03D42">
      <w:start w:val="11"/>
      <w:numFmt w:val="decimal"/>
      <w:lvlText w:val="9. %1"/>
      <w:lvlJc w:val="left"/>
      <w:pPr>
        <w:ind w:left="1724" w:hanging="360"/>
      </w:pPr>
      <w:rPr>
        <w:rFonts w:hint="default"/>
      </w:rPr>
    </w:lvl>
    <w:lvl w:ilvl="1" w:tplc="84182E9E">
      <w:start w:val="1"/>
      <w:numFmt w:val="decimal"/>
      <w:lvlText w:val="8.%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4071208"/>
    <w:multiLevelType w:val="multilevel"/>
    <w:tmpl w:val="EC806F8E"/>
    <w:lvl w:ilvl="0">
      <w:start w:val="3"/>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8" w15:restartNumberingAfterBreak="0">
    <w:nsid w:val="4978450A"/>
    <w:multiLevelType w:val="hybridMultilevel"/>
    <w:tmpl w:val="58760558"/>
    <w:lvl w:ilvl="0" w:tplc="B064820A">
      <w:start w:val="4"/>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752782"/>
    <w:multiLevelType w:val="hybridMultilevel"/>
    <w:tmpl w:val="D962FE44"/>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30" w15:restartNumberingAfterBreak="0">
    <w:nsid w:val="4C7C014E"/>
    <w:multiLevelType w:val="hybridMultilevel"/>
    <w:tmpl w:val="C824A106"/>
    <w:lvl w:ilvl="0" w:tplc="0415000F">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FA407CB"/>
    <w:multiLevelType w:val="multilevel"/>
    <w:tmpl w:val="42ECC24A"/>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240" w:hanging="36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160" w:hanging="1080"/>
      </w:pPr>
      <w:rPr>
        <w:rFonts w:hint="default"/>
      </w:rPr>
    </w:lvl>
    <w:lvl w:ilvl="8">
      <w:start w:val="1"/>
      <w:numFmt w:val="decimal"/>
      <w:lvlText w:val="%1.%2.%3.%4.%5.%6.%7.%8.%9"/>
      <w:lvlJc w:val="left"/>
      <w:pPr>
        <w:ind w:left="12960" w:hanging="1440"/>
      </w:pPr>
      <w:rPr>
        <w:rFonts w:hint="default"/>
      </w:rPr>
    </w:lvl>
  </w:abstractNum>
  <w:abstractNum w:abstractNumId="32" w15:restartNumberingAfterBreak="0">
    <w:nsid w:val="548B1B58"/>
    <w:multiLevelType w:val="multilevel"/>
    <w:tmpl w:val="5B24CA3C"/>
    <w:lvl w:ilvl="0">
      <w:start w:val="9"/>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3" w15:restartNumberingAfterBreak="0">
    <w:nsid w:val="56C35156"/>
    <w:multiLevelType w:val="hybridMultilevel"/>
    <w:tmpl w:val="4496A32C"/>
    <w:lvl w:ilvl="0" w:tplc="42B23CFE">
      <w:start w:val="1"/>
      <w:numFmt w:val="decimal"/>
      <w:lvlText w:val="%1."/>
      <w:lvlJc w:val="left"/>
      <w:pPr>
        <w:ind w:left="720" w:hanging="360"/>
      </w:pPr>
      <w:rPr>
        <w:rFonts w:asciiTheme="minorHAnsi" w:hAnsiTheme="minorHAnsi" w:cstheme="minorHAnsi" w:hint="default"/>
        <w:b/>
        <w:i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7BC0E24"/>
    <w:multiLevelType w:val="multilevel"/>
    <w:tmpl w:val="3E00D56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E9E0BA1"/>
    <w:multiLevelType w:val="multilevel"/>
    <w:tmpl w:val="972A8F12"/>
    <w:lvl w:ilvl="0">
      <w:start w:val="9"/>
      <w:numFmt w:val="decimal"/>
      <w:lvlText w:val="%1"/>
      <w:lvlJc w:val="left"/>
      <w:pPr>
        <w:ind w:left="360" w:hanging="360"/>
      </w:pPr>
      <w:rPr>
        <w:rFonts w:hint="default"/>
      </w:rPr>
    </w:lvl>
    <w:lvl w:ilvl="1">
      <w:start w:val="1"/>
      <w:numFmt w:val="decimal"/>
      <w:lvlText w:val="%1.%2"/>
      <w:lvlJc w:val="left"/>
      <w:pPr>
        <w:ind w:left="2203" w:hanging="360"/>
      </w:pPr>
      <w:rPr>
        <w:rFonts w:hint="default"/>
      </w:rPr>
    </w:lvl>
    <w:lvl w:ilvl="2">
      <w:start w:val="1"/>
      <w:numFmt w:val="decimal"/>
      <w:lvlText w:val="%1.%2.%3"/>
      <w:lvlJc w:val="left"/>
      <w:pPr>
        <w:ind w:left="4046" w:hanging="360"/>
      </w:pPr>
      <w:rPr>
        <w:rFonts w:hint="default"/>
      </w:rPr>
    </w:lvl>
    <w:lvl w:ilvl="3">
      <w:start w:val="1"/>
      <w:numFmt w:val="decimal"/>
      <w:lvlText w:val="%1.%2.%3.%4"/>
      <w:lvlJc w:val="left"/>
      <w:pPr>
        <w:ind w:left="6249" w:hanging="720"/>
      </w:pPr>
      <w:rPr>
        <w:rFonts w:hint="default"/>
      </w:rPr>
    </w:lvl>
    <w:lvl w:ilvl="4">
      <w:start w:val="1"/>
      <w:numFmt w:val="decimal"/>
      <w:lvlText w:val="%1.%2.%3.%4.%5"/>
      <w:lvlJc w:val="left"/>
      <w:pPr>
        <w:ind w:left="8092" w:hanging="720"/>
      </w:pPr>
      <w:rPr>
        <w:rFonts w:hint="default"/>
      </w:rPr>
    </w:lvl>
    <w:lvl w:ilvl="5">
      <w:start w:val="1"/>
      <w:numFmt w:val="decimal"/>
      <w:lvlText w:val="%1.%2.%3.%4.%5.%6"/>
      <w:lvlJc w:val="left"/>
      <w:pPr>
        <w:ind w:left="10295" w:hanging="1080"/>
      </w:pPr>
      <w:rPr>
        <w:rFonts w:hint="default"/>
      </w:rPr>
    </w:lvl>
    <w:lvl w:ilvl="6">
      <w:start w:val="1"/>
      <w:numFmt w:val="decimal"/>
      <w:lvlText w:val="%1.%2.%3.%4.%5.%6.%7"/>
      <w:lvlJc w:val="left"/>
      <w:pPr>
        <w:ind w:left="12138" w:hanging="1080"/>
      </w:pPr>
      <w:rPr>
        <w:rFonts w:hint="default"/>
      </w:rPr>
    </w:lvl>
    <w:lvl w:ilvl="7">
      <w:start w:val="1"/>
      <w:numFmt w:val="decimal"/>
      <w:lvlText w:val="%1.%2.%3.%4.%5.%6.%7.%8"/>
      <w:lvlJc w:val="left"/>
      <w:pPr>
        <w:ind w:left="13981" w:hanging="1080"/>
      </w:pPr>
      <w:rPr>
        <w:rFonts w:hint="default"/>
      </w:rPr>
    </w:lvl>
    <w:lvl w:ilvl="8">
      <w:start w:val="1"/>
      <w:numFmt w:val="decimal"/>
      <w:lvlText w:val="%1.%2.%3.%4.%5.%6.%7.%8.%9"/>
      <w:lvlJc w:val="left"/>
      <w:pPr>
        <w:ind w:left="16184" w:hanging="1440"/>
      </w:pPr>
      <w:rPr>
        <w:rFonts w:hint="default"/>
      </w:rPr>
    </w:lvl>
  </w:abstractNum>
  <w:abstractNum w:abstractNumId="36" w15:restartNumberingAfterBreak="0">
    <w:nsid w:val="5FE22EA4"/>
    <w:multiLevelType w:val="multilevel"/>
    <w:tmpl w:val="FB94F2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15B23E9"/>
    <w:multiLevelType w:val="hybridMultilevel"/>
    <w:tmpl w:val="9A32DE2C"/>
    <w:lvl w:ilvl="0" w:tplc="16645B74">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BE4D2E"/>
    <w:multiLevelType w:val="hybridMultilevel"/>
    <w:tmpl w:val="4CE45FCA"/>
    <w:lvl w:ilvl="0" w:tplc="DFC0622A">
      <w:start w:val="1"/>
      <w:numFmt w:val="decimal"/>
      <w:lvlText w:val="6.%1"/>
      <w:lvlJc w:val="left"/>
      <w:pPr>
        <w:ind w:left="612" w:hanging="360"/>
      </w:pPr>
      <w:rPr>
        <w:rFonts w:hint="default"/>
      </w:rPr>
    </w:lvl>
    <w:lvl w:ilvl="1" w:tplc="04150019" w:tentative="1">
      <w:start w:val="1"/>
      <w:numFmt w:val="lowerLetter"/>
      <w:lvlText w:val="%2."/>
      <w:lvlJc w:val="left"/>
      <w:pPr>
        <w:ind w:left="1332" w:hanging="360"/>
      </w:pPr>
    </w:lvl>
    <w:lvl w:ilvl="2" w:tplc="0415001B" w:tentative="1">
      <w:start w:val="1"/>
      <w:numFmt w:val="lowerRoman"/>
      <w:lvlText w:val="%3."/>
      <w:lvlJc w:val="right"/>
      <w:pPr>
        <w:ind w:left="2052" w:hanging="180"/>
      </w:pPr>
    </w:lvl>
    <w:lvl w:ilvl="3" w:tplc="0415000F" w:tentative="1">
      <w:start w:val="1"/>
      <w:numFmt w:val="decimal"/>
      <w:lvlText w:val="%4."/>
      <w:lvlJc w:val="left"/>
      <w:pPr>
        <w:ind w:left="2772" w:hanging="360"/>
      </w:pPr>
    </w:lvl>
    <w:lvl w:ilvl="4" w:tplc="04150019" w:tentative="1">
      <w:start w:val="1"/>
      <w:numFmt w:val="lowerLetter"/>
      <w:lvlText w:val="%5."/>
      <w:lvlJc w:val="left"/>
      <w:pPr>
        <w:ind w:left="3492" w:hanging="360"/>
      </w:pPr>
    </w:lvl>
    <w:lvl w:ilvl="5" w:tplc="0415001B" w:tentative="1">
      <w:start w:val="1"/>
      <w:numFmt w:val="lowerRoman"/>
      <w:lvlText w:val="%6."/>
      <w:lvlJc w:val="right"/>
      <w:pPr>
        <w:ind w:left="4212" w:hanging="180"/>
      </w:pPr>
    </w:lvl>
    <w:lvl w:ilvl="6" w:tplc="0415000F" w:tentative="1">
      <w:start w:val="1"/>
      <w:numFmt w:val="decimal"/>
      <w:lvlText w:val="%7."/>
      <w:lvlJc w:val="left"/>
      <w:pPr>
        <w:ind w:left="4932" w:hanging="360"/>
      </w:pPr>
    </w:lvl>
    <w:lvl w:ilvl="7" w:tplc="04150019" w:tentative="1">
      <w:start w:val="1"/>
      <w:numFmt w:val="lowerLetter"/>
      <w:lvlText w:val="%8."/>
      <w:lvlJc w:val="left"/>
      <w:pPr>
        <w:ind w:left="5652" w:hanging="360"/>
      </w:pPr>
    </w:lvl>
    <w:lvl w:ilvl="8" w:tplc="0415001B" w:tentative="1">
      <w:start w:val="1"/>
      <w:numFmt w:val="lowerRoman"/>
      <w:lvlText w:val="%9."/>
      <w:lvlJc w:val="right"/>
      <w:pPr>
        <w:ind w:left="6372" w:hanging="180"/>
      </w:pPr>
    </w:lvl>
  </w:abstractNum>
  <w:abstractNum w:abstractNumId="39" w15:restartNumberingAfterBreak="0">
    <w:nsid w:val="654B4310"/>
    <w:multiLevelType w:val="hybridMultilevel"/>
    <w:tmpl w:val="C2081E00"/>
    <w:lvl w:ilvl="0" w:tplc="0415000F">
      <w:start w:val="1"/>
      <w:numFmt w:val="decimal"/>
      <w:lvlText w:val="%1."/>
      <w:lvlJc w:val="left"/>
      <w:pPr>
        <w:ind w:left="720" w:hanging="360"/>
      </w:pPr>
    </w:lvl>
    <w:lvl w:ilvl="1" w:tplc="3F24A162">
      <w:start w:val="1"/>
      <w:numFmt w:val="decimal"/>
      <w:lvlText w:val="%2."/>
      <w:lvlJc w:val="left"/>
      <w:pPr>
        <w:ind w:left="1440" w:hanging="360"/>
      </w:pPr>
      <w:rPr>
        <w:rFonts w:ascii="Arial" w:eastAsia="Times New Roman" w:hAnsi="Arial" w:cs="Aria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81E1E6D"/>
    <w:multiLevelType w:val="multilevel"/>
    <w:tmpl w:val="DBC6E0DC"/>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1" w15:restartNumberingAfterBreak="0">
    <w:nsid w:val="68F53C46"/>
    <w:multiLevelType w:val="multilevel"/>
    <w:tmpl w:val="F93E89E4"/>
    <w:lvl w:ilvl="0">
      <w:start w:val="1"/>
      <w:numFmt w:val="decimal"/>
      <w:lvlText w:val="%1."/>
      <w:lvlJc w:val="left"/>
      <w:pPr>
        <w:ind w:left="430" w:hanging="430"/>
      </w:pPr>
      <w:rPr>
        <w:rFonts w:hint="default"/>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B724A06"/>
    <w:multiLevelType w:val="multilevel"/>
    <w:tmpl w:val="2A4C097E"/>
    <w:lvl w:ilvl="0">
      <w:start w:val="8"/>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3" w15:restartNumberingAfterBreak="0">
    <w:nsid w:val="6D7C03E1"/>
    <w:multiLevelType w:val="multilevel"/>
    <w:tmpl w:val="09BCBA0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E6B5E2F"/>
    <w:multiLevelType w:val="multilevel"/>
    <w:tmpl w:val="16B6C6F0"/>
    <w:lvl w:ilvl="0">
      <w:start w:val="3"/>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45" w15:restartNumberingAfterBreak="0">
    <w:nsid w:val="7004241A"/>
    <w:multiLevelType w:val="multilevel"/>
    <w:tmpl w:val="55D2C32A"/>
    <w:lvl w:ilvl="0">
      <w:start w:val="10"/>
      <w:numFmt w:val="decimal"/>
      <w:lvlText w:val="%1"/>
      <w:lvlJc w:val="left"/>
      <w:pPr>
        <w:ind w:left="360" w:hanging="360"/>
      </w:pPr>
      <w:rPr>
        <w:rFonts w:hint="default"/>
      </w:rPr>
    </w:lvl>
    <w:lvl w:ilvl="1">
      <w:start w:val="1"/>
      <w:numFmt w:val="decimal"/>
      <w:lvlText w:val="%1.%2"/>
      <w:lvlJc w:val="left"/>
      <w:pPr>
        <w:ind w:left="2203" w:hanging="360"/>
      </w:pPr>
      <w:rPr>
        <w:rFonts w:hint="default"/>
      </w:rPr>
    </w:lvl>
    <w:lvl w:ilvl="2">
      <w:start w:val="1"/>
      <w:numFmt w:val="decimal"/>
      <w:lvlText w:val="%1.%2.%3"/>
      <w:lvlJc w:val="left"/>
      <w:pPr>
        <w:ind w:left="4046" w:hanging="360"/>
      </w:pPr>
      <w:rPr>
        <w:rFonts w:hint="default"/>
      </w:rPr>
    </w:lvl>
    <w:lvl w:ilvl="3">
      <w:start w:val="1"/>
      <w:numFmt w:val="decimal"/>
      <w:lvlText w:val="%1.%2.%3.%4"/>
      <w:lvlJc w:val="left"/>
      <w:pPr>
        <w:ind w:left="6249" w:hanging="720"/>
      </w:pPr>
      <w:rPr>
        <w:rFonts w:hint="default"/>
      </w:rPr>
    </w:lvl>
    <w:lvl w:ilvl="4">
      <w:start w:val="1"/>
      <w:numFmt w:val="decimal"/>
      <w:lvlText w:val="%1.%2.%3.%4.%5"/>
      <w:lvlJc w:val="left"/>
      <w:pPr>
        <w:ind w:left="8092" w:hanging="720"/>
      </w:pPr>
      <w:rPr>
        <w:rFonts w:hint="default"/>
      </w:rPr>
    </w:lvl>
    <w:lvl w:ilvl="5">
      <w:start w:val="1"/>
      <w:numFmt w:val="decimal"/>
      <w:lvlText w:val="%1.%2.%3.%4.%5.%6"/>
      <w:lvlJc w:val="left"/>
      <w:pPr>
        <w:ind w:left="10295" w:hanging="1080"/>
      </w:pPr>
      <w:rPr>
        <w:rFonts w:hint="default"/>
      </w:rPr>
    </w:lvl>
    <w:lvl w:ilvl="6">
      <w:start w:val="1"/>
      <w:numFmt w:val="decimal"/>
      <w:lvlText w:val="%1.%2.%3.%4.%5.%6.%7"/>
      <w:lvlJc w:val="left"/>
      <w:pPr>
        <w:ind w:left="12138" w:hanging="1080"/>
      </w:pPr>
      <w:rPr>
        <w:rFonts w:hint="default"/>
      </w:rPr>
    </w:lvl>
    <w:lvl w:ilvl="7">
      <w:start w:val="1"/>
      <w:numFmt w:val="decimal"/>
      <w:lvlText w:val="%1.%2.%3.%4.%5.%6.%7.%8"/>
      <w:lvlJc w:val="left"/>
      <w:pPr>
        <w:ind w:left="13981" w:hanging="1080"/>
      </w:pPr>
      <w:rPr>
        <w:rFonts w:hint="default"/>
      </w:rPr>
    </w:lvl>
    <w:lvl w:ilvl="8">
      <w:start w:val="1"/>
      <w:numFmt w:val="decimal"/>
      <w:lvlText w:val="%1.%2.%3.%4.%5.%6.%7.%8.%9"/>
      <w:lvlJc w:val="left"/>
      <w:pPr>
        <w:ind w:left="16184" w:hanging="1440"/>
      </w:pPr>
      <w:rPr>
        <w:rFonts w:hint="default"/>
      </w:rPr>
    </w:lvl>
  </w:abstractNum>
  <w:abstractNum w:abstractNumId="46" w15:restartNumberingAfterBreak="0">
    <w:nsid w:val="7449613C"/>
    <w:multiLevelType w:val="hybridMultilevel"/>
    <w:tmpl w:val="E25EC9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45B249C"/>
    <w:multiLevelType w:val="multilevel"/>
    <w:tmpl w:val="4DBC7678"/>
    <w:lvl w:ilvl="0">
      <w:start w:val="6"/>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8" w15:restartNumberingAfterBreak="0">
    <w:nsid w:val="7D8E0E34"/>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FAF2B9C"/>
    <w:multiLevelType w:val="hybridMultilevel"/>
    <w:tmpl w:val="68E481EE"/>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num w:numId="1">
    <w:abstractNumId w:val="1"/>
  </w:num>
  <w:num w:numId="2">
    <w:abstractNumId w:val="2"/>
  </w:num>
  <w:num w:numId="3">
    <w:abstractNumId w:val="40"/>
  </w:num>
  <w:num w:numId="4">
    <w:abstractNumId w:val="44"/>
  </w:num>
  <w:num w:numId="5">
    <w:abstractNumId w:val="10"/>
  </w:num>
  <w:num w:numId="6">
    <w:abstractNumId w:val="36"/>
  </w:num>
  <w:num w:numId="7">
    <w:abstractNumId w:val="43"/>
  </w:num>
  <w:num w:numId="8">
    <w:abstractNumId w:val="6"/>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num>
  <w:num w:numId="11">
    <w:abstractNumId w:val="33"/>
  </w:num>
  <w:num w:numId="12">
    <w:abstractNumId w:val="20"/>
  </w:num>
  <w:num w:numId="13">
    <w:abstractNumId w:val="12"/>
  </w:num>
  <w:num w:numId="14">
    <w:abstractNumId w:val="7"/>
  </w:num>
  <w:num w:numId="15">
    <w:abstractNumId w:val="49"/>
  </w:num>
  <w:num w:numId="16">
    <w:abstractNumId w:val="29"/>
  </w:num>
  <w:num w:numId="17">
    <w:abstractNumId w:val="27"/>
  </w:num>
  <w:num w:numId="18">
    <w:abstractNumId w:val="9"/>
  </w:num>
  <w:num w:numId="19">
    <w:abstractNumId w:val="28"/>
  </w:num>
  <w:num w:numId="20">
    <w:abstractNumId w:val="21"/>
  </w:num>
  <w:num w:numId="21">
    <w:abstractNumId w:val="18"/>
  </w:num>
  <w:num w:numId="22">
    <w:abstractNumId w:val="22"/>
  </w:num>
  <w:num w:numId="23">
    <w:abstractNumId w:val="47"/>
  </w:num>
  <w:num w:numId="24">
    <w:abstractNumId w:val="11"/>
  </w:num>
  <w:num w:numId="25">
    <w:abstractNumId w:val="19"/>
  </w:num>
  <w:num w:numId="26">
    <w:abstractNumId w:val="42"/>
  </w:num>
  <w:num w:numId="27">
    <w:abstractNumId w:val="32"/>
  </w:num>
  <w:num w:numId="28">
    <w:abstractNumId w:val="13"/>
  </w:num>
  <w:num w:numId="29">
    <w:abstractNumId w:val="16"/>
  </w:num>
  <w:num w:numId="30">
    <w:abstractNumId w:val="17"/>
  </w:num>
  <w:num w:numId="31">
    <w:abstractNumId w:val="45"/>
  </w:num>
  <w:num w:numId="32">
    <w:abstractNumId w:val="35"/>
  </w:num>
  <w:num w:numId="33">
    <w:abstractNumId w:val="26"/>
  </w:num>
  <w:num w:numId="34">
    <w:abstractNumId w:val="5"/>
  </w:num>
  <w:num w:numId="35">
    <w:abstractNumId w:val="25"/>
  </w:num>
  <w:num w:numId="36">
    <w:abstractNumId w:val="34"/>
  </w:num>
  <w:num w:numId="37">
    <w:abstractNumId w:val="31"/>
  </w:num>
  <w:num w:numId="38">
    <w:abstractNumId w:val="8"/>
  </w:num>
  <w:num w:numId="39">
    <w:abstractNumId w:val="23"/>
  </w:num>
  <w:num w:numId="40">
    <w:abstractNumId w:val="39"/>
  </w:num>
  <w:num w:numId="41">
    <w:abstractNumId w:val="4"/>
  </w:num>
  <w:num w:numId="42">
    <w:abstractNumId w:val="24"/>
  </w:num>
  <w:num w:numId="43">
    <w:abstractNumId w:val="30"/>
  </w:num>
  <w:num w:numId="44">
    <w:abstractNumId w:val="15"/>
  </w:num>
  <w:num w:numId="45">
    <w:abstractNumId w:val="37"/>
  </w:num>
  <w:num w:numId="46">
    <w:abstractNumId w:val="0"/>
  </w:num>
  <w:num w:numId="47">
    <w:abstractNumId w:val="46"/>
  </w:num>
  <w:num w:numId="48">
    <w:abstractNumId w:val="38"/>
  </w:num>
  <w:num w:numId="49">
    <w:abstractNumId w:val="3"/>
  </w:num>
  <w:num w:numId="50">
    <w:abstractNumId w:val="4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BCF"/>
    <w:rsid w:val="000045EA"/>
    <w:rsid w:val="00010CF7"/>
    <w:rsid w:val="0001176A"/>
    <w:rsid w:val="00011C07"/>
    <w:rsid w:val="00013DA7"/>
    <w:rsid w:val="000177AF"/>
    <w:rsid w:val="00023D01"/>
    <w:rsid w:val="000242F3"/>
    <w:rsid w:val="00025A59"/>
    <w:rsid w:val="00033EC3"/>
    <w:rsid w:val="00036320"/>
    <w:rsid w:val="00040D52"/>
    <w:rsid w:val="000535E8"/>
    <w:rsid w:val="000537BF"/>
    <w:rsid w:val="00053956"/>
    <w:rsid w:val="00053AA0"/>
    <w:rsid w:val="00060981"/>
    <w:rsid w:val="0006387C"/>
    <w:rsid w:val="0007125C"/>
    <w:rsid w:val="00076B99"/>
    <w:rsid w:val="00080215"/>
    <w:rsid w:val="00082C64"/>
    <w:rsid w:val="00084C69"/>
    <w:rsid w:val="000872D0"/>
    <w:rsid w:val="00093069"/>
    <w:rsid w:val="000962D2"/>
    <w:rsid w:val="00097FE5"/>
    <w:rsid w:val="000A0867"/>
    <w:rsid w:val="000A6CA3"/>
    <w:rsid w:val="000C1CF1"/>
    <w:rsid w:val="000C369C"/>
    <w:rsid w:val="000D4161"/>
    <w:rsid w:val="000D7BC2"/>
    <w:rsid w:val="000E0E76"/>
    <w:rsid w:val="000E14A2"/>
    <w:rsid w:val="000E250C"/>
    <w:rsid w:val="000F0948"/>
    <w:rsid w:val="000F136B"/>
    <w:rsid w:val="000F3DA7"/>
    <w:rsid w:val="000F4DB2"/>
    <w:rsid w:val="00100A7A"/>
    <w:rsid w:val="00100F75"/>
    <w:rsid w:val="0010267C"/>
    <w:rsid w:val="001155AF"/>
    <w:rsid w:val="00124053"/>
    <w:rsid w:val="001311CA"/>
    <w:rsid w:val="001324B2"/>
    <w:rsid w:val="00132541"/>
    <w:rsid w:val="001424AA"/>
    <w:rsid w:val="0015279A"/>
    <w:rsid w:val="0015701C"/>
    <w:rsid w:val="00166F07"/>
    <w:rsid w:val="00171443"/>
    <w:rsid w:val="001746BC"/>
    <w:rsid w:val="00180923"/>
    <w:rsid w:val="0019078E"/>
    <w:rsid w:val="001917E0"/>
    <w:rsid w:val="00193AA9"/>
    <w:rsid w:val="001A0CC8"/>
    <w:rsid w:val="001A6F34"/>
    <w:rsid w:val="001B2F61"/>
    <w:rsid w:val="001C007C"/>
    <w:rsid w:val="001C01D5"/>
    <w:rsid w:val="001C16C1"/>
    <w:rsid w:val="001C2E02"/>
    <w:rsid w:val="001C5633"/>
    <w:rsid w:val="001D0B79"/>
    <w:rsid w:val="001D60A0"/>
    <w:rsid w:val="001D6FF8"/>
    <w:rsid w:val="001E41B6"/>
    <w:rsid w:val="001F045F"/>
    <w:rsid w:val="001F7534"/>
    <w:rsid w:val="00204C33"/>
    <w:rsid w:val="00204E63"/>
    <w:rsid w:val="002217E1"/>
    <w:rsid w:val="00222C47"/>
    <w:rsid w:val="00230AAB"/>
    <w:rsid w:val="00235157"/>
    <w:rsid w:val="0023652B"/>
    <w:rsid w:val="00237038"/>
    <w:rsid w:val="0024195B"/>
    <w:rsid w:val="00244315"/>
    <w:rsid w:val="00252890"/>
    <w:rsid w:val="00257EBD"/>
    <w:rsid w:val="00261E2E"/>
    <w:rsid w:val="0026606C"/>
    <w:rsid w:val="00271D67"/>
    <w:rsid w:val="002762E1"/>
    <w:rsid w:val="002820B0"/>
    <w:rsid w:val="00283171"/>
    <w:rsid w:val="002855CB"/>
    <w:rsid w:val="0029203A"/>
    <w:rsid w:val="0029220E"/>
    <w:rsid w:val="00293571"/>
    <w:rsid w:val="002A2221"/>
    <w:rsid w:val="002D073D"/>
    <w:rsid w:val="002E0221"/>
    <w:rsid w:val="002F0B49"/>
    <w:rsid w:val="002F11CC"/>
    <w:rsid w:val="002F5F62"/>
    <w:rsid w:val="002F69CB"/>
    <w:rsid w:val="003064AD"/>
    <w:rsid w:val="00312468"/>
    <w:rsid w:val="003155E2"/>
    <w:rsid w:val="00317A42"/>
    <w:rsid w:val="003208F4"/>
    <w:rsid w:val="00320B52"/>
    <w:rsid w:val="00323575"/>
    <w:rsid w:val="00332D61"/>
    <w:rsid w:val="003415C3"/>
    <w:rsid w:val="0034174F"/>
    <w:rsid w:val="00341D1D"/>
    <w:rsid w:val="0034441F"/>
    <w:rsid w:val="00346939"/>
    <w:rsid w:val="00351B17"/>
    <w:rsid w:val="00356B59"/>
    <w:rsid w:val="00361522"/>
    <w:rsid w:val="00365435"/>
    <w:rsid w:val="00371BC9"/>
    <w:rsid w:val="003831BE"/>
    <w:rsid w:val="0038717F"/>
    <w:rsid w:val="00390238"/>
    <w:rsid w:val="00392FA9"/>
    <w:rsid w:val="00397865"/>
    <w:rsid w:val="003A039C"/>
    <w:rsid w:val="003B2025"/>
    <w:rsid w:val="003C5281"/>
    <w:rsid w:val="003C5984"/>
    <w:rsid w:val="003E1311"/>
    <w:rsid w:val="003E19AF"/>
    <w:rsid w:val="003E4842"/>
    <w:rsid w:val="003F3B10"/>
    <w:rsid w:val="00400B3D"/>
    <w:rsid w:val="00401126"/>
    <w:rsid w:val="004043C7"/>
    <w:rsid w:val="004071AB"/>
    <w:rsid w:val="004140DA"/>
    <w:rsid w:val="00414CFA"/>
    <w:rsid w:val="00417CF5"/>
    <w:rsid w:val="004220DD"/>
    <w:rsid w:val="00425862"/>
    <w:rsid w:val="00460A97"/>
    <w:rsid w:val="004625CA"/>
    <w:rsid w:val="004701D4"/>
    <w:rsid w:val="00470984"/>
    <w:rsid w:val="0047472D"/>
    <w:rsid w:val="00475350"/>
    <w:rsid w:val="00476BA3"/>
    <w:rsid w:val="004876BF"/>
    <w:rsid w:val="004938B6"/>
    <w:rsid w:val="00493D22"/>
    <w:rsid w:val="004961C7"/>
    <w:rsid w:val="00497F8B"/>
    <w:rsid w:val="004A02BB"/>
    <w:rsid w:val="004A7318"/>
    <w:rsid w:val="004B1E93"/>
    <w:rsid w:val="004B2F9A"/>
    <w:rsid w:val="004B40D1"/>
    <w:rsid w:val="004B5006"/>
    <w:rsid w:val="004B58FB"/>
    <w:rsid w:val="004C1E0E"/>
    <w:rsid w:val="004C6D0A"/>
    <w:rsid w:val="004D5582"/>
    <w:rsid w:val="004D5E67"/>
    <w:rsid w:val="004E1179"/>
    <w:rsid w:val="004E1995"/>
    <w:rsid w:val="004E6E67"/>
    <w:rsid w:val="004F140B"/>
    <w:rsid w:val="005006F3"/>
    <w:rsid w:val="0050764F"/>
    <w:rsid w:val="00512A0E"/>
    <w:rsid w:val="00514A3A"/>
    <w:rsid w:val="00514BB8"/>
    <w:rsid w:val="0052369D"/>
    <w:rsid w:val="00530BF5"/>
    <w:rsid w:val="00534889"/>
    <w:rsid w:val="00534A20"/>
    <w:rsid w:val="00536834"/>
    <w:rsid w:val="0054396F"/>
    <w:rsid w:val="00554AD8"/>
    <w:rsid w:val="00555E57"/>
    <w:rsid w:val="005576B6"/>
    <w:rsid w:val="00561E1A"/>
    <w:rsid w:val="00567CCB"/>
    <w:rsid w:val="005711B4"/>
    <w:rsid w:val="005806E9"/>
    <w:rsid w:val="00587B34"/>
    <w:rsid w:val="00591853"/>
    <w:rsid w:val="00592E06"/>
    <w:rsid w:val="005948A8"/>
    <w:rsid w:val="005A4A58"/>
    <w:rsid w:val="005A66CE"/>
    <w:rsid w:val="005B0106"/>
    <w:rsid w:val="005B070C"/>
    <w:rsid w:val="005B1829"/>
    <w:rsid w:val="005B3C65"/>
    <w:rsid w:val="005B4BE8"/>
    <w:rsid w:val="005B6C4C"/>
    <w:rsid w:val="005C1884"/>
    <w:rsid w:val="005C52E4"/>
    <w:rsid w:val="005D22B0"/>
    <w:rsid w:val="005D3D9C"/>
    <w:rsid w:val="005D76E5"/>
    <w:rsid w:val="005E31EE"/>
    <w:rsid w:val="005E3DE0"/>
    <w:rsid w:val="005E55B3"/>
    <w:rsid w:val="005F15C5"/>
    <w:rsid w:val="005F1BE0"/>
    <w:rsid w:val="005F4367"/>
    <w:rsid w:val="00601630"/>
    <w:rsid w:val="00605160"/>
    <w:rsid w:val="00620262"/>
    <w:rsid w:val="0064588F"/>
    <w:rsid w:val="006612DB"/>
    <w:rsid w:val="006676A4"/>
    <w:rsid w:val="006815CE"/>
    <w:rsid w:val="0068190C"/>
    <w:rsid w:val="00683266"/>
    <w:rsid w:val="00683E23"/>
    <w:rsid w:val="00684AE6"/>
    <w:rsid w:val="006A14AF"/>
    <w:rsid w:val="006A4C79"/>
    <w:rsid w:val="006B4767"/>
    <w:rsid w:val="006B782D"/>
    <w:rsid w:val="006C07DC"/>
    <w:rsid w:val="006C29C1"/>
    <w:rsid w:val="006D2CFB"/>
    <w:rsid w:val="006D44B1"/>
    <w:rsid w:val="006E2813"/>
    <w:rsid w:val="006E69E9"/>
    <w:rsid w:val="006E6E1E"/>
    <w:rsid w:val="006F0D13"/>
    <w:rsid w:val="006F0DB6"/>
    <w:rsid w:val="006F6DCF"/>
    <w:rsid w:val="006F7520"/>
    <w:rsid w:val="00702971"/>
    <w:rsid w:val="007059FC"/>
    <w:rsid w:val="00713037"/>
    <w:rsid w:val="00715C64"/>
    <w:rsid w:val="007176DE"/>
    <w:rsid w:val="007177E0"/>
    <w:rsid w:val="00720C3B"/>
    <w:rsid w:val="0072110C"/>
    <w:rsid w:val="00731E65"/>
    <w:rsid w:val="0073443C"/>
    <w:rsid w:val="00743715"/>
    <w:rsid w:val="00744165"/>
    <w:rsid w:val="00744A66"/>
    <w:rsid w:val="00744B35"/>
    <w:rsid w:val="00744FF2"/>
    <w:rsid w:val="00746402"/>
    <w:rsid w:val="0076228A"/>
    <w:rsid w:val="00762C8B"/>
    <w:rsid w:val="007650CA"/>
    <w:rsid w:val="00770242"/>
    <w:rsid w:val="0077575E"/>
    <w:rsid w:val="007841D4"/>
    <w:rsid w:val="007878B0"/>
    <w:rsid w:val="0079715F"/>
    <w:rsid w:val="007972AF"/>
    <w:rsid w:val="007A7E56"/>
    <w:rsid w:val="007B0475"/>
    <w:rsid w:val="007B5B22"/>
    <w:rsid w:val="007C5073"/>
    <w:rsid w:val="007D47CE"/>
    <w:rsid w:val="007D5082"/>
    <w:rsid w:val="007E75A1"/>
    <w:rsid w:val="007F0B00"/>
    <w:rsid w:val="007F27CB"/>
    <w:rsid w:val="007F4B08"/>
    <w:rsid w:val="007F567B"/>
    <w:rsid w:val="0080197F"/>
    <w:rsid w:val="00804632"/>
    <w:rsid w:val="008049BA"/>
    <w:rsid w:val="008104F3"/>
    <w:rsid w:val="00814EC0"/>
    <w:rsid w:val="00815058"/>
    <w:rsid w:val="008175F5"/>
    <w:rsid w:val="00821992"/>
    <w:rsid w:val="00824618"/>
    <w:rsid w:val="00833A28"/>
    <w:rsid w:val="00835D94"/>
    <w:rsid w:val="0084522A"/>
    <w:rsid w:val="00854DC1"/>
    <w:rsid w:val="00860A76"/>
    <w:rsid w:val="00862638"/>
    <w:rsid w:val="008640C0"/>
    <w:rsid w:val="00870A63"/>
    <w:rsid w:val="00871DAA"/>
    <w:rsid w:val="00875C50"/>
    <w:rsid w:val="0087723B"/>
    <w:rsid w:val="008775CC"/>
    <w:rsid w:val="00892E12"/>
    <w:rsid w:val="00893F35"/>
    <w:rsid w:val="008A0C76"/>
    <w:rsid w:val="008A5069"/>
    <w:rsid w:val="008A63B3"/>
    <w:rsid w:val="008B1859"/>
    <w:rsid w:val="008C5ADD"/>
    <w:rsid w:val="008E0E85"/>
    <w:rsid w:val="008E4352"/>
    <w:rsid w:val="008E4ECC"/>
    <w:rsid w:val="008E79B6"/>
    <w:rsid w:val="008F5E48"/>
    <w:rsid w:val="00902C80"/>
    <w:rsid w:val="0091268B"/>
    <w:rsid w:val="0093199A"/>
    <w:rsid w:val="009360B7"/>
    <w:rsid w:val="00941DDB"/>
    <w:rsid w:val="00942D79"/>
    <w:rsid w:val="009569CC"/>
    <w:rsid w:val="00960623"/>
    <w:rsid w:val="00967450"/>
    <w:rsid w:val="00970027"/>
    <w:rsid w:val="0097147A"/>
    <w:rsid w:val="0097791B"/>
    <w:rsid w:val="00981815"/>
    <w:rsid w:val="00982897"/>
    <w:rsid w:val="00993A1A"/>
    <w:rsid w:val="009A3C8D"/>
    <w:rsid w:val="009B562A"/>
    <w:rsid w:val="009B6B4D"/>
    <w:rsid w:val="009C658B"/>
    <w:rsid w:val="009D2620"/>
    <w:rsid w:val="009D7D37"/>
    <w:rsid w:val="009E26F5"/>
    <w:rsid w:val="009E6119"/>
    <w:rsid w:val="009F3FCB"/>
    <w:rsid w:val="00A03A00"/>
    <w:rsid w:val="00A06187"/>
    <w:rsid w:val="00A06A89"/>
    <w:rsid w:val="00A11F56"/>
    <w:rsid w:val="00A15D53"/>
    <w:rsid w:val="00A16707"/>
    <w:rsid w:val="00A173A4"/>
    <w:rsid w:val="00A177FF"/>
    <w:rsid w:val="00A22CCE"/>
    <w:rsid w:val="00A25E04"/>
    <w:rsid w:val="00A355F5"/>
    <w:rsid w:val="00A36954"/>
    <w:rsid w:val="00A47587"/>
    <w:rsid w:val="00A503B5"/>
    <w:rsid w:val="00A55DB1"/>
    <w:rsid w:val="00A75CB3"/>
    <w:rsid w:val="00A75FC3"/>
    <w:rsid w:val="00A76FC2"/>
    <w:rsid w:val="00A811B8"/>
    <w:rsid w:val="00AA091B"/>
    <w:rsid w:val="00AA0BD0"/>
    <w:rsid w:val="00AA57C8"/>
    <w:rsid w:val="00AA79D0"/>
    <w:rsid w:val="00AA7F7B"/>
    <w:rsid w:val="00AB0301"/>
    <w:rsid w:val="00AB208F"/>
    <w:rsid w:val="00AB7649"/>
    <w:rsid w:val="00AC0157"/>
    <w:rsid w:val="00AC06C1"/>
    <w:rsid w:val="00AC1F09"/>
    <w:rsid w:val="00AC38A9"/>
    <w:rsid w:val="00AE6C7A"/>
    <w:rsid w:val="00AF5C50"/>
    <w:rsid w:val="00AF7FAA"/>
    <w:rsid w:val="00B0280B"/>
    <w:rsid w:val="00B1170A"/>
    <w:rsid w:val="00B12D1F"/>
    <w:rsid w:val="00B13A26"/>
    <w:rsid w:val="00B14000"/>
    <w:rsid w:val="00B26460"/>
    <w:rsid w:val="00B31385"/>
    <w:rsid w:val="00B3396D"/>
    <w:rsid w:val="00B34D11"/>
    <w:rsid w:val="00B3726B"/>
    <w:rsid w:val="00B432D8"/>
    <w:rsid w:val="00B50AB7"/>
    <w:rsid w:val="00B51CFA"/>
    <w:rsid w:val="00B60E59"/>
    <w:rsid w:val="00B769F0"/>
    <w:rsid w:val="00B82D00"/>
    <w:rsid w:val="00B83629"/>
    <w:rsid w:val="00BA0F43"/>
    <w:rsid w:val="00BA19C2"/>
    <w:rsid w:val="00BA1F2F"/>
    <w:rsid w:val="00BA22DB"/>
    <w:rsid w:val="00BA5F2C"/>
    <w:rsid w:val="00BA6150"/>
    <w:rsid w:val="00BB7F91"/>
    <w:rsid w:val="00BC2EC1"/>
    <w:rsid w:val="00BC62BF"/>
    <w:rsid w:val="00BD1379"/>
    <w:rsid w:val="00BD51EA"/>
    <w:rsid w:val="00BE1BAC"/>
    <w:rsid w:val="00BE5785"/>
    <w:rsid w:val="00BF0E1B"/>
    <w:rsid w:val="00BF1B9C"/>
    <w:rsid w:val="00BF6F8D"/>
    <w:rsid w:val="00C00E37"/>
    <w:rsid w:val="00C01EA2"/>
    <w:rsid w:val="00C01F04"/>
    <w:rsid w:val="00C03CC9"/>
    <w:rsid w:val="00C12ACA"/>
    <w:rsid w:val="00C21DF2"/>
    <w:rsid w:val="00C22A5E"/>
    <w:rsid w:val="00C269EB"/>
    <w:rsid w:val="00C27632"/>
    <w:rsid w:val="00C30526"/>
    <w:rsid w:val="00C37C0D"/>
    <w:rsid w:val="00C50214"/>
    <w:rsid w:val="00C54E68"/>
    <w:rsid w:val="00C55727"/>
    <w:rsid w:val="00C6491D"/>
    <w:rsid w:val="00C7020C"/>
    <w:rsid w:val="00C70238"/>
    <w:rsid w:val="00C72B83"/>
    <w:rsid w:val="00C82647"/>
    <w:rsid w:val="00C84398"/>
    <w:rsid w:val="00C86393"/>
    <w:rsid w:val="00CB22C2"/>
    <w:rsid w:val="00CB28A7"/>
    <w:rsid w:val="00CB4B1E"/>
    <w:rsid w:val="00CC2B40"/>
    <w:rsid w:val="00CC6964"/>
    <w:rsid w:val="00CC7C0C"/>
    <w:rsid w:val="00CD361C"/>
    <w:rsid w:val="00CD55AA"/>
    <w:rsid w:val="00CE2546"/>
    <w:rsid w:val="00D00160"/>
    <w:rsid w:val="00D04D8C"/>
    <w:rsid w:val="00D05713"/>
    <w:rsid w:val="00D132A3"/>
    <w:rsid w:val="00D2079F"/>
    <w:rsid w:val="00D25004"/>
    <w:rsid w:val="00D27B28"/>
    <w:rsid w:val="00D27E14"/>
    <w:rsid w:val="00D366DF"/>
    <w:rsid w:val="00D37E99"/>
    <w:rsid w:val="00D40365"/>
    <w:rsid w:val="00D50FA3"/>
    <w:rsid w:val="00D53D0A"/>
    <w:rsid w:val="00D547ED"/>
    <w:rsid w:val="00D550C1"/>
    <w:rsid w:val="00D63C42"/>
    <w:rsid w:val="00D65ECF"/>
    <w:rsid w:val="00D66002"/>
    <w:rsid w:val="00D756A7"/>
    <w:rsid w:val="00D76C36"/>
    <w:rsid w:val="00D77E29"/>
    <w:rsid w:val="00D8238E"/>
    <w:rsid w:val="00D86F15"/>
    <w:rsid w:val="00D87A71"/>
    <w:rsid w:val="00D92955"/>
    <w:rsid w:val="00D956FA"/>
    <w:rsid w:val="00DA319A"/>
    <w:rsid w:val="00DA53E6"/>
    <w:rsid w:val="00DA5F75"/>
    <w:rsid w:val="00DA6009"/>
    <w:rsid w:val="00DB7C55"/>
    <w:rsid w:val="00DC6B00"/>
    <w:rsid w:val="00DC7A45"/>
    <w:rsid w:val="00DE0DAA"/>
    <w:rsid w:val="00DE403F"/>
    <w:rsid w:val="00DE64D2"/>
    <w:rsid w:val="00DF1B7D"/>
    <w:rsid w:val="00DF27A6"/>
    <w:rsid w:val="00E04096"/>
    <w:rsid w:val="00E102D0"/>
    <w:rsid w:val="00E24C6C"/>
    <w:rsid w:val="00E26C21"/>
    <w:rsid w:val="00E30E6B"/>
    <w:rsid w:val="00E40C91"/>
    <w:rsid w:val="00E42912"/>
    <w:rsid w:val="00E46824"/>
    <w:rsid w:val="00E47863"/>
    <w:rsid w:val="00E542CC"/>
    <w:rsid w:val="00E54647"/>
    <w:rsid w:val="00E732AF"/>
    <w:rsid w:val="00E7479B"/>
    <w:rsid w:val="00E76627"/>
    <w:rsid w:val="00E77D44"/>
    <w:rsid w:val="00E83CE6"/>
    <w:rsid w:val="00E83E8F"/>
    <w:rsid w:val="00E85C24"/>
    <w:rsid w:val="00E86CC4"/>
    <w:rsid w:val="00E92125"/>
    <w:rsid w:val="00E94B61"/>
    <w:rsid w:val="00E96C92"/>
    <w:rsid w:val="00EA005C"/>
    <w:rsid w:val="00EA3057"/>
    <w:rsid w:val="00EB366C"/>
    <w:rsid w:val="00EC6B33"/>
    <w:rsid w:val="00ED260F"/>
    <w:rsid w:val="00EF0002"/>
    <w:rsid w:val="00EF1530"/>
    <w:rsid w:val="00EF5C75"/>
    <w:rsid w:val="00F06376"/>
    <w:rsid w:val="00F06404"/>
    <w:rsid w:val="00F21C39"/>
    <w:rsid w:val="00F23DA3"/>
    <w:rsid w:val="00F25CAA"/>
    <w:rsid w:val="00F263FE"/>
    <w:rsid w:val="00F2764D"/>
    <w:rsid w:val="00F27D2C"/>
    <w:rsid w:val="00F300E0"/>
    <w:rsid w:val="00F31574"/>
    <w:rsid w:val="00F32F0D"/>
    <w:rsid w:val="00F33168"/>
    <w:rsid w:val="00F36D98"/>
    <w:rsid w:val="00F42F71"/>
    <w:rsid w:val="00F47E54"/>
    <w:rsid w:val="00F5007E"/>
    <w:rsid w:val="00F57534"/>
    <w:rsid w:val="00F61D2E"/>
    <w:rsid w:val="00F6235A"/>
    <w:rsid w:val="00F655CE"/>
    <w:rsid w:val="00F67986"/>
    <w:rsid w:val="00F67EF5"/>
    <w:rsid w:val="00F7555D"/>
    <w:rsid w:val="00F8523D"/>
    <w:rsid w:val="00FA109D"/>
    <w:rsid w:val="00FA4B04"/>
    <w:rsid w:val="00FA7109"/>
    <w:rsid w:val="00FA7FC7"/>
    <w:rsid w:val="00FB0EC8"/>
    <w:rsid w:val="00FB5BCF"/>
    <w:rsid w:val="00FC000B"/>
    <w:rsid w:val="00FC42DF"/>
    <w:rsid w:val="00FC6855"/>
    <w:rsid w:val="00FD237B"/>
    <w:rsid w:val="00FD3631"/>
    <w:rsid w:val="00FD54B4"/>
    <w:rsid w:val="00FE2BE5"/>
    <w:rsid w:val="00FF1C9B"/>
    <w:rsid w:val="00FF3DBD"/>
    <w:rsid w:val="00FF42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3F64A"/>
  <w15:chartTrackingRefBased/>
  <w15:docId w15:val="{25F7D59B-4EA8-47C5-9BA4-E726DEFCE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9B6B4D"/>
    <w:pPr>
      <w:keepNext/>
      <w:tabs>
        <w:tab w:val="left" w:pos="3402"/>
      </w:tabs>
      <w:spacing w:before="240" w:after="60" w:line="240" w:lineRule="auto"/>
      <w:ind w:left="539"/>
      <w:outlineLvl w:val="0"/>
    </w:pPr>
    <w:rPr>
      <w:rFonts w:ascii="Tahoma" w:eastAsia="Times New Roman" w:hAnsi="Tahoma" w:cs="Times New Roman"/>
      <w:b/>
      <w:kern w:val="28"/>
      <w:sz w:val="24"/>
      <w:szCs w:val="20"/>
      <w:lang w:eastAsia="pl-PL"/>
    </w:rPr>
  </w:style>
  <w:style w:type="paragraph" w:styleId="Nagwek2">
    <w:name w:val="heading 2"/>
    <w:aliases w:val="ASAPHeading 2,Numbered - 2,h 3, ICL,Heading 2a,H2,PA Major Section,l2,Headline 2,h2,2,headi,heading2,h21,h22,21,kopregel 2,Titre m,ICL"/>
    <w:basedOn w:val="Normalny"/>
    <w:next w:val="Normalny"/>
    <w:link w:val="Nagwek2Znak"/>
    <w:unhideWhenUsed/>
    <w:qFormat/>
    <w:rsid w:val="00261E2E"/>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pl-PL"/>
    </w:rPr>
  </w:style>
  <w:style w:type="paragraph" w:styleId="Nagwek3">
    <w:name w:val="heading 3"/>
    <w:basedOn w:val="Normalny"/>
    <w:next w:val="Normalny"/>
    <w:link w:val="Nagwek3Znak"/>
    <w:uiPriority w:val="9"/>
    <w:unhideWhenUsed/>
    <w:qFormat/>
    <w:rsid w:val="00293571"/>
    <w:pPr>
      <w:keepNext/>
      <w:spacing w:after="0"/>
      <w:jc w:val="center"/>
      <w:outlineLvl w:val="2"/>
    </w:pPr>
    <w:rPr>
      <w:b/>
      <w:color w:val="000000" w:themeColor="text1"/>
    </w:rPr>
  </w:style>
  <w:style w:type="paragraph" w:styleId="Nagwek4">
    <w:name w:val="heading 4"/>
    <w:basedOn w:val="Normalny"/>
    <w:next w:val="Normalny"/>
    <w:link w:val="Nagwek4Znak"/>
    <w:uiPriority w:val="9"/>
    <w:unhideWhenUsed/>
    <w:qFormat/>
    <w:rsid w:val="00CC6964"/>
    <w:pPr>
      <w:keepNext/>
      <w:jc w:val="center"/>
      <w:outlineLvl w:val="3"/>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rsid w:val="00FB5BCF"/>
    <w:pPr>
      <w:widowControl w:val="0"/>
      <w:autoSpaceDE w:val="0"/>
      <w:autoSpaceDN w:val="0"/>
      <w:adjustRightInd w:val="0"/>
      <w:spacing w:after="0" w:line="240" w:lineRule="auto"/>
    </w:pPr>
    <w:rPr>
      <w:rFonts w:ascii="Calibri" w:eastAsiaTheme="minorEastAsia" w:hAnsi="Calibri"/>
      <w:sz w:val="24"/>
      <w:szCs w:val="24"/>
      <w:lang w:eastAsia="pl-PL"/>
    </w:rPr>
  </w:style>
  <w:style w:type="character" w:customStyle="1" w:styleId="FontStyle24">
    <w:name w:val="Font Style24"/>
    <w:basedOn w:val="Domylnaczcionkaakapitu"/>
    <w:uiPriority w:val="99"/>
    <w:rsid w:val="00FB5BCF"/>
    <w:rPr>
      <w:rFonts w:ascii="Calibri" w:hAnsi="Calibri" w:cs="Calibri"/>
      <w:b/>
      <w:bCs/>
      <w:spacing w:val="-20"/>
      <w:sz w:val="32"/>
      <w:szCs w:val="32"/>
    </w:rPr>
  </w:style>
  <w:style w:type="paragraph" w:customStyle="1" w:styleId="Style4">
    <w:name w:val="Style4"/>
    <w:basedOn w:val="Normalny"/>
    <w:uiPriority w:val="99"/>
    <w:rsid w:val="00FB5BCF"/>
    <w:pPr>
      <w:widowControl w:val="0"/>
      <w:autoSpaceDE w:val="0"/>
      <w:autoSpaceDN w:val="0"/>
      <w:adjustRightInd w:val="0"/>
      <w:spacing w:after="0" w:line="240" w:lineRule="auto"/>
      <w:jc w:val="both"/>
    </w:pPr>
    <w:rPr>
      <w:rFonts w:ascii="Calibri" w:eastAsiaTheme="minorEastAsia" w:hAnsi="Calibri"/>
      <w:sz w:val="24"/>
      <w:szCs w:val="24"/>
      <w:lang w:eastAsia="pl-PL"/>
    </w:rPr>
  </w:style>
  <w:style w:type="character" w:customStyle="1" w:styleId="FontStyle27">
    <w:name w:val="Font Style27"/>
    <w:basedOn w:val="Domylnaczcionkaakapitu"/>
    <w:uiPriority w:val="99"/>
    <w:rsid w:val="00FB5BCF"/>
    <w:rPr>
      <w:rFonts w:ascii="Calibri" w:hAnsi="Calibri" w:cs="Calibri"/>
      <w:spacing w:val="-10"/>
      <w:sz w:val="20"/>
      <w:szCs w:val="20"/>
    </w:rPr>
  </w:style>
  <w:style w:type="paragraph" w:customStyle="1" w:styleId="Style5">
    <w:name w:val="Style5"/>
    <w:basedOn w:val="Normalny"/>
    <w:uiPriority w:val="99"/>
    <w:rsid w:val="00FB5BCF"/>
    <w:pPr>
      <w:widowControl w:val="0"/>
      <w:autoSpaceDE w:val="0"/>
      <w:autoSpaceDN w:val="0"/>
      <w:adjustRightInd w:val="0"/>
      <w:spacing w:after="0" w:line="389" w:lineRule="exact"/>
      <w:jc w:val="both"/>
    </w:pPr>
    <w:rPr>
      <w:rFonts w:ascii="Calibri" w:eastAsiaTheme="minorEastAsia" w:hAnsi="Calibri"/>
      <w:sz w:val="24"/>
      <w:szCs w:val="24"/>
      <w:lang w:eastAsia="pl-PL"/>
    </w:rPr>
  </w:style>
  <w:style w:type="paragraph" w:customStyle="1" w:styleId="Style7">
    <w:name w:val="Style7"/>
    <w:basedOn w:val="Normalny"/>
    <w:uiPriority w:val="99"/>
    <w:rsid w:val="00605160"/>
    <w:pPr>
      <w:widowControl w:val="0"/>
      <w:autoSpaceDE w:val="0"/>
      <w:autoSpaceDN w:val="0"/>
      <w:adjustRightInd w:val="0"/>
      <w:spacing w:after="0" w:line="240" w:lineRule="auto"/>
      <w:jc w:val="right"/>
    </w:pPr>
    <w:rPr>
      <w:rFonts w:ascii="Calibri" w:eastAsiaTheme="minorEastAsia" w:hAnsi="Calibri"/>
      <w:sz w:val="24"/>
      <w:szCs w:val="24"/>
      <w:lang w:eastAsia="pl-PL"/>
    </w:rPr>
  </w:style>
  <w:style w:type="paragraph" w:customStyle="1" w:styleId="Style3">
    <w:name w:val="Style3"/>
    <w:basedOn w:val="Normalny"/>
    <w:uiPriority w:val="99"/>
    <w:rsid w:val="00605160"/>
    <w:pPr>
      <w:widowControl w:val="0"/>
      <w:autoSpaceDE w:val="0"/>
      <w:autoSpaceDN w:val="0"/>
      <w:adjustRightInd w:val="0"/>
      <w:spacing w:after="0" w:line="298" w:lineRule="exact"/>
      <w:ind w:hanging="322"/>
      <w:jc w:val="both"/>
    </w:pPr>
    <w:rPr>
      <w:rFonts w:ascii="Calibri" w:eastAsiaTheme="minorEastAsia" w:hAnsi="Calibri"/>
      <w:sz w:val="24"/>
      <w:szCs w:val="24"/>
      <w:lang w:eastAsia="pl-PL"/>
    </w:rPr>
  </w:style>
  <w:style w:type="character" w:customStyle="1" w:styleId="FontStyle29">
    <w:name w:val="Font Style29"/>
    <w:basedOn w:val="Domylnaczcionkaakapitu"/>
    <w:uiPriority w:val="99"/>
    <w:rsid w:val="005B3C65"/>
    <w:rPr>
      <w:rFonts w:ascii="Calibri" w:hAnsi="Calibri" w:cs="Calibri"/>
      <w:smallCaps/>
      <w:sz w:val="20"/>
      <w:szCs w:val="20"/>
    </w:rPr>
  </w:style>
  <w:style w:type="paragraph" w:customStyle="1" w:styleId="Style9">
    <w:name w:val="Style9"/>
    <w:basedOn w:val="Normalny"/>
    <w:uiPriority w:val="99"/>
    <w:rsid w:val="005B3C65"/>
    <w:pPr>
      <w:widowControl w:val="0"/>
      <w:autoSpaceDE w:val="0"/>
      <w:autoSpaceDN w:val="0"/>
      <w:adjustRightInd w:val="0"/>
      <w:spacing w:after="0" w:line="307" w:lineRule="exact"/>
      <w:ind w:hanging="394"/>
      <w:jc w:val="both"/>
    </w:pPr>
    <w:rPr>
      <w:rFonts w:ascii="Calibri" w:eastAsiaTheme="minorEastAsia" w:hAnsi="Calibri"/>
      <w:sz w:val="24"/>
      <w:szCs w:val="24"/>
      <w:lang w:eastAsia="pl-PL"/>
    </w:rPr>
  </w:style>
  <w:style w:type="paragraph" w:customStyle="1" w:styleId="Style10">
    <w:name w:val="Style10"/>
    <w:basedOn w:val="Normalny"/>
    <w:uiPriority w:val="99"/>
    <w:rsid w:val="00534A20"/>
    <w:pPr>
      <w:widowControl w:val="0"/>
      <w:autoSpaceDE w:val="0"/>
      <w:autoSpaceDN w:val="0"/>
      <w:adjustRightInd w:val="0"/>
      <w:spacing w:after="0" w:line="307" w:lineRule="exact"/>
      <w:ind w:hanging="662"/>
      <w:jc w:val="both"/>
    </w:pPr>
    <w:rPr>
      <w:rFonts w:ascii="Calibri" w:eastAsiaTheme="minorEastAsia" w:hAnsi="Calibri"/>
      <w:sz w:val="24"/>
      <w:szCs w:val="24"/>
      <w:lang w:eastAsia="pl-PL"/>
    </w:rPr>
  </w:style>
  <w:style w:type="character" w:customStyle="1" w:styleId="FontStyle26">
    <w:name w:val="Font Style26"/>
    <w:basedOn w:val="Domylnaczcionkaakapitu"/>
    <w:uiPriority w:val="99"/>
    <w:rsid w:val="00534A20"/>
    <w:rPr>
      <w:rFonts w:ascii="Calibri" w:hAnsi="Calibri" w:cs="Calibri"/>
      <w:b/>
      <w:bCs/>
      <w:sz w:val="20"/>
      <w:szCs w:val="20"/>
    </w:rPr>
  </w:style>
  <w:style w:type="paragraph" w:customStyle="1" w:styleId="Style12">
    <w:name w:val="Style12"/>
    <w:basedOn w:val="Normalny"/>
    <w:uiPriority w:val="99"/>
    <w:rsid w:val="00257EBD"/>
    <w:pPr>
      <w:widowControl w:val="0"/>
      <w:autoSpaceDE w:val="0"/>
      <w:autoSpaceDN w:val="0"/>
      <w:adjustRightInd w:val="0"/>
      <w:spacing w:after="0" w:line="310" w:lineRule="exact"/>
      <w:ind w:hanging="667"/>
      <w:jc w:val="both"/>
    </w:pPr>
    <w:rPr>
      <w:rFonts w:ascii="Calibri" w:eastAsiaTheme="minorEastAsia" w:hAnsi="Calibri"/>
      <w:sz w:val="24"/>
      <w:szCs w:val="24"/>
      <w:lang w:eastAsia="pl-PL"/>
    </w:rPr>
  </w:style>
  <w:style w:type="character" w:customStyle="1" w:styleId="FontStyle25">
    <w:name w:val="Font Style25"/>
    <w:basedOn w:val="Domylnaczcionkaakapitu"/>
    <w:uiPriority w:val="99"/>
    <w:rsid w:val="001A6F34"/>
    <w:rPr>
      <w:rFonts w:ascii="Calibri" w:hAnsi="Calibri" w:cs="Calibri"/>
      <w:b/>
      <w:bCs/>
      <w:i/>
      <w:iCs/>
      <w:spacing w:val="-10"/>
      <w:sz w:val="20"/>
      <w:szCs w:val="20"/>
    </w:rPr>
  </w:style>
  <w:style w:type="paragraph" w:customStyle="1" w:styleId="Style6">
    <w:name w:val="Style6"/>
    <w:basedOn w:val="Normalny"/>
    <w:uiPriority w:val="99"/>
    <w:rsid w:val="00E85C24"/>
    <w:pPr>
      <w:widowControl w:val="0"/>
      <w:autoSpaceDE w:val="0"/>
      <w:autoSpaceDN w:val="0"/>
      <w:adjustRightInd w:val="0"/>
      <w:spacing w:after="0" w:line="298" w:lineRule="exact"/>
    </w:pPr>
    <w:rPr>
      <w:rFonts w:ascii="Calibri" w:eastAsiaTheme="minorEastAsia" w:hAnsi="Calibri"/>
      <w:sz w:val="24"/>
      <w:szCs w:val="24"/>
      <w:lang w:eastAsia="pl-PL"/>
    </w:rPr>
  </w:style>
  <w:style w:type="paragraph" w:customStyle="1" w:styleId="Style15">
    <w:name w:val="Style15"/>
    <w:basedOn w:val="Normalny"/>
    <w:uiPriority w:val="99"/>
    <w:rsid w:val="00E85C24"/>
    <w:pPr>
      <w:widowControl w:val="0"/>
      <w:autoSpaceDE w:val="0"/>
      <w:autoSpaceDN w:val="0"/>
      <w:adjustRightInd w:val="0"/>
      <w:spacing w:after="0" w:line="240" w:lineRule="auto"/>
    </w:pPr>
    <w:rPr>
      <w:rFonts w:ascii="Calibri" w:eastAsiaTheme="minorEastAsia" w:hAnsi="Calibri"/>
      <w:sz w:val="24"/>
      <w:szCs w:val="24"/>
      <w:lang w:eastAsia="pl-PL"/>
    </w:rPr>
  </w:style>
  <w:style w:type="paragraph" w:customStyle="1" w:styleId="Style22">
    <w:name w:val="Style22"/>
    <w:basedOn w:val="Normalny"/>
    <w:uiPriority w:val="99"/>
    <w:rsid w:val="00D92955"/>
    <w:pPr>
      <w:widowControl w:val="0"/>
      <w:autoSpaceDE w:val="0"/>
      <w:autoSpaceDN w:val="0"/>
      <w:adjustRightInd w:val="0"/>
      <w:spacing w:after="0" w:line="374" w:lineRule="exact"/>
      <w:ind w:firstLine="2107"/>
    </w:pPr>
    <w:rPr>
      <w:rFonts w:ascii="Calibri" w:eastAsiaTheme="minorEastAsia" w:hAnsi="Calibri"/>
      <w:sz w:val="24"/>
      <w:szCs w:val="24"/>
      <w:lang w:eastAsia="pl-PL"/>
    </w:rPr>
  </w:style>
  <w:style w:type="paragraph" w:customStyle="1" w:styleId="Style8">
    <w:name w:val="Style8"/>
    <w:basedOn w:val="Normalny"/>
    <w:uiPriority w:val="99"/>
    <w:rsid w:val="00D92955"/>
    <w:pPr>
      <w:widowControl w:val="0"/>
      <w:autoSpaceDE w:val="0"/>
      <w:autoSpaceDN w:val="0"/>
      <w:adjustRightInd w:val="0"/>
      <w:spacing w:after="0" w:line="240" w:lineRule="auto"/>
    </w:pPr>
    <w:rPr>
      <w:rFonts w:ascii="Calibri" w:eastAsiaTheme="minorEastAsia" w:hAnsi="Calibri"/>
      <w:sz w:val="24"/>
      <w:szCs w:val="24"/>
      <w:lang w:eastAsia="pl-PL"/>
    </w:rPr>
  </w:style>
  <w:style w:type="paragraph" w:customStyle="1" w:styleId="Style19">
    <w:name w:val="Style19"/>
    <w:basedOn w:val="Normalny"/>
    <w:uiPriority w:val="99"/>
    <w:rsid w:val="00D92955"/>
    <w:pPr>
      <w:widowControl w:val="0"/>
      <w:autoSpaceDE w:val="0"/>
      <w:autoSpaceDN w:val="0"/>
      <w:adjustRightInd w:val="0"/>
      <w:spacing w:after="0" w:line="259" w:lineRule="exact"/>
    </w:pPr>
    <w:rPr>
      <w:rFonts w:ascii="Calibri" w:eastAsiaTheme="minorEastAsia" w:hAnsi="Calibri"/>
      <w:sz w:val="24"/>
      <w:szCs w:val="24"/>
      <w:lang w:eastAsia="pl-PL"/>
    </w:rPr>
  </w:style>
  <w:style w:type="character" w:customStyle="1" w:styleId="FontStyle34">
    <w:name w:val="Font Style34"/>
    <w:basedOn w:val="Domylnaczcionkaakapitu"/>
    <w:uiPriority w:val="99"/>
    <w:rsid w:val="00D92955"/>
    <w:rPr>
      <w:rFonts w:ascii="Calibri" w:hAnsi="Calibri" w:cs="Calibri"/>
      <w:sz w:val="20"/>
      <w:szCs w:val="20"/>
    </w:rPr>
  </w:style>
  <w:style w:type="paragraph" w:customStyle="1" w:styleId="Style14">
    <w:name w:val="Style14"/>
    <w:basedOn w:val="Normalny"/>
    <w:uiPriority w:val="99"/>
    <w:rsid w:val="00390238"/>
    <w:pPr>
      <w:widowControl w:val="0"/>
      <w:autoSpaceDE w:val="0"/>
      <w:autoSpaceDN w:val="0"/>
      <w:adjustRightInd w:val="0"/>
      <w:spacing w:after="0" w:line="374" w:lineRule="exact"/>
      <w:ind w:firstLine="350"/>
    </w:pPr>
    <w:rPr>
      <w:rFonts w:ascii="Calibri" w:eastAsiaTheme="minorEastAsia" w:hAnsi="Calibri"/>
      <w:sz w:val="24"/>
      <w:szCs w:val="24"/>
      <w:lang w:eastAsia="pl-PL"/>
    </w:rPr>
  </w:style>
  <w:style w:type="paragraph" w:styleId="Nagwek">
    <w:name w:val="header"/>
    <w:aliases w:val="Nagłówek strony"/>
    <w:basedOn w:val="Normalny"/>
    <w:link w:val="NagwekZnak"/>
    <w:uiPriority w:val="99"/>
    <w:unhideWhenUsed/>
    <w:rsid w:val="00B51CFA"/>
    <w:pPr>
      <w:tabs>
        <w:tab w:val="center" w:pos="4536"/>
        <w:tab w:val="right" w:pos="9072"/>
      </w:tabs>
      <w:spacing w:after="0" w:line="240" w:lineRule="auto"/>
    </w:pPr>
  </w:style>
  <w:style w:type="character" w:customStyle="1" w:styleId="NagwekZnak">
    <w:name w:val="Nagłówek Znak"/>
    <w:aliases w:val="Nagłówek strony Znak"/>
    <w:basedOn w:val="Domylnaczcionkaakapitu"/>
    <w:link w:val="Nagwek"/>
    <w:uiPriority w:val="99"/>
    <w:rsid w:val="00B51CFA"/>
  </w:style>
  <w:style w:type="paragraph" w:styleId="Stopka">
    <w:name w:val="footer"/>
    <w:basedOn w:val="Normalny"/>
    <w:link w:val="StopkaZnak"/>
    <w:uiPriority w:val="99"/>
    <w:unhideWhenUsed/>
    <w:rsid w:val="00B51CF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51CFA"/>
  </w:style>
  <w:style w:type="paragraph" w:styleId="Akapitzlist">
    <w:name w:val="List Paragraph"/>
    <w:aliases w:val="Conclusion de partie,Body Texte,List Paragraph1,Para. de Liste,lp1,Preambuła,Lista - poziom 1,Tabela - naglowek,SM-nagłówek2,CP-UC,Akapit z listą;1_literowka,1_literowka,Literowanie,Wypunktowanie,Tytuły,Lista num,Normal,Akapit z listą3,L1"/>
    <w:basedOn w:val="Normalny"/>
    <w:link w:val="AkapitzlistZnak"/>
    <w:uiPriority w:val="34"/>
    <w:qFormat/>
    <w:rsid w:val="00DA6009"/>
    <w:pPr>
      <w:spacing w:after="0" w:line="240" w:lineRule="auto"/>
      <w:ind w:left="720"/>
    </w:pPr>
    <w:rPr>
      <w:rFonts w:ascii="Calibri" w:hAnsi="Calibri" w:cs="Times New Roman"/>
    </w:rPr>
  </w:style>
  <w:style w:type="character" w:styleId="Odwoaniedokomentarza">
    <w:name w:val="annotation reference"/>
    <w:basedOn w:val="Domylnaczcionkaakapitu"/>
    <w:uiPriority w:val="99"/>
    <w:semiHidden/>
    <w:unhideWhenUsed/>
    <w:rsid w:val="00AA79D0"/>
    <w:rPr>
      <w:sz w:val="16"/>
      <w:szCs w:val="16"/>
    </w:rPr>
  </w:style>
  <w:style w:type="paragraph" w:styleId="Tekstkomentarza">
    <w:name w:val="annotation text"/>
    <w:basedOn w:val="Normalny"/>
    <w:link w:val="TekstkomentarzaZnak"/>
    <w:uiPriority w:val="99"/>
    <w:unhideWhenUsed/>
    <w:rsid w:val="00AA79D0"/>
    <w:pPr>
      <w:spacing w:line="240" w:lineRule="auto"/>
    </w:pPr>
    <w:rPr>
      <w:sz w:val="20"/>
      <w:szCs w:val="20"/>
    </w:rPr>
  </w:style>
  <w:style w:type="character" w:customStyle="1" w:styleId="TekstkomentarzaZnak">
    <w:name w:val="Tekst komentarza Znak"/>
    <w:basedOn w:val="Domylnaczcionkaakapitu"/>
    <w:link w:val="Tekstkomentarza"/>
    <w:uiPriority w:val="99"/>
    <w:rsid w:val="00AA79D0"/>
    <w:rPr>
      <w:sz w:val="20"/>
      <w:szCs w:val="20"/>
    </w:rPr>
  </w:style>
  <w:style w:type="paragraph" w:styleId="Tematkomentarza">
    <w:name w:val="annotation subject"/>
    <w:basedOn w:val="Tekstkomentarza"/>
    <w:next w:val="Tekstkomentarza"/>
    <w:link w:val="TematkomentarzaZnak"/>
    <w:uiPriority w:val="99"/>
    <w:semiHidden/>
    <w:unhideWhenUsed/>
    <w:rsid w:val="00AA79D0"/>
    <w:rPr>
      <w:b/>
      <w:bCs/>
    </w:rPr>
  </w:style>
  <w:style w:type="character" w:customStyle="1" w:styleId="TematkomentarzaZnak">
    <w:name w:val="Temat komentarza Znak"/>
    <w:basedOn w:val="TekstkomentarzaZnak"/>
    <w:link w:val="Tematkomentarza"/>
    <w:uiPriority w:val="99"/>
    <w:semiHidden/>
    <w:rsid w:val="00AA79D0"/>
    <w:rPr>
      <w:b/>
      <w:bCs/>
      <w:sz w:val="20"/>
      <w:szCs w:val="20"/>
    </w:rPr>
  </w:style>
  <w:style w:type="paragraph" w:styleId="Tekstdymka">
    <w:name w:val="Balloon Text"/>
    <w:basedOn w:val="Normalny"/>
    <w:link w:val="TekstdymkaZnak"/>
    <w:uiPriority w:val="99"/>
    <w:semiHidden/>
    <w:unhideWhenUsed/>
    <w:rsid w:val="00AA79D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79D0"/>
    <w:rPr>
      <w:rFonts w:ascii="Segoe UI" w:hAnsi="Segoe UI" w:cs="Segoe UI"/>
      <w:sz w:val="18"/>
      <w:szCs w:val="18"/>
    </w:rPr>
  </w:style>
  <w:style w:type="paragraph" w:customStyle="1" w:styleId="Style16">
    <w:name w:val="Style16"/>
    <w:basedOn w:val="Normalny"/>
    <w:uiPriority w:val="99"/>
    <w:rsid w:val="00C55727"/>
    <w:pPr>
      <w:widowControl w:val="0"/>
      <w:autoSpaceDE w:val="0"/>
      <w:autoSpaceDN w:val="0"/>
      <w:adjustRightInd w:val="0"/>
      <w:spacing w:after="0" w:line="382" w:lineRule="exact"/>
    </w:pPr>
    <w:rPr>
      <w:rFonts w:ascii="Arial" w:eastAsiaTheme="minorEastAsia" w:hAnsi="Arial" w:cs="Arial"/>
      <w:sz w:val="24"/>
      <w:szCs w:val="24"/>
      <w:lang w:eastAsia="pl-PL"/>
    </w:rPr>
  </w:style>
  <w:style w:type="paragraph" w:customStyle="1" w:styleId="Style18">
    <w:name w:val="Style18"/>
    <w:basedOn w:val="Normalny"/>
    <w:uiPriority w:val="99"/>
    <w:rsid w:val="00C55727"/>
    <w:pPr>
      <w:widowControl w:val="0"/>
      <w:autoSpaceDE w:val="0"/>
      <w:autoSpaceDN w:val="0"/>
      <w:adjustRightInd w:val="0"/>
      <w:spacing w:after="0" w:line="240" w:lineRule="auto"/>
    </w:pPr>
    <w:rPr>
      <w:rFonts w:ascii="Arial" w:eastAsiaTheme="minorEastAsia" w:hAnsi="Arial" w:cs="Arial"/>
      <w:sz w:val="24"/>
      <w:szCs w:val="24"/>
      <w:lang w:eastAsia="pl-PL"/>
    </w:rPr>
  </w:style>
  <w:style w:type="character" w:customStyle="1" w:styleId="FontStyle22">
    <w:name w:val="Font Style22"/>
    <w:basedOn w:val="Domylnaczcionkaakapitu"/>
    <w:uiPriority w:val="99"/>
    <w:rsid w:val="00C55727"/>
    <w:rPr>
      <w:rFonts w:ascii="Arial" w:hAnsi="Arial" w:cs="Arial"/>
      <w:sz w:val="20"/>
      <w:szCs w:val="20"/>
    </w:rPr>
  </w:style>
  <w:style w:type="character" w:customStyle="1" w:styleId="FontStyle23">
    <w:name w:val="Font Style23"/>
    <w:basedOn w:val="Domylnaczcionkaakapitu"/>
    <w:uiPriority w:val="99"/>
    <w:rsid w:val="00C55727"/>
    <w:rPr>
      <w:rFonts w:ascii="Arial" w:hAnsi="Arial" w:cs="Arial"/>
      <w:b/>
      <w:bCs/>
      <w:sz w:val="20"/>
      <w:szCs w:val="20"/>
    </w:rPr>
  </w:style>
  <w:style w:type="paragraph" w:customStyle="1" w:styleId="Style11">
    <w:name w:val="Style11"/>
    <w:basedOn w:val="Normalny"/>
    <w:uiPriority w:val="99"/>
    <w:rsid w:val="00C55727"/>
    <w:pPr>
      <w:widowControl w:val="0"/>
      <w:autoSpaceDE w:val="0"/>
      <w:autoSpaceDN w:val="0"/>
      <w:adjustRightInd w:val="0"/>
      <w:spacing w:after="0" w:line="240" w:lineRule="auto"/>
      <w:jc w:val="center"/>
    </w:pPr>
    <w:rPr>
      <w:rFonts w:ascii="Arial" w:eastAsiaTheme="minorEastAsia" w:hAnsi="Arial" w:cs="Arial"/>
      <w:sz w:val="24"/>
      <w:szCs w:val="24"/>
      <w:lang w:eastAsia="pl-PL"/>
    </w:rPr>
  </w:style>
  <w:style w:type="table" w:styleId="Tabela-Siatka">
    <w:name w:val="Table Grid"/>
    <w:basedOn w:val="Standardowy"/>
    <w:uiPriority w:val="59"/>
    <w:rsid w:val="000C1C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1324B2"/>
    <w:rPr>
      <w:color w:val="0563C1" w:themeColor="hyperlink"/>
      <w:u w:val="single"/>
    </w:rPr>
  </w:style>
  <w:style w:type="character" w:customStyle="1" w:styleId="Nagwek1Znak">
    <w:name w:val="Nagłówek 1 Znak"/>
    <w:basedOn w:val="Domylnaczcionkaakapitu"/>
    <w:link w:val="Nagwek1"/>
    <w:rsid w:val="009B6B4D"/>
    <w:rPr>
      <w:rFonts w:ascii="Tahoma" w:eastAsia="Times New Roman" w:hAnsi="Tahoma" w:cs="Times New Roman"/>
      <w:b/>
      <w:kern w:val="28"/>
      <w:sz w:val="24"/>
      <w:szCs w:val="20"/>
      <w:lang w:eastAsia="pl-PL"/>
    </w:rPr>
  </w:style>
  <w:style w:type="character" w:customStyle="1" w:styleId="AkapitzlistZnak">
    <w:name w:val="Akapit z listą Znak"/>
    <w:aliases w:val="Conclusion de partie Znak,Body Texte Znak,List Paragraph1 Znak,Para. de Liste Znak,lp1 Znak,Preambuła Znak,Lista - poziom 1 Znak,Tabela - naglowek Znak,SM-nagłówek2 Znak,CP-UC Znak,Akapit z listą;1_literowka Znak,1_literowka Znak"/>
    <w:link w:val="Akapitzlist"/>
    <w:uiPriority w:val="34"/>
    <w:qFormat/>
    <w:locked/>
    <w:rsid w:val="009B6B4D"/>
    <w:rPr>
      <w:rFonts w:ascii="Calibri" w:hAnsi="Calibri" w:cs="Times New Roman"/>
    </w:rPr>
  </w:style>
  <w:style w:type="paragraph" w:styleId="Nagwekspisutreci">
    <w:name w:val="TOC Heading"/>
    <w:basedOn w:val="Nagwek1"/>
    <w:next w:val="Normalny"/>
    <w:uiPriority w:val="39"/>
    <w:unhideWhenUsed/>
    <w:qFormat/>
    <w:rsid w:val="00FD3631"/>
    <w:pPr>
      <w:keepLines/>
      <w:tabs>
        <w:tab w:val="clear" w:pos="3402"/>
      </w:tabs>
      <w:spacing w:after="0" w:line="259" w:lineRule="auto"/>
      <w:ind w:left="0"/>
      <w:outlineLvl w:val="9"/>
    </w:pPr>
    <w:rPr>
      <w:rFonts w:asciiTheme="majorHAnsi" w:eastAsiaTheme="majorEastAsia" w:hAnsiTheme="majorHAnsi" w:cstheme="majorBidi"/>
      <w:b w:val="0"/>
      <w:color w:val="2E74B5" w:themeColor="accent1" w:themeShade="BF"/>
      <w:kern w:val="0"/>
      <w:sz w:val="32"/>
      <w:szCs w:val="32"/>
    </w:rPr>
  </w:style>
  <w:style w:type="paragraph" w:styleId="Spistreci1">
    <w:name w:val="toc 1"/>
    <w:basedOn w:val="Normalny"/>
    <w:next w:val="Normalny"/>
    <w:autoRedefine/>
    <w:uiPriority w:val="39"/>
    <w:unhideWhenUsed/>
    <w:rsid w:val="001D6FF8"/>
    <w:pPr>
      <w:tabs>
        <w:tab w:val="left" w:pos="284"/>
        <w:tab w:val="right" w:leader="dot" w:pos="9060"/>
      </w:tabs>
      <w:spacing w:after="100"/>
    </w:pPr>
  </w:style>
  <w:style w:type="character" w:customStyle="1" w:styleId="lscontrol--valign">
    <w:name w:val="lscontrol--valign"/>
    <w:basedOn w:val="Domylnaczcionkaakapitu"/>
    <w:rsid w:val="00A811B8"/>
  </w:style>
  <w:style w:type="paragraph" w:styleId="Tekstpodstawowy">
    <w:name w:val="Body Text"/>
    <w:basedOn w:val="Normalny"/>
    <w:link w:val="TekstpodstawowyZnak"/>
    <w:rsid w:val="00261E2E"/>
    <w:pPr>
      <w:numPr>
        <w:ilvl w:val="1"/>
        <w:numId w:val="8"/>
      </w:numPr>
      <w:spacing w:after="0" w:line="240" w:lineRule="auto"/>
      <w:jc w:val="both"/>
    </w:pPr>
    <w:rPr>
      <w:rFonts w:ascii="Arial" w:eastAsia="Times New Roman" w:hAnsi="Arial" w:cs="Arial"/>
      <w:sz w:val="24"/>
      <w:szCs w:val="20"/>
      <w:lang w:eastAsia="pl-PL"/>
    </w:rPr>
  </w:style>
  <w:style w:type="character" w:customStyle="1" w:styleId="TekstpodstawowyZnak">
    <w:name w:val="Tekst podstawowy Znak"/>
    <w:basedOn w:val="Domylnaczcionkaakapitu"/>
    <w:link w:val="Tekstpodstawowy"/>
    <w:rsid w:val="00261E2E"/>
    <w:rPr>
      <w:rFonts w:ascii="Arial" w:eastAsia="Times New Roman" w:hAnsi="Arial" w:cs="Arial"/>
      <w:sz w:val="24"/>
      <w:szCs w:val="20"/>
      <w:lang w:eastAsia="pl-PL"/>
    </w:rPr>
  </w:style>
  <w:style w:type="character" w:customStyle="1" w:styleId="Nagwek2Znak">
    <w:name w:val="Nagłówek 2 Znak"/>
    <w:aliases w:val="ASAPHeading 2 Znak,Numbered - 2 Znak,h 3 Znak, ICL Znak,Heading 2a Znak,H2 Znak,PA Major Section Znak,l2 Znak,Headline 2 Znak,h2 Znak,2 Znak,headi Znak,heading2 Znak,h21 Znak,h22 Znak,21 Znak,kopregel 2 Znak,Titre m Znak,ICL Znak"/>
    <w:basedOn w:val="Domylnaczcionkaakapitu"/>
    <w:link w:val="Nagwek2"/>
    <w:rsid w:val="00261E2E"/>
    <w:rPr>
      <w:rFonts w:asciiTheme="majorHAnsi" w:eastAsiaTheme="majorEastAsia" w:hAnsiTheme="majorHAnsi" w:cstheme="majorBidi"/>
      <w:color w:val="2E74B5" w:themeColor="accent1" w:themeShade="BF"/>
      <w:sz w:val="26"/>
      <w:szCs w:val="26"/>
      <w:lang w:eastAsia="pl-PL"/>
    </w:rPr>
  </w:style>
  <w:style w:type="paragraph" w:customStyle="1" w:styleId="Akapitzlist1">
    <w:name w:val="Akapit z listą1"/>
    <w:basedOn w:val="Normalny"/>
    <w:rsid w:val="00261E2E"/>
    <w:pPr>
      <w:spacing w:after="0" w:line="240" w:lineRule="auto"/>
      <w:ind w:left="720"/>
    </w:pPr>
    <w:rPr>
      <w:rFonts w:ascii="Times New Roman" w:eastAsia="Calibri" w:hAnsi="Times New Roman" w:cs="Times New Roman"/>
      <w:sz w:val="24"/>
      <w:szCs w:val="24"/>
      <w:lang w:eastAsia="pl-PL"/>
    </w:rPr>
  </w:style>
  <w:style w:type="character" w:customStyle="1" w:styleId="Nagwek3Znak">
    <w:name w:val="Nagłówek 3 Znak"/>
    <w:basedOn w:val="Domylnaczcionkaakapitu"/>
    <w:link w:val="Nagwek3"/>
    <w:uiPriority w:val="9"/>
    <w:rsid w:val="00293571"/>
    <w:rPr>
      <w:b/>
      <w:color w:val="000000" w:themeColor="text1"/>
    </w:rPr>
  </w:style>
  <w:style w:type="paragraph" w:styleId="Spistreci3">
    <w:name w:val="toc 3"/>
    <w:basedOn w:val="Normalny"/>
    <w:next w:val="Normalny"/>
    <w:autoRedefine/>
    <w:uiPriority w:val="39"/>
    <w:unhideWhenUsed/>
    <w:rsid w:val="00CC6964"/>
    <w:pPr>
      <w:spacing w:after="100"/>
      <w:ind w:left="440"/>
    </w:pPr>
  </w:style>
  <w:style w:type="character" w:customStyle="1" w:styleId="Nagwek4Znak">
    <w:name w:val="Nagłówek 4 Znak"/>
    <w:basedOn w:val="Domylnaczcionkaakapitu"/>
    <w:link w:val="Nagwek4"/>
    <w:uiPriority w:val="9"/>
    <w:rsid w:val="00CC6964"/>
    <w:rPr>
      <w:b/>
    </w:rPr>
  </w:style>
  <w:style w:type="paragraph" w:styleId="Bezodstpw">
    <w:name w:val="No Spacing"/>
    <w:uiPriority w:val="1"/>
    <w:qFormat/>
    <w:rsid w:val="00F7555D"/>
    <w:pPr>
      <w:spacing w:after="0" w:line="240" w:lineRule="auto"/>
    </w:pPr>
  </w:style>
  <w:style w:type="paragraph" w:customStyle="1" w:styleId="Default">
    <w:name w:val="Default"/>
    <w:rsid w:val="00AB7649"/>
    <w:pPr>
      <w:autoSpaceDE w:val="0"/>
      <w:autoSpaceDN w:val="0"/>
      <w:adjustRightInd w:val="0"/>
      <w:spacing w:after="0" w:line="240" w:lineRule="auto"/>
    </w:pPr>
    <w:rPr>
      <w:rFonts w:ascii="Calibri" w:hAnsi="Calibri" w:cs="Calibri"/>
      <w:color w:val="000000"/>
      <w:sz w:val="24"/>
      <w:szCs w:val="24"/>
    </w:rPr>
  </w:style>
  <w:style w:type="character" w:styleId="UyteHipercze">
    <w:name w:val="FollowedHyperlink"/>
    <w:basedOn w:val="Domylnaczcionkaakapitu"/>
    <w:uiPriority w:val="99"/>
    <w:semiHidden/>
    <w:unhideWhenUsed/>
    <w:rsid w:val="00040D52"/>
    <w:rPr>
      <w:color w:val="954F72" w:themeColor="followedHyperlink"/>
      <w:u w:val="single"/>
    </w:rPr>
  </w:style>
  <w:style w:type="paragraph" w:styleId="Poprawka">
    <w:name w:val="Revision"/>
    <w:hidden/>
    <w:uiPriority w:val="99"/>
    <w:semiHidden/>
    <w:rsid w:val="00400B3D"/>
    <w:pPr>
      <w:spacing w:after="0" w:line="240" w:lineRule="auto"/>
    </w:pPr>
  </w:style>
  <w:style w:type="character" w:customStyle="1" w:styleId="Nierozpoznanawzmianka1">
    <w:name w:val="Nierozpoznana wzmianka1"/>
    <w:basedOn w:val="Domylnaczcionkaakapitu"/>
    <w:uiPriority w:val="99"/>
    <w:semiHidden/>
    <w:unhideWhenUsed/>
    <w:rsid w:val="001C007C"/>
    <w:rPr>
      <w:color w:val="605E5C"/>
      <w:shd w:val="clear" w:color="auto" w:fill="E1DFDD"/>
    </w:rPr>
  </w:style>
  <w:style w:type="character" w:customStyle="1" w:styleId="UnresolvedMention">
    <w:name w:val="Unresolved Mention"/>
    <w:basedOn w:val="Domylnaczcionkaakapitu"/>
    <w:uiPriority w:val="99"/>
    <w:semiHidden/>
    <w:unhideWhenUsed/>
    <w:rsid w:val="00FB0E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770619">
      <w:bodyDiv w:val="1"/>
      <w:marLeft w:val="0"/>
      <w:marRight w:val="0"/>
      <w:marTop w:val="0"/>
      <w:marBottom w:val="0"/>
      <w:divBdr>
        <w:top w:val="none" w:sz="0" w:space="0" w:color="auto"/>
        <w:left w:val="none" w:sz="0" w:space="0" w:color="auto"/>
        <w:bottom w:val="none" w:sz="0" w:space="0" w:color="auto"/>
        <w:right w:val="none" w:sz="0" w:space="0" w:color="auto"/>
      </w:divBdr>
    </w:div>
    <w:div w:id="188502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Dokument_programu_Microsoft_Word.docx"/><Relationship Id="rId18" Type="http://schemas.openxmlformats.org/officeDocument/2006/relationships/hyperlink" Target="mailto:krzysztof.niekurzak@enea.pl"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Dokument_programu_Microsoft_Word2.docx"/><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yperlink" Target="https://www.enea.pl/pl/grupaenea/o-grupie/spolki-grupy-enea/polaniec/zamowienia/dokumenty-dla-wykonawcow-i-dostawco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Dokument_programu_Microsoft_Word1.docx"/><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https://tge.pl/gaz-rdn" TargetMode="External"/><Relationship Id="rId4" Type="http://schemas.openxmlformats.org/officeDocument/2006/relationships/settings" Target="settings.xml"/><Relationship Id="rId9" Type="http://schemas.openxmlformats.org/officeDocument/2006/relationships/hyperlink" Target="mailto:mariusz.winnicki@enea.pl" TargetMode="External"/><Relationship Id="rId14" Type="http://schemas.openxmlformats.org/officeDocument/2006/relationships/image" Target="media/image4.emf"/><Relationship Id="rId22" Type="http://schemas.openxmlformats.org/officeDocument/2006/relationships/image" Target="media/image6.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03BDA-2CD5-4836-BE86-991001508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2539</Words>
  <Characters>15237</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
    </vt:vector>
  </TitlesOfParts>
  <Company>GDF SUEZ Energia Polska S.A.</Company>
  <LinksUpToDate>false</LinksUpToDate>
  <CharactersWithSpaces>17741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Skotnicki Henryk</dc:creator>
  <cp:keywords/>
  <dc:description/>
  <cp:lastModifiedBy>Niekurzak Krzysztof</cp:lastModifiedBy>
  <cp:revision>2</cp:revision>
  <cp:lastPrinted>2021-07-14T06:49:00Z</cp:lastPrinted>
  <dcterms:created xsi:type="dcterms:W3CDTF">2024-04-04T11:20:00Z</dcterms:created>
  <dcterms:modified xsi:type="dcterms:W3CDTF">2024-04-04T11:20:00Z</dcterms:modified>
</cp:coreProperties>
</file>