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7A" w:rsidRPr="00C53CB5" w:rsidRDefault="00F36C7A" w:rsidP="00F36C7A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F36C7A" w:rsidRDefault="00F36C7A" w:rsidP="00F36C7A">
      <w:pPr>
        <w:spacing w:line="360" w:lineRule="auto"/>
        <w:jc w:val="center"/>
        <w:rPr>
          <w:rFonts w:cstheme="minorHAnsi"/>
          <w:b/>
          <w:szCs w:val="18"/>
        </w:rPr>
      </w:pPr>
    </w:p>
    <w:p w:rsidR="00F36C7A" w:rsidRPr="009D1000" w:rsidRDefault="00F36C7A" w:rsidP="00F36C7A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F36C7A" w:rsidRPr="00C53CB5" w:rsidRDefault="00F36C7A" w:rsidP="00F36C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F36C7A" w:rsidRPr="00C53CB5" w:rsidRDefault="00F36C7A" w:rsidP="00F36C7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F36C7A" w:rsidRPr="00C53CB5" w:rsidRDefault="00F36C7A" w:rsidP="00F36C7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F36C7A" w:rsidRPr="00C53CB5" w:rsidRDefault="00F36C7A" w:rsidP="00F36C7A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F36C7A" w:rsidRDefault="00F36C7A" w:rsidP="00F36C7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F36C7A" w:rsidRPr="00C53CB5" w:rsidRDefault="00F36C7A" w:rsidP="00F36C7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F36C7A" w:rsidRDefault="00F36C7A" w:rsidP="00F36C7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F36C7A" w:rsidRDefault="00F36C7A" w:rsidP="00F36C7A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F36C7A" w:rsidRDefault="00F36C7A" w:rsidP="00F36C7A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 w przypadku wyboru naszej oferty koordynatorem umowy wskazanym w umowie jest: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F36C7A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F36C7A" w:rsidRPr="00855E56" w:rsidRDefault="00F36C7A" w:rsidP="00F36C7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F36C7A" w:rsidRDefault="00F36C7A" w:rsidP="00F36C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74"/>
        <w:jc w:val="both"/>
        <w:textAlignment w:val="baseline"/>
        <w:rPr>
          <w:rFonts w:cstheme="minorHAnsi"/>
          <w:i/>
          <w:sz w:val="18"/>
          <w:szCs w:val="18"/>
        </w:rPr>
      </w:pPr>
      <w:r w:rsidRPr="00A36737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A36737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A36737">
        <w:rPr>
          <w:rFonts w:cstheme="minorHAnsi"/>
          <w:sz w:val="18"/>
          <w:szCs w:val="18"/>
        </w:rPr>
        <w:t xml:space="preserve">nr sygn. </w:t>
      </w:r>
      <w:r w:rsidRPr="00A36737">
        <w:rPr>
          <w:rFonts w:cstheme="minorHAnsi"/>
          <w:b/>
          <w:color w:val="0070C0"/>
          <w:sz w:val="18"/>
          <w:szCs w:val="18"/>
        </w:rPr>
        <w:t xml:space="preserve">PO/4200/NZ/084/22 </w:t>
      </w:r>
      <w:r w:rsidRPr="00A36737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A3673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„</w:t>
      </w:r>
      <w:r w:rsidRPr="00A36737">
        <w:rPr>
          <w:rFonts w:cstheme="minorHAnsi"/>
          <w:i/>
          <w:sz w:val="18"/>
          <w:szCs w:val="18"/>
        </w:rPr>
        <w:t xml:space="preserve">Sprzedaż mikrosfer z popiołów lotnych – </w:t>
      </w:r>
      <w:r>
        <w:rPr>
          <w:rFonts w:cstheme="minorHAnsi"/>
          <w:i/>
          <w:sz w:val="18"/>
          <w:szCs w:val="18"/>
        </w:rPr>
        <w:t>kod odpadu 10 01 81 w ilości 1 5</w:t>
      </w:r>
      <w:r w:rsidRPr="00A36737">
        <w:rPr>
          <w:rFonts w:cstheme="minorHAnsi"/>
          <w:i/>
          <w:sz w:val="18"/>
          <w:szCs w:val="18"/>
        </w:rPr>
        <w:t>00 ton &lt;- 20% ; + 0%&gt;</w:t>
      </w:r>
      <w:r>
        <w:rPr>
          <w:rFonts w:cstheme="minorHAnsi"/>
          <w:i/>
          <w:sz w:val="18"/>
          <w:szCs w:val="18"/>
        </w:rPr>
        <w:t>”.</w:t>
      </w:r>
    </w:p>
    <w:p w:rsidR="00F36C7A" w:rsidRPr="00A36737" w:rsidRDefault="00F36C7A" w:rsidP="00F36C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A36737">
        <w:rPr>
          <w:rFonts w:eastAsia="Tahoma,Bold" w:cstheme="minorHAnsi"/>
          <w:b/>
          <w:color w:val="000000" w:themeColor="text1"/>
          <w:sz w:val="24"/>
        </w:rPr>
        <w:t>SPEŁNIAM(Y) WARUNKI UDZIAŁU W POSTĘPOWANIU tj.:</w:t>
      </w:r>
    </w:p>
    <w:p w:rsidR="00F36C7A" w:rsidRPr="00DA359F" w:rsidRDefault="00F36C7A" w:rsidP="00F36C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F36C7A" w:rsidRPr="00DA359F" w:rsidRDefault="00F36C7A" w:rsidP="00F36C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F36C7A" w:rsidRPr="00DA359F" w:rsidRDefault="00F36C7A" w:rsidP="00F36C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F36C7A" w:rsidRPr="00F01BF2" w:rsidRDefault="00F36C7A" w:rsidP="00F36C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F36C7A" w:rsidRPr="008D792C" w:rsidRDefault="00F36C7A" w:rsidP="00F36C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F36C7A" w:rsidRPr="00DA359F" w:rsidRDefault="00F36C7A" w:rsidP="00F36C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F36C7A" w:rsidRDefault="00F36C7A" w:rsidP="00F36C7A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lastRenderedPageBreak/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F36C7A" w:rsidRPr="003350E1" w:rsidRDefault="00F36C7A" w:rsidP="00F36C7A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F36C7A" w:rsidRPr="007A606C" w:rsidRDefault="00F36C7A" w:rsidP="00F36C7A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F36C7A" w:rsidRPr="005A1EBB" w:rsidRDefault="00F36C7A" w:rsidP="00F36C7A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F36C7A" w:rsidRPr="005A1EBB" w:rsidRDefault="00F36C7A" w:rsidP="00F36C7A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F36C7A" w:rsidRPr="007A606C" w:rsidRDefault="00F36C7A" w:rsidP="00F36C7A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F36C7A" w:rsidRPr="00E6121C" w:rsidRDefault="00F36C7A" w:rsidP="00F36C7A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F36C7A" w:rsidRPr="00427EA2" w:rsidRDefault="00F36C7A" w:rsidP="00F36C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D17C8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F36C7A" w:rsidRPr="00427EA2" w:rsidRDefault="00F36C7A" w:rsidP="00F36C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F36C7A" w:rsidRDefault="00F36C7A" w:rsidP="00F36C7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F36C7A" w:rsidRPr="007254E2" w:rsidRDefault="00F36C7A" w:rsidP="00F36C7A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F36C7A" w:rsidRPr="0092128A" w:rsidRDefault="00F36C7A" w:rsidP="00F36C7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F36C7A" w:rsidRPr="00121353" w:rsidRDefault="00F36C7A" w:rsidP="00F36C7A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F36C7A" w:rsidRPr="00A30A7F" w:rsidRDefault="00F36C7A" w:rsidP="00F36C7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F36C7A" w:rsidRDefault="00F36C7A" w:rsidP="00F36C7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F36C7A" w:rsidRPr="00A30A7F" w:rsidRDefault="00F36C7A" w:rsidP="00F36C7A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F36C7A" w:rsidRPr="006E7346" w:rsidRDefault="00F36C7A" w:rsidP="00F36C7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F36C7A" w:rsidRPr="006E7346" w:rsidRDefault="00F36C7A" w:rsidP="00F36C7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F36C7A" w:rsidRPr="006E7346" w:rsidRDefault="00F36C7A" w:rsidP="00F36C7A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F36C7A" w:rsidRPr="00B84339" w:rsidRDefault="00F36C7A" w:rsidP="00F36C7A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F36C7A" w:rsidRPr="00B84339" w:rsidRDefault="00F36C7A" w:rsidP="00F36C7A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F36C7A" w:rsidRPr="00B84339" w:rsidRDefault="00F36C7A" w:rsidP="00F36C7A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F36C7A" w:rsidRPr="00B84339" w:rsidRDefault="00F36C7A" w:rsidP="00F36C7A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F36C7A" w:rsidRPr="00B84339" w:rsidRDefault="00F36C7A" w:rsidP="00F36C7A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F36C7A" w:rsidRDefault="00F36C7A" w:rsidP="00F36C7A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lastRenderedPageBreak/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F36C7A" w:rsidRPr="006E7346" w:rsidRDefault="00F36C7A" w:rsidP="00F36C7A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F36C7A" w:rsidRPr="006E7346" w:rsidRDefault="00F36C7A" w:rsidP="00F36C7A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F36C7A" w:rsidRPr="006E7346" w:rsidRDefault="00F36C7A" w:rsidP="00F36C7A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F36C7A" w:rsidRPr="006E7346" w:rsidRDefault="00F36C7A" w:rsidP="00F36C7A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F36C7A" w:rsidRPr="00CB62D8" w:rsidRDefault="00F36C7A" w:rsidP="00F36C7A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F36C7A" w:rsidRPr="00C53CB5" w:rsidRDefault="00F36C7A" w:rsidP="00F36C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F36C7A" w:rsidRPr="00E0104F" w:rsidRDefault="00F36C7A" w:rsidP="00F36C7A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F36C7A" w:rsidRPr="000805A0" w:rsidRDefault="00F36C7A" w:rsidP="00F36C7A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F36C7A" w:rsidRPr="00E0104F" w:rsidRDefault="00F36C7A" w:rsidP="00F36C7A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F36C7A" w:rsidRPr="005725C6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F36C7A" w:rsidRPr="005725C6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F36C7A" w:rsidRPr="00774176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F36C7A" w:rsidRPr="00B448CA" w:rsidRDefault="00F36C7A" w:rsidP="00F36C7A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F36C7A" w:rsidRPr="00B448CA" w:rsidRDefault="00F36C7A" w:rsidP="00F36C7A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F36C7A" w:rsidRPr="003167D7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F36C7A" w:rsidRPr="00B448CA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F36C7A" w:rsidRPr="00325447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lastRenderedPageBreak/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F36C7A" w:rsidRPr="00857FC4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F36C7A" w:rsidRPr="00CB78D0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2020 i 2021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F36C7A" w:rsidRPr="006E0FC0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F36C7A" w:rsidRPr="003167D7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</w:t>
      </w:r>
      <w:r w:rsidRPr="0053760D">
        <w:rPr>
          <w:rFonts w:ascii="Verdana" w:hAnsi="Verdana" w:cs="Tahoma"/>
          <w:b/>
          <w:bCs/>
          <w:strike/>
          <w:sz w:val="18"/>
          <w:szCs w:val="18"/>
        </w:rPr>
        <w:t xml:space="preserve"> </w:t>
      </w:r>
      <w:r w:rsidRPr="0053760D">
        <w:rPr>
          <w:rFonts w:ascii="Verdana" w:hAnsi="Verdana" w:cs="Tahoma"/>
          <w:bCs/>
          <w:strike/>
          <w:sz w:val="18"/>
          <w:szCs w:val="18"/>
        </w:rPr>
        <w:t>oświadczenie o wykorzystaniu przedmiotu sprzedaży przez Kupującego, jako surowiec w jednym z kierunków wymaganych decyzją uznającą mikrosferę za produkt uboczny,</w:t>
      </w:r>
    </w:p>
    <w:p w:rsidR="00F36C7A" w:rsidRPr="0053760D" w:rsidRDefault="00F36C7A" w:rsidP="00F36C7A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cs="Tahoma"/>
          <w:bCs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F36C7A" w:rsidRPr="0053760D" w:rsidRDefault="00F36C7A" w:rsidP="00F36C7A">
      <w:pPr>
        <w:pStyle w:val="Akapitzlist"/>
        <w:numPr>
          <w:ilvl w:val="1"/>
          <w:numId w:val="4"/>
        </w:numPr>
        <w:ind w:left="993" w:hanging="716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53760D">
        <w:rPr>
          <w:rFonts w:ascii="Verdana" w:hAnsi="Verdana" w:cs="Tahoma"/>
          <w:b/>
          <w:bCs/>
          <w:sz w:val="18"/>
          <w:szCs w:val="18"/>
        </w:rPr>
        <w:t>Załącznik nr 16 -</w:t>
      </w:r>
      <w:r w:rsidRPr="0053760D">
        <w:rPr>
          <w:rFonts w:ascii="Verdana" w:hAnsi="Verdana" w:cs="Tahoma"/>
          <w:bCs/>
          <w:sz w:val="18"/>
          <w:szCs w:val="18"/>
        </w:rPr>
        <w:t xml:space="preserve"> </w:t>
      </w:r>
      <w:r w:rsidRPr="0053760D">
        <w:rPr>
          <w:rFonts w:ascii="Verdana" w:hAnsi="Verdana" w:cstheme="minorHAnsi"/>
          <w:color w:val="000000" w:themeColor="text1"/>
          <w:sz w:val="18"/>
          <w:szCs w:val="18"/>
        </w:rPr>
        <w:t xml:space="preserve">oświadczenie Kupującego o jego zakresie gospodarowania odpadem będącym 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             </w:t>
      </w:r>
      <w:r w:rsidRPr="0053760D">
        <w:rPr>
          <w:rFonts w:ascii="Verdana" w:hAnsi="Verdana" w:cstheme="minorHAnsi"/>
          <w:color w:val="000000" w:themeColor="text1"/>
          <w:sz w:val="18"/>
          <w:szCs w:val="18"/>
        </w:rPr>
        <w:t xml:space="preserve">przedmiotem sprzedaży </w:t>
      </w:r>
    </w:p>
    <w:p w:rsidR="00F36C7A" w:rsidRPr="004C5246" w:rsidRDefault="00F36C7A" w:rsidP="00F36C7A">
      <w:pPr>
        <w:pStyle w:val="Tekstpodstawowywcity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cs="Tahoma"/>
          <w:bCs/>
          <w:color w:val="000000" w:themeColor="text1"/>
          <w:sz w:val="18"/>
          <w:szCs w:val="18"/>
        </w:rPr>
      </w:pPr>
      <w:r w:rsidRPr="004C5246">
        <w:rPr>
          <w:rFonts w:cstheme="minorHAnsi"/>
          <w:b/>
          <w:color w:val="000000" w:themeColor="text1"/>
          <w:sz w:val="18"/>
          <w:szCs w:val="18"/>
        </w:rPr>
        <w:t>Załącznik nr 17 - kopie wymaganych przepisami prawa stosownych zezwoleń</w:t>
      </w:r>
      <w:r w:rsidRPr="004C5246">
        <w:rPr>
          <w:rFonts w:cstheme="minorHAnsi"/>
          <w:color w:val="000000" w:themeColor="text1"/>
          <w:sz w:val="18"/>
          <w:szCs w:val="18"/>
        </w:rPr>
        <w:t xml:space="preserve"> właściwego organu administracji w zakresie gospodarowania odpadami, informacja o nadanym numerze rejestrowym BDO oraz kopie decyzji z wyszczególnieniem ich pełnej treści, pozwalających na wykonywanie określonych czynności gospodarowania dla realizacji Umowy – w stosunku do </w:t>
      </w:r>
      <w:r>
        <w:rPr>
          <w:rFonts w:cstheme="minorHAnsi"/>
          <w:color w:val="000000" w:themeColor="text1"/>
          <w:sz w:val="18"/>
          <w:szCs w:val="18"/>
        </w:rPr>
        <w:t>Kupującego</w:t>
      </w:r>
      <w:r w:rsidRPr="004C5246">
        <w:rPr>
          <w:rFonts w:cstheme="minorHAnsi"/>
          <w:color w:val="000000" w:themeColor="text1"/>
          <w:sz w:val="18"/>
          <w:szCs w:val="18"/>
        </w:rPr>
        <w:t xml:space="preserve"> i podwykonawców na ilości sumarycznie pokrywające wolumen, którego dotyczy przedmiot Umowy; w przypadku pozwoleń zintegrowanych uwzględniających zbieranie odpadów lub przetwarzanie odpadów, zezwoleń na zbieranie odpadów, zezwoleń na przetwarzanie odpadów, zezwoleń na zbieranie i przetwarzanie odpadów oraz pozwoleń na wytwarzanie odpadów uwzględniających zbieranie i przetwarzanie odpadów wydanych przed wejściem w życie Ustawy o zmianie ustawy o odpadach oraz niektórych innych ustaw z dnia 20 lipca 2018 r., o których mowa w art. 10 oraz 14 niniejszej Ustawy – potwierdzenie obowiązywania tych pozwoleń np. w formie pisemnej informacji z urzędu–                                nie starszej niż 3 miesiące.;</w:t>
      </w:r>
      <w:r w:rsidRPr="004C524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</w:p>
    <w:p w:rsidR="00F36C7A" w:rsidRDefault="00F36C7A" w:rsidP="00F36C7A">
      <w:pPr>
        <w:pStyle w:val="Akapitzlist"/>
        <w:tabs>
          <w:tab w:val="left" w:pos="993"/>
        </w:tabs>
        <w:spacing w:before="80" w:after="80"/>
        <w:ind w:left="2694"/>
        <w:rPr>
          <w:rFonts w:cs="Tahoma"/>
          <w:bCs/>
        </w:rPr>
      </w:pPr>
    </w:p>
    <w:p w:rsidR="00F36C7A" w:rsidRPr="00CB78D0" w:rsidRDefault="00F36C7A" w:rsidP="00F36C7A">
      <w:pPr>
        <w:rPr>
          <w:sz w:val="18"/>
          <w:szCs w:val="18"/>
        </w:rPr>
      </w:pPr>
    </w:p>
    <w:p w:rsidR="00F36C7A" w:rsidRDefault="00F36C7A" w:rsidP="00F36C7A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F36C7A" w:rsidRPr="00C53CB5" w:rsidRDefault="00F36C7A" w:rsidP="00F36C7A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F36C7A" w:rsidRPr="00C53CB5" w:rsidRDefault="00F36C7A" w:rsidP="00F36C7A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F36C7A" w:rsidRDefault="00F36C7A" w:rsidP="00F36C7A">
      <w:pPr>
        <w:rPr>
          <w:rFonts w:cs="Helvetica"/>
          <w:b/>
          <w:sz w:val="18"/>
          <w:szCs w:val="18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Pr="00C53CB5" w:rsidRDefault="00F36C7A" w:rsidP="00F36C7A">
      <w:pPr>
        <w:rPr>
          <w:rFonts w:cs="Helvetica"/>
          <w:color w:val="333333"/>
          <w:sz w:val="18"/>
          <w:szCs w:val="18"/>
        </w:rPr>
      </w:pPr>
    </w:p>
    <w:p w:rsidR="00F36C7A" w:rsidRPr="00C53CB5" w:rsidRDefault="00F36C7A" w:rsidP="00F36C7A">
      <w:pPr>
        <w:jc w:val="center"/>
        <w:rPr>
          <w:rFonts w:cs="Helvetica"/>
          <w:color w:val="333333"/>
          <w:sz w:val="18"/>
          <w:szCs w:val="18"/>
        </w:rPr>
      </w:pPr>
    </w:p>
    <w:p w:rsidR="00F36C7A" w:rsidRPr="00C53CB5" w:rsidRDefault="00F36C7A" w:rsidP="00F36C7A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F36C7A" w:rsidRPr="00C53CB5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C53CB5" w:rsidRDefault="00F36C7A" w:rsidP="00F36C7A">
      <w:pPr>
        <w:jc w:val="both"/>
        <w:outlineLvl w:val="0"/>
        <w:rPr>
          <w:rFonts w:cstheme="minorHAnsi"/>
          <w:sz w:val="18"/>
          <w:szCs w:val="18"/>
        </w:rPr>
      </w:pPr>
    </w:p>
    <w:p w:rsidR="00F36C7A" w:rsidRDefault="00F36C7A" w:rsidP="00F36C7A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F36C7A" w:rsidRDefault="00F36C7A" w:rsidP="00F36C7A">
      <w:pPr>
        <w:rPr>
          <w:rFonts w:eastAsia="Tahoma,Bold"/>
          <w:sz w:val="18"/>
        </w:rPr>
      </w:pPr>
    </w:p>
    <w:p w:rsidR="00F36C7A" w:rsidRDefault="00F36C7A" w:rsidP="00F36C7A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230"/>
        <w:gridCol w:w="1816"/>
        <w:gridCol w:w="2880"/>
        <w:gridCol w:w="7"/>
      </w:tblGrid>
      <w:tr w:rsidR="00F36C7A" w:rsidTr="00820811">
        <w:trPr>
          <w:trHeight w:val="517"/>
        </w:trPr>
        <w:tc>
          <w:tcPr>
            <w:tcW w:w="8654" w:type="dxa"/>
            <w:gridSpan w:val="4"/>
            <w:shd w:val="clear" w:color="auto" w:fill="D9D9D9" w:themeFill="background1" w:themeFillShade="D9"/>
          </w:tcPr>
          <w:p w:rsidR="00F36C7A" w:rsidRPr="0080307C" w:rsidRDefault="00F36C7A" w:rsidP="0082081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F36C7A" w:rsidTr="00820811">
        <w:trPr>
          <w:gridAfter w:val="1"/>
          <w:wAfter w:w="7" w:type="dxa"/>
          <w:trHeight w:val="584"/>
        </w:trPr>
        <w:tc>
          <w:tcPr>
            <w:tcW w:w="3544" w:type="dxa"/>
            <w:vMerge w:val="restart"/>
          </w:tcPr>
          <w:p w:rsidR="00F36C7A" w:rsidRDefault="00F36C7A" w:rsidP="00820811">
            <w:pPr>
              <w:spacing w:before="360"/>
              <w:ind w:left="73" w:right="74" w:hanging="249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3760D">
              <w:rPr>
                <w:rFonts w:cstheme="minorHAnsi"/>
                <w:i/>
                <w:sz w:val="18"/>
                <w:szCs w:val="18"/>
              </w:rPr>
              <w:t>Sprzedaż mikrosfer z popiołów</w:t>
            </w:r>
          </w:p>
          <w:p w:rsidR="00F36C7A" w:rsidRDefault="00F36C7A" w:rsidP="00820811">
            <w:pPr>
              <w:ind w:left="73" w:right="74" w:hanging="249"/>
              <w:jc w:val="center"/>
              <w:rPr>
                <w:bCs/>
                <w:sz w:val="18"/>
                <w:szCs w:val="18"/>
              </w:rPr>
            </w:pPr>
            <w:r w:rsidRPr="0053760D">
              <w:rPr>
                <w:rFonts w:cstheme="minorHAnsi"/>
                <w:i/>
                <w:sz w:val="18"/>
                <w:szCs w:val="18"/>
              </w:rPr>
              <w:t xml:space="preserve">lotnych – kod odpadu 10 01 81 </w:t>
            </w:r>
          </w:p>
        </w:tc>
        <w:tc>
          <w:tcPr>
            <w:tcW w:w="1985" w:type="dxa"/>
          </w:tcPr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</w:t>
            </w:r>
          </w:p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F36C7A" w:rsidTr="00820811">
        <w:trPr>
          <w:gridAfter w:val="1"/>
          <w:wAfter w:w="7" w:type="dxa"/>
          <w:trHeight w:val="1285"/>
        </w:trPr>
        <w:tc>
          <w:tcPr>
            <w:tcW w:w="3544" w:type="dxa"/>
            <w:vMerge/>
          </w:tcPr>
          <w:p w:rsidR="00F36C7A" w:rsidRDefault="00F36C7A" w:rsidP="008208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36C7A" w:rsidRDefault="00F36C7A" w:rsidP="0082081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36C7A" w:rsidRDefault="00F36C7A" w:rsidP="0082081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36C7A" w:rsidRDefault="00F36C7A" w:rsidP="0082081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 xml:space="preserve">750 </w:t>
            </w:r>
          </w:p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F36C7A" w:rsidRDefault="00F36C7A" w:rsidP="00F36C7A">
      <w:pPr>
        <w:rPr>
          <w:rFonts w:eastAsia="Tahoma,Bold"/>
          <w:sz w:val="18"/>
        </w:rPr>
      </w:pPr>
    </w:p>
    <w:p w:rsidR="00F36C7A" w:rsidRDefault="00F36C7A" w:rsidP="00F36C7A">
      <w:pPr>
        <w:rPr>
          <w:rFonts w:eastAsia="Tahoma,Bold"/>
          <w:sz w:val="18"/>
        </w:rPr>
      </w:pPr>
    </w:p>
    <w:p w:rsidR="00F36C7A" w:rsidRDefault="00F36C7A" w:rsidP="00F36C7A">
      <w:pPr>
        <w:rPr>
          <w:rFonts w:eastAsia="Tahoma,Bold"/>
          <w:sz w:val="18"/>
        </w:rPr>
      </w:pPr>
    </w:p>
    <w:p w:rsidR="00F36C7A" w:rsidRPr="00C53CB5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Pr="00C53CB5" w:rsidRDefault="00F36C7A" w:rsidP="00F36C7A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F36C7A" w:rsidRPr="00C53CB5" w:rsidRDefault="00F36C7A" w:rsidP="00F36C7A">
      <w:pPr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F36C7A" w:rsidRPr="00C53CB5" w:rsidRDefault="00F36C7A" w:rsidP="00F36C7A">
      <w:pPr>
        <w:jc w:val="center"/>
        <w:rPr>
          <w:rFonts w:cs="Helvetica"/>
          <w:color w:val="333333"/>
          <w:sz w:val="18"/>
          <w:szCs w:val="18"/>
        </w:rPr>
      </w:pPr>
    </w:p>
    <w:p w:rsidR="00F36C7A" w:rsidRPr="00C53CB5" w:rsidRDefault="00F36C7A" w:rsidP="00F36C7A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F36C7A" w:rsidRPr="00C53CB5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C53CB5" w:rsidRDefault="00F36C7A" w:rsidP="00F36C7A">
      <w:pPr>
        <w:jc w:val="both"/>
        <w:outlineLvl w:val="0"/>
        <w:rPr>
          <w:rFonts w:cstheme="minorHAnsi"/>
          <w:sz w:val="18"/>
          <w:szCs w:val="18"/>
        </w:rPr>
      </w:pPr>
    </w:p>
    <w:p w:rsidR="00F36C7A" w:rsidRDefault="00F36C7A" w:rsidP="00F36C7A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F36C7A" w:rsidRDefault="00F36C7A" w:rsidP="00F36C7A">
      <w:pPr>
        <w:rPr>
          <w:rFonts w:eastAsia="Tahoma,Bold"/>
          <w:sz w:val="18"/>
        </w:rPr>
      </w:pPr>
    </w:p>
    <w:p w:rsidR="00F36C7A" w:rsidRDefault="00F36C7A" w:rsidP="00F36C7A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417"/>
        <w:gridCol w:w="1849"/>
        <w:gridCol w:w="2927"/>
        <w:gridCol w:w="23"/>
      </w:tblGrid>
      <w:tr w:rsidR="00F36C7A" w:rsidTr="00820811">
        <w:trPr>
          <w:trHeight w:val="517"/>
        </w:trPr>
        <w:tc>
          <w:tcPr>
            <w:tcW w:w="8813" w:type="dxa"/>
            <w:gridSpan w:val="4"/>
            <w:shd w:val="clear" w:color="auto" w:fill="D9D9D9" w:themeFill="background1" w:themeFillShade="D9"/>
          </w:tcPr>
          <w:p w:rsidR="00F36C7A" w:rsidRPr="0080307C" w:rsidRDefault="00F36C7A" w:rsidP="0082081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F36C7A" w:rsidTr="00820811">
        <w:trPr>
          <w:gridAfter w:val="1"/>
          <w:wAfter w:w="25" w:type="dxa"/>
          <w:trHeight w:val="584"/>
        </w:trPr>
        <w:tc>
          <w:tcPr>
            <w:tcW w:w="3685" w:type="dxa"/>
            <w:vMerge w:val="restart"/>
          </w:tcPr>
          <w:p w:rsidR="00F36C7A" w:rsidRDefault="00F36C7A" w:rsidP="00820811">
            <w:pPr>
              <w:spacing w:before="360"/>
              <w:ind w:left="73" w:right="74" w:hanging="249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3760D">
              <w:rPr>
                <w:rFonts w:cstheme="minorHAnsi"/>
                <w:i/>
                <w:sz w:val="18"/>
                <w:szCs w:val="18"/>
              </w:rPr>
              <w:t>Sprzedaż mikrosfer z popiołów</w:t>
            </w:r>
          </w:p>
          <w:p w:rsidR="00F36C7A" w:rsidRDefault="00F36C7A" w:rsidP="00820811">
            <w:pPr>
              <w:jc w:val="center"/>
              <w:rPr>
                <w:bCs/>
                <w:sz w:val="18"/>
                <w:szCs w:val="18"/>
              </w:rPr>
            </w:pPr>
            <w:r w:rsidRPr="0053760D">
              <w:rPr>
                <w:rFonts w:cstheme="minorHAnsi"/>
                <w:i/>
                <w:sz w:val="18"/>
                <w:szCs w:val="18"/>
              </w:rPr>
              <w:t xml:space="preserve">lotnych – kod odpadu 10 01 81 </w:t>
            </w:r>
          </w:p>
        </w:tc>
        <w:tc>
          <w:tcPr>
            <w:tcW w:w="1985" w:type="dxa"/>
          </w:tcPr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</w:t>
            </w:r>
          </w:p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F36C7A" w:rsidTr="00820811">
        <w:trPr>
          <w:gridAfter w:val="1"/>
          <w:wAfter w:w="25" w:type="dxa"/>
          <w:trHeight w:val="1285"/>
        </w:trPr>
        <w:tc>
          <w:tcPr>
            <w:tcW w:w="3685" w:type="dxa"/>
            <w:vMerge/>
          </w:tcPr>
          <w:p w:rsidR="00F36C7A" w:rsidRDefault="00F36C7A" w:rsidP="008208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36C7A" w:rsidRDefault="00F36C7A" w:rsidP="0082081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36C7A" w:rsidRDefault="00F36C7A" w:rsidP="0082081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36C7A" w:rsidRDefault="00F36C7A" w:rsidP="0082081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 xml:space="preserve">750 </w:t>
            </w:r>
          </w:p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F36C7A" w:rsidRDefault="00F36C7A" w:rsidP="0082081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F36C7A" w:rsidRDefault="00F36C7A" w:rsidP="00F36C7A">
      <w:pPr>
        <w:rPr>
          <w:rFonts w:eastAsia="Tahoma,Bold"/>
          <w:sz w:val="18"/>
        </w:rPr>
      </w:pPr>
    </w:p>
    <w:p w:rsidR="00F36C7A" w:rsidRDefault="00F36C7A" w:rsidP="00F36C7A">
      <w:pPr>
        <w:rPr>
          <w:rFonts w:eastAsia="Tahoma,Bold"/>
          <w:sz w:val="18"/>
        </w:rPr>
      </w:pPr>
    </w:p>
    <w:p w:rsidR="00F36C7A" w:rsidRDefault="00F36C7A" w:rsidP="00F36C7A">
      <w:pPr>
        <w:rPr>
          <w:rFonts w:eastAsia="Tahoma,Bold"/>
          <w:sz w:val="18"/>
        </w:rPr>
      </w:pPr>
    </w:p>
    <w:p w:rsidR="00F36C7A" w:rsidRPr="00C53CB5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Pr="00C53CB5" w:rsidRDefault="00F36C7A" w:rsidP="00F36C7A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F36C7A" w:rsidRPr="00C53CB5" w:rsidRDefault="00F36C7A" w:rsidP="00F36C7A">
      <w:pPr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Default="00F36C7A" w:rsidP="00F36C7A">
      <w:pPr>
        <w:spacing w:line="360" w:lineRule="auto"/>
        <w:ind w:left="4248" w:firstLine="708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eastAsia="Tahoma,Bold"/>
          <w:b/>
          <w:bCs/>
          <w:sz w:val="18"/>
        </w:rPr>
        <w:t>)</w:t>
      </w: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A36737" w:rsidRDefault="00F36C7A" w:rsidP="00F36C7A">
      <w:pPr>
        <w:spacing w:line="360" w:lineRule="auto"/>
        <w:jc w:val="center"/>
        <w:rPr>
          <w:rFonts w:ascii="Calibri" w:eastAsia="Calibri" w:hAnsi="Calibri" w:cs="Arial"/>
          <w:b/>
          <w:i/>
          <w:sz w:val="18"/>
          <w:szCs w:val="18"/>
          <w:lang w:eastAsia="en-US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F36C7A" w:rsidRPr="00A36737" w:rsidRDefault="00F36C7A" w:rsidP="00F36C7A">
      <w:pPr>
        <w:jc w:val="center"/>
        <w:rPr>
          <w:rFonts w:cs="Arial"/>
          <w:b/>
          <w:sz w:val="18"/>
          <w:szCs w:val="18"/>
        </w:rPr>
      </w:pPr>
      <w:r w:rsidRPr="00A36737">
        <w:rPr>
          <w:rFonts w:cs="Arial"/>
          <w:b/>
          <w:sz w:val="18"/>
          <w:szCs w:val="18"/>
        </w:rPr>
        <w:t>nr sygn. PO/4200/NZ/084/22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5549D2" w:rsidRDefault="00F36C7A" w:rsidP="00F36C7A">
      <w:pPr>
        <w:jc w:val="center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spacing w:line="360" w:lineRule="auto"/>
        <w:jc w:val="both"/>
        <w:rPr>
          <w:rFonts w:cs="Helvetica"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5549D2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F36C7A" w:rsidRDefault="00F36C7A" w:rsidP="00F36C7A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Default="00F36C7A" w:rsidP="00F36C7A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F36C7A" w:rsidRDefault="00F36C7A" w:rsidP="00F36C7A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F36C7A" w:rsidRPr="00A418B8" w:rsidRDefault="00F36C7A" w:rsidP="00F36C7A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F36C7A" w:rsidRPr="00C53CB5" w:rsidRDefault="00F36C7A" w:rsidP="00F36C7A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36C7A" w:rsidRPr="00A418B8" w:rsidRDefault="00F36C7A" w:rsidP="00F36C7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A418B8" w:rsidRDefault="00F36C7A" w:rsidP="00F36C7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F36C7A" w:rsidRPr="00A01483" w:rsidTr="00820811">
        <w:trPr>
          <w:trHeight w:val="1359"/>
          <w:jc w:val="center"/>
        </w:trPr>
        <w:tc>
          <w:tcPr>
            <w:tcW w:w="490" w:type="dxa"/>
            <w:vAlign w:val="center"/>
          </w:tcPr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F36C7A" w:rsidRPr="00C71726" w:rsidRDefault="00F36C7A" w:rsidP="00820811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F36C7A" w:rsidRPr="00C71726" w:rsidRDefault="00F36C7A" w:rsidP="00820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F36C7A" w:rsidRPr="00A01483" w:rsidTr="00820811">
        <w:trPr>
          <w:trHeight w:hRule="exact" w:val="408"/>
          <w:jc w:val="center"/>
        </w:trPr>
        <w:tc>
          <w:tcPr>
            <w:tcW w:w="490" w:type="dxa"/>
          </w:tcPr>
          <w:p w:rsidR="00F36C7A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6C7A" w:rsidRPr="00556475" w:rsidTr="00820811">
        <w:trPr>
          <w:trHeight w:hRule="exact" w:val="408"/>
          <w:jc w:val="center"/>
        </w:trPr>
        <w:tc>
          <w:tcPr>
            <w:tcW w:w="490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36C7A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6C7A" w:rsidRPr="00556475" w:rsidTr="00820811">
        <w:trPr>
          <w:trHeight w:hRule="exact" w:val="408"/>
          <w:jc w:val="center"/>
        </w:trPr>
        <w:tc>
          <w:tcPr>
            <w:tcW w:w="490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36C7A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6C7A" w:rsidRPr="00556475" w:rsidTr="00820811">
        <w:trPr>
          <w:trHeight w:hRule="exact" w:val="408"/>
          <w:jc w:val="center"/>
        </w:trPr>
        <w:tc>
          <w:tcPr>
            <w:tcW w:w="490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36C7A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6C7A" w:rsidRPr="00556475" w:rsidTr="00820811">
        <w:trPr>
          <w:trHeight w:hRule="exact" w:val="408"/>
          <w:jc w:val="center"/>
        </w:trPr>
        <w:tc>
          <w:tcPr>
            <w:tcW w:w="490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36C7A" w:rsidRPr="00A01483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36C7A" w:rsidRDefault="00F36C7A" w:rsidP="0082081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36C7A" w:rsidRPr="00A418B8" w:rsidRDefault="00F36C7A" w:rsidP="00F36C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F36C7A" w:rsidRPr="00A418B8" w:rsidRDefault="00F36C7A" w:rsidP="00F36C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F36C7A" w:rsidRDefault="00F36C7A" w:rsidP="00F36C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36C7A" w:rsidRDefault="00F36C7A" w:rsidP="00F36C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36C7A" w:rsidRPr="00556475" w:rsidRDefault="00F36C7A" w:rsidP="00F36C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36C7A" w:rsidRDefault="00F36C7A" w:rsidP="00F36C7A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Pr="00B8401B" w:rsidRDefault="00F36C7A" w:rsidP="00F36C7A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F36C7A" w:rsidRPr="00A67D0F" w:rsidRDefault="00F36C7A" w:rsidP="00F36C7A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F36C7A" w:rsidRPr="00A67D0F" w:rsidRDefault="00F36C7A" w:rsidP="00F36C7A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F36C7A" w:rsidRPr="00A67D0F" w:rsidRDefault="00F36C7A" w:rsidP="00F36C7A">
      <w:pPr>
        <w:rPr>
          <w:sz w:val="18"/>
          <w:szCs w:val="18"/>
        </w:rPr>
      </w:pPr>
    </w:p>
    <w:p w:rsidR="00F36C7A" w:rsidRPr="00A67D0F" w:rsidRDefault="00F36C7A" w:rsidP="00F36C7A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A67D0F" w:rsidRDefault="00F36C7A" w:rsidP="00F36C7A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F36C7A" w:rsidRPr="00A67D0F" w:rsidRDefault="00F36C7A" w:rsidP="00F36C7A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F36C7A" w:rsidRPr="00D50C5C" w:rsidRDefault="00F36C7A" w:rsidP="00F36C7A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F36C7A" w:rsidRPr="00D7105B" w:rsidRDefault="00F36C7A" w:rsidP="00F36C7A">
      <w:pPr>
        <w:spacing w:after="60" w:line="360" w:lineRule="auto"/>
        <w:rPr>
          <w:snapToGrid w:val="0"/>
          <w:color w:val="000000"/>
          <w:szCs w:val="20"/>
        </w:rPr>
      </w:pPr>
    </w:p>
    <w:p w:rsidR="00F36C7A" w:rsidRDefault="00F36C7A" w:rsidP="00F36C7A">
      <w:pPr>
        <w:spacing w:after="60"/>
        <w:rPr>
          <w:snapToGrid w:val="0"/>
          <w:color w:val="000000"/>
          <w:szCs w:val="20"/>
        </w:rPr>
      </w:pPr>
    </w:p>
    <w:p w:rsidR="00F36C7A" w:rsidRPr="00556475" w:rsidRDefault="00F36C7A" w:rsidP="00F36C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2F6985" w:rsidRDefault="00F36C7A" w:rsidP="00F36C7A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F36C7A" w:rsidRDefault="00F36C7A" w:rsidP="00F36C7A">
      <w:pPr>
        <w:jc w:val="right"/>
        <w:rPr>
          <w:sz w:val="18"/>
        </w:rPr>
      </w:pPr>
    </w:p>
    <w:p w:rsidR="00F36C7A" w:rsidRDefault="00F36C7A" w:rsidP="00F36C7A">
      <w:pPr>
        <w:jc w:val="right"/>
        <w:rPr>
          <w:sz w:val="18"/>
        </w:rPr>
      </w:pPr>
    </w:p>
    <w:p w:rsidR="00F36C7A" w:rsidRDefault="00F36C7A" w:rsidP="00F36C7A">
      <w:pPr>
        <w:jc w:val="right"/>
        <w:rPr>
          <w:sz w:val="18"/>
        </w:rPr>
      </w:pPr>
    </w:p>
    <w:p w:rsidR="00F36C7A" w:rsidRDefault="00F36C7A" w:rsidP="00F36C7A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F36C7A" w:rsidRPr="00A418B8" w:rsidRDefault="00F36C7A" w:rsidP="00F36C7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A67D0F" w:rsidRDefault="00F36C7A" w:rsidP="00F36C7A">
      <w:pPr>
        <w:rPr>
          <w:sz w:val="18"/>
          <w:szCs w:val="18"/>
        </w:rPr>
      </w:pPr>
    </w:p>
    <w:p w:rsidR="00F36C7A" w:rsidRPr="003A21D8" w:rsidRDefault="00F36C7A" w:rsidP="00F36C7A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F36C7A" w:rsidRDefault="00F36C7A" w:rsidP="00F36C7A">
      <w:pPr>
        <w:spacing w:line="360" w:lineRule="auto"/>
        <w:jc w:val="center"/>
        <w:rPr>
          <w:sz w:val="18"/>
        </w:rPr>
      </w:pPr>
    </w:p>
    <w:p w:rsidR="00F36C7A" w:rsidRDefault="00F36C7A" w:rsidP="00F36C7A">
      <w:pPr>
        <w:jc w:val="right"/>
        <w:rPr>
          <w:sz w:val="18"/>
        </w:rPr>
      </w:pPr>
    </w:p>
    <w:p w:rsidR="00F36C7A" w:rsidRDefault="00F36C7A" w:rsidP="00F36C7A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oraz art. 119zg pkt 6 ustawy z dnia 29 sierpnia 1997 r. Ordynacja podatkowa (Dz.U. Nr 137, poz. 926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>. zm.).</w:t>
      </w:r>
    </w:p>
    <w:p w:rsidR="00F36C7A" w:rsidRDefault="00F36C7A" w:rsidP="00F36C7A">
      <w:pPr>
        <w:jc w:val="both"/>
        <w:rPr>
          <w:sz w:val="18"/>
        </w:rPr>
      </w:pPr>
    </w:p>
    <w:p w:rsidR="00F36C7A" w:rsidRPr="00906ABC" w:rsidRDefault="00F36C7A" w:rsidP="00F36C7A">
      <w:pPr>
        <w:jc w:val="both"/>
        <w:rPr>
          <w:rFonts w:ascii="Calibri" w:hAnsi="Calibri"/>
          <w:sz w:val="18"/>
          <w:szCs w:val="22"/>
        </w:rPr>
      </w:pPr>
    </w:p>
    <w:p w:rsidR="00F36C7A" w:rsidRDefault="00F36C7A" w:rsidP="00F36C7A">
      <w:pPr>
        <w:jc w:val="right"/>
        <w:rPr>
          <w:sz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36C7A" w:rsidRDefault="00F36C7A" w:rsidP="00F36C7A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Pr="00C53CB5" w:rsidRDefault="00F36C7A" w:rsidP="00F36C7A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F36C7A" w:rsidRPr="00C53CB5" w:rsidRDefault="00F36C7A" w:rsidP="00F36C7A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F36C7A" w:rsidRPr="00C53CB5" w:rsidRDefault="00F36C7A" w:rsidP="00F36C7A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36C7A" w:rsidRPr="00C53CB5" w:rsidRDefault="00F36C7A" w:rsidP="00F36C7A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36C7A" w:rsidRPr="00C53CB5" w:rsidRDefault="00F36C7A" w:rsidP="00F36C7A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F36C7A" w:rsidRPr="00C53CB5" w:rsidRDefault="00F36C7A" w:rsidP="00F36C7A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36C7A" w:rsidRPr="00C53CB5" w:rsidRDefault="00F36C7A" w:rsidP="00F36C7A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36C7A" w:rsidRPr="00C53CB5" w:rsidRDefault="00F36C7A" w:rsidP="00F36C7A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F36C7A" w:rsidRPr="00C53CB5" w:rsidRDefault="00F36C7A" w:rsidP="00F36C7A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F36C7A" w:rsidRPr="00C53CB5" w:rsidRDefault="00F36C7A" w:rsidP="00F36C7A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36C7A" w:rsidRPr="00C53CB5" w:rsidRDefault="00F36C7A" w:rsidP="00F36C7A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36C7A" w:rsidRPr="00C53CB5" w:rsidRDefault="00F36C7A" w:rsidP="00F36C7A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36C7A" w:rsidRDefault="00F36C7A" w:rsidP="00F36C7A">
      <w:pPr>
        <w:jc w:val="right"/>
        <w:rPr>
          <w:sz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36C7A" w:rsidRPr="00C53CB5" w:rsidRDefault="00F36C7A" w:rsidP="00F36C7A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36C7A" w:rsidRPr="00C53CB5" w:rsidRDefault="00F36C7A" w:rsidP="00F36C7A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36C7A" w:rsidRPr="00C53CB5" w:rsidRDefault="00F36C7A" w:rsidP="00F36C7A">
      <w:pPr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F36C7A" w:rsidRPr="00C53CB5" w:rsidRDefault="00F36C7A" w:rsidP="00F36C7A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F36C7A" w:rsidRPr="00C53CB5" w:rsidRDefault="00F36C7A" w:rsidP="00F36C7A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F36C7A" w:rsidRPr="00C53CB5" w:rsidRDefault="00F36C7A" w:rsidP="00F36C7A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F36C7A" w:rsidRPr="00C53CB5" w:rsidRDefault="00F36C7A" w:rsidP="00F36C7A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F36C7A" w:rsidRPr="00C53CB5" w:rsidRDefault="00F36C7A" w:rsidP="00F36C7A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Default="00F36C7A" w:rsidP="00F36C7A">
      <w:pPr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C53CB5" w:rsidRDefault="00F36C7A" w:rsidP="00F36C7A">
      <w:pPr>
        <w:jc w:val="center"/>
        <w:rPr>
          <w:rFonts w:cstheme="minorHAnsi"/>
          <w:sz w:val="18"/>
          <w:szCs w:val="18"/>
        </w:rPr>
      </w:pPr>
    </w:p>
    <w:p w:rsidR="00F36C7A" w:rsidRPr="005622E4" w:rsidRDefault="00F36C7A" w:rsidP="00F36C7A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F36C7A" w:rsidRPr="00A418B8" w:rsidRDefault="00F36C7A" w:rsidP="00F36C7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5622E4" w:rsidRDefault="00F36C7A" w:rsidP="00F36C7A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F36C7A" w:rsidRPr="005622E4" w:rsidRDefault="00F36C7A" w:rsidP="00F36C7A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F36C7A" w:rsidRDefault="00F36C7A" w:rsidP="00F36C7A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8676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415"/>
        <w:gridCol w:w="2410"/>
        <w:gridCol w:w="3402"/>
      </w:tblGrid>
      <w:tr w:rsidR="00F36C7A" w:rsidRPr="005622E4" w:rsidTr="00820811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cs="Arial"/>
                <w:color w:val="000000"/>
                <w:sz w:val="18"/>
                <w:szCs w:val="18"/>
              </w:rPr>
              <w:t>i NIP podmiotu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Numer BDO podmiotu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F36C7A" w:rsidRPr="005622E4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6C7A" w:rsidRPr="005622E4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6C7A" w:rsidRPr="005622E4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6C7A" w:rsidRPr="005622E4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7A" w:rsidRPr="005622E4" w:rsidRDefault="00F36C7A" w:rsidP="0082081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36C7A" w:rsidRDefault="00F36C7A" w:rsidP="00F36C7A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</w:p>
    <w:p w:rsidR="00F36C7A" w:rsidRDefault="00F36C7A" w:rsidP="00F36C7A">
      <w:pPr>
        <w:jc w:val="both"/>
        <w:rPr>
          <w:rFonts w:cs="Helvetica"/>
          <w:sz w:val="18"/>
          <w:szCs w:val="18"/>
        </w:rPr>
      </w:pPr>
    </w:p>
    <w:p w:rsidR="00F36C7A" w:rsidRDefault="00F36C7A" w:rsidP="00F36C7A">
      <w:pPr>
        <w:jc w:val="both"/>
        <w:rPr>
          <w:rFonts w:cs="Helvetica"/>
          <w:sz w:val="18"/>
          <w:szCs w:val="18"/>
        </w:rPr>
      </w:pPr>
    </w:p>
    <w:p w:rsidR="00F36C7A" w:rsidRDefault="00F36C7A" w:rsidP="00F36C7A">
      <w:pPr>
        <w:jc w:val="both"/>
        <w:rPr>
          <w:rFonts w:cs="Helvetica"/>
          <w:sz w:val="18"/>
          <w:szCs w:val="18"/>
        </w:rPr>
      </w:pPr>
    </w:p>
    <w:p w:rsidR="00F36C7A" w:rsidRDefault="00F36C7A" w:rsidP="00F36C7A">
      <w:pPr>
        <w:rPr>
          <w:rFonts w:cs="Helvetica"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Pr="00C53CB5" w:rsidRDefault="00F36C7A" w:rsidP="00F36C7A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36C7A" w:rsidRPr="00903199" w:rsidRDefault="00F36C7A" w:rsidP="00F36C7A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36C7A" w:rsidRDefault="00F36C7A" w:rsidP="00F36C7A">
      <w:pPr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center"/>
        <w:rPr>
          <w:b/>
          <w:sz w:val="18"/>
          <w:szCs w:val="18"/>
        </w:rPr>
      </w:pPr>
    </w:p>
    <w:p w:rsidR="00F36C7A" w:rsidRDefault="00F36C7A" w:rsidP="00F36C7A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F36C7A" w:rsidRPr="0003327A" w:rsidRDefault="00F36C7A" w:rsidP="00F36C7A">
      <w:pPr>
        <w:rPr>
          <w:sz w:val="18"/>
          <w:szCs w:val="18"/>
        </w:rPr>
      </w:pPr>
    </w:p>
    <w:p w:rsidR="00F36C7A" w:rsidRPr="00A418B8" w:rsidRDefault="00F36C7A" w:rsidP="00F36C7A">
      <w:pPr>
        <w:spacing w:line="276" w:lineRule="auto"/>
        <w:jc w:val="both"/>
        <w:rPr>
          <w:color w:val="000000"/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A36737" w:rsidRDefault="00F36C7A" w:rsidP="00F36C7A">
      <w:pPr>
        <w:spacing w:line="360" w:lineRule="auto"/>
        <w:jc w:val="center"/>
        <w:rPr>
          <w:rFonts w:ascii="Calibri" w:eastAsia="Calibri" w:hAnsi="Calibri" w:cs="Arial"/>
          <w:b/>
          <w:i/>
          <w:sz w:val="18"/>
          <w:szCs w:val="18"/>
          <w:lang w:eastAsia="en-US"/>
        </w:rPr>
      </w:pPr>
    </w:p>
    <w:p w:rsidR="00F36C7A" w:rsidRPr="005622E4" w:rsidRDefault="00F36C7A" w:rsidP="00F36C7A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F36C7A" w:rsidRPr="0003327A" w:rsidRDefault="00F36C7A" w:rsidP="00F36C7A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F36C7A" w:rsidRPr="007C46AC" w:rsidRDefault="00F36C7A" w:rsidP="00F36C7A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F36C7A" w:rsidRPr="007C46AC" w:rsidRDefault="00F36C7A" w:rsidP="00F36C7A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F36C7A" w:rsidRPr="007C46AC" w:rsidRDefault="00F36C7A" w:rsidP="00F36C7A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F36C7A" w:rsidRPr="007C46AC" w:rsidRDefault="00F36C7A" w:rsidP="00F36C7A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F36C7A" w:rsidRPr="007C46AC" w:rsidRDefault="00F36C7A" w:rsidP="00F36C7A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F36C7A" w:rsidRPr="007C46AC" w:rsidRDefault="00F36C7A" w:rsidP="00F36C7A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F36C7A" w:rsidRPr="007C46AC" w:rsidRDefault="00F36C7A" w:rsidP="00F36C7A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36C7A" w:rsidRPr="007C46AC" w:rsidRDefault="00F36C7A" w:rsidP="00F36C7A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F36C7A" w:rsidRPr="007C46AC" w:rsidRDefault="00F36C7A" w:rsidP="00F36C7A">
      <w:pPr>
        <w:jc w:val="both"/>
        <w:rPr>
          <w:sz w:val="16"/>
          <w:szCs w:val="18"/>
        </w:rPr>
      </w:pP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36C7A" w:rsidRPr="007C46AC" w:rsidRDefault="00F36C7A" w:rsidP="00F36C7A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36C7A" w:rsidRPr="007C46AC" w:rsidRDefault="00F36C7A" w:rsidP="00F36C7A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36C7A" w:rsidRPr="007C46AC" w:rsidRDefault="00F36C7A" w:rsidP="00F36C7A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F36C7A" w:rsidRPr="007C46AC" w:rsidRDefault="00F36C7A" w:rsidP="00F36C7A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36C7A" w:rsidRPr="007C46AC" w:rsidRDefault="00F36C7A" w:rsidP="00F36C7A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F36C7A" w:rsidRPr="007C46AC" w:rsidRDefault="00F36C7A" w:rsidP="00F36C7A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F36C7A" w:rsidRPr="007C46AC" w:rsidRDefault="00F36C7A" w:rsidP="00F36C7A">
      <w:pPr>
        <w:rPr>
          <w:sz w:val="16"/>
          <w:szCs w:val="18"/>
        </w:rPr>
      </w:pPr>
    </w:p>
    <w:p w:rsidR="00F36C7A" w:rsidRPr="0003327A" w:rsidRDefault="00F36C7A" w:rsidP="00F36C7A">
      <w:pPr>
        <w:rPr>
          <w:sz w:val="18"/>
          <w:szCs w:val="18"/>
        </w:rPr>
      </w:pPr>
    </w:p>
    <w:p w:rsidR="00F36C7A" w:rsidRPr="0003327A" w:rsidRDefault="00F36C7A" w:rsidP="00F36C7A">
      <w:pPr>
        <w:rPr>
          <w:sz w:val="18"/>
          <w:szCs w:val="18"/>
        </w:rPr>
      </w:pPr>
    </w:p>
    <w:p w:rsidR="00F36C7A" w:rsidRPr="0003327A" w:rsidRDefault="00F36C7A" w:rsidP="00F36C7A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F36C7A" w:rsidRDefault="00F36C7A" w:rsidP="00F36C7A">
      <w:pPr>
        <w:jc w:val="both"/>
        <w:rPr>
          <w:sz w:val="18"/>
          <w:szCs w:val="18"/>
        </w:rPr>
      </w:pPr>
    </w:p>
    <w:p w:rsidR="00F36C7A" w:rsidRPr="0003327A" w:rsidRDefault="00F36C7A" w:rsidP="00F36C7A">
      <w:pPr>
        <w:jc w:val="both"/>
        <w:rPr>
          <w:sz w:val="18"/>
          <w:szCs w:val="18"/>
        </w:rPr>
      </w:pPr>
    </w:p>
    <w:p w:rsidR="00F36C7A" w:rsidRPr="0003327A" w:rsidRDefault="00F36C7A" w:rsidP="00F36C7A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F36C7A" w:rsidRDefault="00F36C7A" w:rsidP="00F36C7A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F36C7A" w:rsidRDefault="00F36C7A" w:rsidP="00F36C7A">
      <w:pPr>
        <w:rPr>
          <w:rFonts w:cstheme="minorHAnsi"/>
          <w:b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center"/>
        <w:rPr>
          <w:rFonts w:cstheme="minorHAnsi"/>
          <w:b/>
        </w:rPr>
      </w:pPr>
    </w:p>
    <w:p w:rsidR="00F36C7A" w:rsidRPr="0047311B" w:rsidRDefault="00F36C7A" w:rsidP="00F36C7A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F36C7A" w:rsidRPr="0047311B" w:rsidRDefault="00F36C7A" w:rsidP="00F36C7A">
      <w:pPr>
        <w:jc w:val="center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center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center"/>
        <w:rPr>
          <w:rFonts w:cstheme="minorHAnsi"/>
          <w:b/>
          <w:sz w:val="18"/>
          <w:szCs w:val="18"/>
        </w:rPr>
      </w:pPr>
    </w:p>
    <w:p w:rsidR="00F36C7A" w:rsidRPr="0047311B" w:rsidRDefault="00F36C7A" w:rsidP="00F36C7A">
      <w:pPr>
        <w:jc w:val="center"/>
        <w:rPr>
          <w:rFonts w:cstheme="minorHAnsi"/>
          <w:b/>
          <w:sz w:val="18"/>
          <w:szCs w:val="18"/>
        </w:rPr>
      </w:pPr>
    </w:p>
    <w:p w:rsidR="00F36C7A" w:rsidRPr="0047311B" w:rsidRDefault="00F36C7A" w:rsidP="00F36C7A">
      <w:pPr>
        <w:jc w:val="center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F36C7A" w:rsidRPr="0047311B" w:rsidRDefault="00F36C7A" w:rsidP="00F36C7A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F36C7A" w:rsidRPr="0047311B" w:rsidRDefault="00F36C7A" w:rsidP="00F36C7A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F36C7A" w:rsidRPr="00A418B8" w:rsidRDefault="00F36C7A" w:rsidP="00F36C7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F36C7A" w:rsidRPr="00C53CB5" w:rsidRDefault="00F36C7A" w:rsidP="00F36C7A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/084</w:t>
      </w:r>
      <w:r>
        <w:rPr>
          <w:rFonts w:cs="Arial"/>
          <w:b/>
          <w:sz w:val="18"/>
          <w:szCs w:val="18"/>
        </w:rPr>
        <w:t>/22</w:t>
      </w:r>
    </w:p>
    <w:p w:rsidR="00F36C7A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„</w:t>
      </w:r>
      <w:r w:rsidRPr="00A36737">
        <w:rPr>
          <w:rFonts w:cs="Arial"/>
          <w:b/>
          <w:i/>
          <w:sz w:val="18"/>
          <w:szCs w:val="18"/>
        </w:rPr>
        <w:t xml:space="preserve">Sprzedaż mikrosfer z popiołów lotnych – </w:t>
      </w:r>
      <w:r>
        <w:rPr>
          <w:rFonts w:cs="Arial"/>
          <w:b/>
          <w:i/>
          <w:sz w:val="18"/>
          <w:szCs w:val="18"/>
        </w:rPr>
        <w:t xml:space="preserve">kod odpadu 10 01 81 </w:t>
      </w:r>
    </w:p>
    <w:p w:rsidR="00F36C7A" w:rsidRPr="00A36737" w:rsidRDefault="00F36C7A" w:rsidP="00F36C7A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 ilości 1 5</w:t>
      </w:r>
      <w:r w:rsidRPr="00A36737">
        <w:rPr>
          <w:rFonts w:cs="Arial"/>
          <w:b/>
          <w:i/>
          <w:sz w:val="18"/>
          <w:szCs w:val="18"/>
        </w:rPr>
        <w:t xml:space="preserve">00 ton </w:t>
      </w:r>
      <w:r w:rsidRPr="00A36737">
        <w:rPr>
          <w:rFonts w:cs="Arial"/>
          <w:b/>
          <w:sz w:val="18"/>
          <w:szCs w:val="18"/>
        </w:rPr>
        <w:t>&lt;- 20% ; + 0%&gt;</w:t>
      </w:r>
      <w:r>
        <w:rPr>
          <w:rFonts w:cs="Arial"/>
          <w:b/>
          <w:sz w:val="18"/>
          <w:szCs w:val="18"/>
        </w:rPr>
        <w:t>”</w:t>
      </w:r>
    </w:p>
    <w:p w:rsidR="00F36C7A" w:rsidRPr="0047311B" w:rsidRDefault="00F36C7A" w:rsidP="00F36C7A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F36C7A" w:rsidRPr="0047311B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47311B" w:rsidRDefault="00F36C7A" w:rsidP="00F36C7A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F36C7A" w:rsidRPr="0047311B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47311B" w:rsidRDefault="00F36C7A" w:rsidP="00F36C7A">
      <w:pPr>
        <w:jc w:val="both"/>
        <w:rPr>
          <w:rFonts w:cstheme="minorHAnsi"/>
          <w:sz w:val="18"/>
          <w:szCs w:val="18"/>
        </w:rPr>
      </w:pPr>
    </w:p>
    <w:p w:rsidR="00F36C7A" w:rsidRPr="003603DB" w:rsidRDefault="00F36C7A" w:rsidP="00F36C7A">
      <w:pPr>
        <w:jc w:val="both"/>
        <w:rPr>
          <w:rFonts w:cstheme="minorHAnsi"/>
        </w:rPr>
      </w:pPr>
    </w:p>
    <w:p w:rsidR="00F36C7A" w:rsidRPr="003603DB" w:rsidRDefault="00F36C7A" w:rsidP="00F36C7A">
      <w:pPr>
        <w:jc w:val="both"/>
        <w:rPr>
          <w:rFonts w:cstheme="minorHAnsi"/>
        </w:rPr>
      </w:pPr>
    </w:p>
    <w:p w:rsidR="00F36C7A" w:rsidRPr="003603DB" w:rsidRDefault="00F36C7A" w:rsidP="00F36C7A">
      <w:pPr>
        <w:jc w:val="both"/>
        <w:rPr>
          <w:rFonts w:cstheme="minorHAnsi"/>
        </w:rPr>
      </w:pPr>
    </w:p>
    <w:p w:rsidR="00F36C7A" w:rsidRPr="003603DB" w:rsidRDefault="00F36C7A" w:rsidP="00F36C7A">
      <w:pPr>
        <w:jc w:val="both"/>
        <w:rPr>
          <w:rFonts w:cstheme="minorHAnsi"/>
        </w:rPr>
      </w:pPr>
    </w:p>
    <w:p w:rsidR="00F36C7A" w:rsidRPr="003603DB" w:rsidRDefault="00F36C7A" w:rsidP="00F36C7A">
      <w:pPr>
        <w:jc w:val="right"/>
        <w:rPr>
          <w:rFonts w:cstheme="minorHAnsi"/>
          <w:b/>
        </w:rPr>
      </w:pPr>
    </w:p>
    <w:p w:rsidR="00F36C7A" w:rsidRPr="003603DB" w:rsidRDefault="00F36C7A" w:rsidP="00F36C7A">
      <w:pPr>
        <w:jc w:val="right"/>
        <w:rPr>
          <w:rFonts w:cstheme="minorHAnsi"/>
          <w:b/>
        </w:rPr>
      </w:pPr>
    </w:p>
    <w:p w:rsidR="00F36C7A" w:rsidRPr="003603DB" w:rsidRDefault="00F36C7A" w:rsidP="00F36C7A">
      <w:pPr>
        <w:jc w:val="right"/>
        <w:rPr>
          <w:rFonts w:cstheme="minorHAnsi"/>
          <w:b/>
        </w:rPr>
      </w:pPr>
    </w:p>
    <w:p w:rsidR="00F36C7A" w:rsidRPr="0047311B" w:rsidRDefault="00F36C7A" w:rsidP="00F36C7A">
      <w:pPr>
        <w:jc w:val="right"/>
        <w:rPr>
          <w:rFonts w:cstheme="minorHAnsi"/>
          <w:b/>
          <w:sz w:val="18"/>
          <w:szCs w:val="18"/>
        </w:rPr>
      </w:pPr>
    </w:p>
    <w:p w:rsidR="00F36C7A" w:rsidRPr="0047311B" w:rsidRDefault="00F36C7A" w:rsidP="00F36C7A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F36C7A" w:rsidRPr="0047311B" w:rsidRDefault="00F36C7A" w:rsidP="00F36C7A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F36C7A" w:rsidRPr="003603DB" w:rsidRDefault="00F36C7A" w:rsidP="00F36C7A">
      <w:pPr>
        <w:jc w:val="right"/>
        <w:rPr>
          <w:rFonts w:cstheme="minorHAnsi"/>
        </w:rPr>
      </w:pPr>
    </w:p>
    <w:p w:rsidR="00F36C7A" w:rsidRPr="006B4161" w:rsidRDefault="00F36C7A" w:rsidP="00F36C7A">
      <w:pPr>
        <w:jc w:val="right"/>
        <w:rPr>
          <w:rFonts w:cstheme="minorHAnsi"/>
          <w:sz w:val="18"/>
          <w:szCs w:val="18"/>
        </w:rPr>
      </w:pPr>
    </w:p>
    <w:p w:rsidR="00F36C7A" w:rsidRDefault="00F36C7A" w:rsidP="00F36C7A">
      <w:pPr>
        <w:rPr>
          <w:i/>
          <w:szCs w:val="20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  <w:bookmarkStart w:id="0" w:name="_GoBack"/>
      <w:bookmarkEnd w:id="0"/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</w:p>
    <w:p w:rsidR="00F36C7A" w:rsidRDefault="00F36C7A" w:rsidP="00F36C7A">
      <w:pPr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theme="minorHAnsi"/>
          <w:b/>
          <w:sz w:val="18"/>
          <w:szCs w:val="18"/>
        </w:rPr>
      </w:pPr>
    </w:p>
    <w:p w:rsidR="00F36C7A" w:rsidRDefault="00F36C7A" w:rsidP="00F36C7A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16 do Formularza Oferty</w:t>
      </w:r>
    </w:p>
    <w:p w:rsidR="00F36C7A" w:rsidRDefault="00F36C7A" w:rsidP="00F36C7A">
      <w:pPr>
        <w:spacing w:before="120" w:after="120" w:line="276" w:lineRule="auto"/>
        <w:jc w:val="center"/>
        <w:rPr>
          <w:rFonts w:cs="Helvetica"/>
          <w:b/>
          <w:szCs w:val="20"/>
        </w:rPr>
      </w:pPr>
    </w:p>
    <w:p w:rsidR="00F36C7A" w:rsidRPr="00A90349" w:rsidRDefault="00F36C7A" w:rsidP="00F36C7A">
      <w:pPr>
        <w:spacing w:before="120" w:after="120" w:line="276" w:lineRule="auto"/>
        <w:jc w:val="center"/>
        <w:rPr>
          <w:rFonts w:cstheme="minorHAnsi"/>
          <w:sz w:val="18"/>
          <w:szCs w:val="18"/>
        </w:rPr>
      </w:pPr>
      <w:r w:rsidRPr="00A90349">
        <w:rPr>
          <w:rFonts w:cstheme="minorHAnsi"/>
          <w:b/>
          <w:sz w:val="18"/>
          <w:szCs w:val="18"/>
        </w:rPr>
        <w:t>OŚWIADCZENIE</w:t>
      </w:r>
      <w:r w:rsidRPr="00A90349">
        <w:rPr>
          <w:rFonts w:cstheme="minorHAnsi"/>
          <w:sz w:val="18"/>
          <w:szCs w:val="18"/>
        </w:rPr>
        <w:t xml:space="preserve"> </w:t>
      </w:r>
      <w:r w:rsidRPr="00A90349">
        <w:rPr>
          <w:rFonts w:cstheme="minorHAnsi"/>
          <w:b/>
          <w:sz w:val="18"/>
          <w:szCs w:val="18"/>
        </w:rPr>
        <w:t>KUPUJĄCEGO</w:t>
      </w:r>
    </w:p>
    <w:p w:rsidR="00F36C7A" w:rsidRDefault="00F36C7A" w:rsidP="00F36C7A">
      <w:pPr>
        <w:spacing w:before="120" w:after="120" w:line="276" w:lineRule="auto"/>
        <w:jc w:val="both"/>
        <w:rPr>
          <w:rFonts w:ascii="Franklin Gothic Book" w:hAnsi="Franklin Gothic Book" w:cstheme="minorHAnsi"/>
          <w:szCs w:val="20"/>
        </w:rPr>
      </w:pP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Kupujący</w:t>
      </w:r>
      <w:r w:rsidRPr="00A90349">
        <w:rPr>
          <w:rFonts w:cstheme="minorHAnsi"/>
          <w:sz w:val="18"/>
          <w:szCs w:val="18"/>
        </w:rPr>
        <w:t xml:space="preserve"> oświadcza, że w ramach realizacji Umowy będzie wykonywał czynności gospodarowania w zakresie ……………………………………………………………………..*</w:t>
      </w: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A90349">
        <w:rPr>
          <w:rFonts w:cstheme="minorHAnsi"/>
          <w:sz w:val="18"/>
          <w:szCs w:val="18"/>
        </w:rPr>
        <w:t>Numer BDO: ………………………………………</w:t>
      </w: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A90349">
        <w:rPr>
          <w:rFonts w:cstheme="minorHAnsi"/>
          <w:sz w:val="18"/>
          <w:szCs w:val="18"/>
        </w:rPr>
        <w:t>* Wpisać z poniższych:</w:t>
      </w:r>
    </w:p>
    <w:p w:rsidR="00F36C7A" w:rsidRPr="00A90349" w:rsidRDefault="00F36C7A" w:rsidP="00F36C7A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pośrednika w obrocie odpadami,</w:t>
      </w:r>
    </w:p>
    <w:p w:rsidR="00F36C7A" w:rsidRPr="00A90349" w:rsidRDefault="00F36C7A" w:rsidP="00F36C7A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 xml:space="preserve">transportującego, </w:t>
      </w:r>
    </w:p>
    <w:p w:rsidR="00F36C7A" w:rsidRPr="00A90349" w:rsidRDefault="00F36C7A" w:rsidP="00F36C7A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sprzedawcy odpadów,</w:t>
      </w:r>
    </w:p>
    <w:p w:rsidR="00F36C7A" w:rsidRPr="00A90349" w:rsidRDefault="00F36C7A" w:rsidP="00F36C7A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przetwarzającego,</w:t>
      </w:r>
    </w:p>
    <w:p w:rsidR="00F36C7A" w:rsidRPr="00A90349" w:rsidRDefault="00F36C7A" w:rsidP="00F36C7A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zbierającego</w:t>
      </w:r>
    </w:p>
    <w:p w:rsidR="00F36C7A" w:rsidRPr="00A90349" w:rsidRDefault="00F36C7A" w:rsidP="00F36C7A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A90349">
        <w:rPr>
          <w:rFonts w:ascii="Verdana" w:hAnsi="Verdana" w:cstheme="minorHAnsi"/>
          <w:sz w:val="18"/>
          <w:szCs w:val="18"/>
        </w:rPr>
        <w:t>inne (wpisać jakie)</w:t>
      </w: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F36C7A" w:rsidRPr="00A90349" w:rsidRDefault="00F36C7A" w:rsidP="00F36C7A">
      <w:pPr>
        <w:spacing w:before="120" w:after="120"/>
        <w:jc w:val="both"/>
        <w:rPr>
          <w:rFonts w:cs="Calibri"/>
          <w:sz w:val="18"/>
          <w:szCs w:val="18"/>
        </w:rPr>
      </w:pPr>
      <w:r w:rsidRPr="00A90349">
        <w:rPr>
          <w:rFonts w:cs="Calibri"/>
          <w:sz w:val="18"/>
          <w:szCs w:val="18"/>
        </w:rPr>
        <w:t>Jednocześnie na potwierdzenie powyższego, w załączeniu przedkładam posiadane przez mnie stosowne decyzje/zezwolenia/koncesje, potwierdzone „za zgodność z oryginałem”.</w:t>
      </w:r>
    </w:p>
    <w:p w:rsidR="00F36C7A" w:rsidRPr="00A90349" w:rsidRDefault="00F36C7A" w:rsidP="00F36C7A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F36C7A" w:rsidRPr="00A90349" w:rsidRDefault="00F36C7A" w:rsidP="00F36C7A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  <w:r>
        <w:rPr>
          <w:rFonts w:cs="Helvetica"/>
          <w:b/>
          <w:sz w:val="18"/>
          <w:szCs w:val="18"/>
          <w:u w:val="single"/>
        </w:rPr>
        <w:t>W przypadku gdy Kupujący</w:t>
      </w:r>
      <w:r w:rsidRPr="00A90349">
        <w:rPr>
          <w:rFonts w:cs="Helvetica"/>
          <w:b/>
          <w:sz w:val="18"/>
          <w:szCs w:val="18"/>
          <w:u w:val="single"/>
        </w:rPr>
        <w:t xml:space="preserve"> nie jest przetwarzającym, w załączniku nr 10 należy podać podmioty gwarantujące pełną ścieżkę zagospodarowania od </w:t>
      </w:r>
      <w:r>
        <w:rPr>
          <w:rFonts w:cs="Helvetica"/>
          <w:b/>
          <w:sz w:val="18"/>
          <w:szCs w:val="18"/>
          <w:u w:val="single"/>
        </w:rPr>
        <w:t>Sprzedającego</w:t>
      </w:r>
      <w:r w:rsidRPr="00A90349">
        <w:rPr>
          <w:rFonts w:cs="Helvetica"/>
          <w:b/>
          <w:sz w:val="18"/>
          <w:szCs w:val="18"/>
          <w:u w:val="single"/>
        </w:rPr>
        <w:t xml:space="preserve"> do ostatecznego odbiorcy.</w:t>
      </w:r>
    </w:p>
    <w:p w:rsidR="00F36C7A" w:rsidRDefault="00F36C7A" w:rsidP="00F36C7A">
      <w:pPr>
        <w:spacing w:before="120" w:after="120" w:line="276" w:lineRule="auto"/>
        <w:jc w:val="both"/>
        <w:rPr>
          <w:rFonts w:ascii="Franklin Gothic Book" w:hAnsi="Franklin Gothic Book" w:cs="Helvetica"/>
          <w:b/>
          <w:szCs w:val="20"/>
          <w:u w:val="single"/>
        </w:rPr>
      </w:pPr>
    </w:p>
    <w:p w:rsidR="00F36C7A" w:rsidRDefault="00F36C7A" w:rsidP="00F36C7A">
      <w:pPr>
        <w:spacing w:before="120" w:after="120" w:line="276" w:lineRule="auto"/>
        <w:jc w:val="both"/>
        <w:rPr>
          <w:rFonts w:ascii="Franklin Gothic Book" w:hAnsi="Franklin Gothic Book" w:cs="Helvetica"/>
          <w:b/>
          <w:szCs w:val="20"/>
          <w:u w:val="single"/>
        </w:rPr>
      </w:pPr>
    </w:p>
    <w:p w:rsidR="00F36C7A" w:rsidRDefault="00F36C7A" w:rsidP="00F36C7A">
      <w:pPr>
        <w:spacing w:before="120" w:after="120" w:line="276" w:lineRule="auto"/>
        <w:jc w:val="both"/>
        <w:rPr>
          <w:rFonts w:ascii="Franklin Gothic Book" w:hAnsi="Franklin Gothic Book" w:cstheme="minorHAnsi"/>
          <w:b/>
          <w:szCs w:val="20"/>
        </w:rPr>
      </w:pPr>
    </w:p>
    <w:p w:rsidR="00F36C7A" w:rsidRDefault="00F36C7A" w:rsidP="00F36C7A">
      <w:pPr>
        <w:spacing w:before="120" w:after="120" w:line="276" w:lineRule="auto"/>
        <w:jc w:val="right"/>
        <w:rPr>
          <w:rFonts w:ascii="Franklin Gothic Book" w:hAnsi="Franklin Gothic Book" w:cstheme="minorHAnsi"/>
          <w:b/>
          <w:szCs w:val="20"/>
        </w:rPr>
      </w:pPr>
      <w:r>
        <w:rPr>
          <w:rFonts w:ascii="Franklin Gothic Book" w:hAnsi="Franklin Gothic Book" w:cstheme="minorHAnsi"/>
          <w:b/>
          <w:szCs w:val="20"/>
        </w:rPr>
        <w:t>___________________________________</w:t>
      </w:r>
    </w:p>
    <w:p w:rsidR="00F36C7A" w:rsidRPr="00A90349" w:rsidRDefault="00F36C7A" w:rsidP="00F36C7A">
      <w:pPr>
        <w:spacing w:before="120" w:after="120" w:line="276" w:lineRule="auto"/>
        <w:jc w:val="right"/>
        <w:rPr>
          <w:rFonts w:cstheme="minorHAnsi"/>
          <w:sz w:val="18"/>
          <w:szCs w:val="20"/>
        </w:rPr>
      </w:pPr>
      <w:r w:rsidRPr="00A90349">
        <w:rPr>
          <w:rFonts w:cstheme="minorHAnsi"/>
          <w:sz w:val="18"/>
          <w:szCs w:val="20"/>
        </w:rPr>
        <w:t>(podpis Kupującego)</w:t>
      </w:r>
    </w:p>
    <w:p w:rsidR="000E4736" w:rsidRDefault="00F36C7A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7A" w:rsidRDefault="00F36C7A" w:rsidP="00F36C7A">
      <w:r>
        <w:separator/>
      </w:r>
    </w:p>
  </w:endnote>
  <w:endnote w:type="continuationSeparator" w:id="0">
    <w:p w:rsidR="00F36C7A" w:rsidRDefault="00F36C7A" w:rsidP="00F3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7A" w:rsidRDefault="00F36C7A" w:rsidP="00F36C7A">
      <w:r>
        <w:separator/>
      </w:r>
    </w:p>
  </w:footnote>
  <w:footnote w:type="continuationSeparator" w:id="0">
    <w:p w:rsidR="00F36C7A" w:rsidRDefault="00F36C7A" w:rsidP="00F36C7A">
      <w:r>
        <w:continuationSeparator/>
      </w:r>
    </w:p>
  </w:footnote>
  <w:footnote w:id="1">
    <w:p w:rsidR="00F36C7A" w:rsidRPr="00E00487" w:rsidRDefault="00F36C7A" w:rsidP="00F36C7A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730BBB"/>
    <w:multiLevelType w:val="hybridMultilevel"/>
    <w:tmpl w:val="849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5A"/>
    <w:rsid w:val="002801B4"/>
    <w:rsid w:val="003778B8"/>
    <w:rsid w:val="003C455A"/>
    <w:rsid w:val="006560EF"/>
    <w:rsid w:val="00F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44AE"/>
  <w15:chartTrackingRefBased/>
  <w15:docId w15:val="{62255D85-7AB7-4635-97DC-6B23D53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C7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F36C7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F36C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F36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F36C7A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F36C7A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F36C7A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F36C7A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F36C7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36C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36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36C7A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36C7A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36C7A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36C7A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36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36C7A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36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C7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F36C7A"/>
    <w:rPr>
      <w:caps/>
    </w:rPr>
  </w:style>
  <w:style w:type="paragraph" w:customStyle="1" w:styleId="Texte2">
    <w:name w:val="Texte 2"/>
    <w:basedOn w:val="Texteengras"/>
    <w:rsid w:val="00F36C7A"/>
    <w:rPr>
      <w:caps/>
    </w:rPr>
  </w:style>
  <w:style w:type="paragraph" w:customStyle="1" w:styleId="Texteengras">
    <w:name w:val="Texte en gras"/>
    <w:basedOn w:val="Normalny"/>
    <w:rsid w:val="00F36C7A"/>
    <w:rPr>
      <w:b/>
    </w:rPr>
  </w:style>
  <w:style w:type="character" w:styleId="Hipercze">
    <w:name w:val="Hyperlink"/>
    <w:uiPriority w:val="99"/>
    <w:unhideWhenUsed/>
    <w:rsid w:val="00F36C7A"/>
    <w:rPr>
      <w:color w:val="0000FF"/>
      <w:u w:val="single"/>
    </w:rPr>
  </w:style>
  <w:style w:type="paragraph" w:styleId="NormalnyWeb">
    <w:name w:val="Normal (Web)"/>
    <w:basedOn w:val="Normalny"/>
    <w:unhideWhenUsed/>
    <w:rsid w:val="00F36C7A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F36C7A"/>
    <w:rPr>
      <w:b/>
      <w:bCs/>
    </w:rPr>
  </w:style>
  <w:style w:type="character" w:styleId="UyteHipercze">
    <w:name w:val="FollowedHyperlink"/>
    <w:uiPriority w:val="99"/>
    <w:semiHidden/>
    <w:unhideWhenUsed/>
    <w:rsid w:val="00F36C7A"/>
    <w:rPr>
      <w:color w:val="800080"/>
      <w:u w:val="single"/>
    </w:rPr>
  </w:style>
  <w:style w:type="character" w:customStyle="1" w:styleId="tstyle41">
    <w:name w:val="tstyle41"/>
    <w:rsid w:val="00F36C7A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C7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C7A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36C7A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F36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36C7A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C7A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C7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6C7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6C7A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C7A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36C7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36C7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36C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F36C7A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F36C7A"/>
  </w:style>
  <w:style w:type="table" w:styleId="Tabela-Siatka">
    <w:name w:val="Table Grid"/>
    <w:basedOn w:val="Standardowy"/>
    <w:uiPriority w:val="39"/>
    <w:rsid w:val="00F36C7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6C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6C7A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36C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C7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F36C7A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F36C7A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F36C7A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F36C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36C7A"/>
    <w:rPr>
      <w:color w:val="808080"/>
    </w:rPr>
  </w:style>
  <w:style w:type="paragraph" w:styleId="Poprawka">
    <w:name w:val="Revision"/>
    <w:hidden/>
    <w:uiPriority w:val="99"/>
    <w:semiHidden/>
    <w:rsid w:val="00F36C7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36C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F36C7A"/>
    <w:rPr>
      <w:color w:val="FF0000"/>
    </w:rPr>
  </w:style>
  <w:style w:type="character" w:customStyle="1" w:styleId="Styl3">
    <w:name w:val="Styl3"/>
    <w:basedOn w:val="Domylnaczcionkaakapitu"/>
    <w:uiPriority w:val="1"/>
    <w:rsid w:val="00F36C7A"/>
    <w:rPr>
      <w:color w:val="auto"/>
    </w:rPr>
  </w:style>
  <w:style w:type="character" w:customStyle="1" w:styleId="Styl4">
    <w:name w:val="Styl4"/>
    <w:basedOn w:val="Domylnaczcionkaakapitu"/>
    <w:uiPriority w:val="1"/>
    <w:rsid w:val="00F36C7A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6C7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6C7A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F36C7A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F36C7A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F36C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C7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36C7A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F36C7A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F36C7A"/>
  </w:style>
  <w:style w:type="paragraph" w:customStyle="1" w:styleId="Default">
    <w:name w:val="Default"/>
    <w:rsid w:val="00F36C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F36C7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F36C7A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F36C7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6C7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6C7A"/>
  </w:style>
  <w:style w:type="paragraph" w:customStyle="1" w:styleId="Zwykytekst1">
    <w:name w:val="Zwykły tekst1"/>
    <w:basedOn w:val="Normalny"/>
    <w:rsid w:val="00F36C7A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3258</Words>
  <Characters>19552</Characters>
  <Application>Microsoft Office Word</Application>
  <DocSecurity>0</DocSecurity>
  <Lines>162</Lines>
  <Paragraphs>45</Paragraphs>
  <ScaleCrop>false</ScaleCrop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2022-10-27T11:07:00Z</dcterms:created>
  <dcterms:modified xsi:type="dcterms:W3CDTF">2022-10-27T11:09:00Z</dcterms:modified>
</cp:coreProperties>
</file>