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8A" w:rsidRDefault="00E2198A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9"/>
        <w:gridCol w:w="823"/>
        <w:gridCol w:w="3003"/>
      </w:tblGrid>
      <w:tr w:rsidR="00E2198A" w:rsidRPr="005A1AEF" w:rsidTr="00E2198A">
        <w:trPr>
          <w:trHeight w:val="1097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Wniosek o udzielenie dofinansowania </w:t>
            </w:r>
          </w:p>
          <w:p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z Programu Bezzwrotnych Dofinansowań udzielanych przez </w:t>
            </w:r>
          </w:p>
          <w:p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>Enea Ciepło sp. z o.o.</w:t>
            </w:r>
          </w:p>
          <w:p w:rsidR="00E2198A" w:rsidRPr="00E2198A" w:rsidRDefault="00E2198A" w:rsidP="00E2198A">
            <w:pPr>
              <w:spacing w:after="3" w:line="276" w:lineRule="auto"/>
              <w:ind w:left="332" w:right="378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w celu współfinansowania przedsięwzięć służących poprawie efektywności energetycznej </w:t>
            </w:r>
          </w:p>
          <w:p w:rsidR="00E2198A" w:rsidRPr="005A1AEF" w:rsidRDefault="00E2198A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A13FFE" w:rsidRPr="005A1AEF" w:rsidRDefault="00E2198A" w:rsidP="00C35AC3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A13FFE" w:rsidRPr="005A1A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wypełnienia </w:t>
            </w:r>
            <w:r w:rsidR="00A13FFE" w:rsidRPr="005A1AEF">
              <w:rPr>
                <w:rFonts w:ascii="Arial" w:hAnsi="Arial" w:cs="Arial"/>
                <w:sz w:val="20"/>
                <w:szCs w:val="20"/>
              </w:rPr>
              <w:t>wniosku: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:rsidTr="00EB7110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:rsidR="005A1AEF" w:rsidRPr="005A1AEF" w:rsidRDefault="005A1AEF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Dane wnioskodawcy:</w:t>
            </w: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Imię i nazwisko lub nazwa firmy</w:t>
            </w:r>
            <w:r w:rsidR="00490D7D"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 zamieszkania/siedziba: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Osoba kontaktowa (imię i nazwisko):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B6217E" w:rsidRPr="005A1AEF" w:rsidRDefault="00B6217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 xml:space="preserve">Numer konta </w:t>
            </w:r>
            <w:r w:rsidR="00690BC8" w:rsidRPr="005A1AEF">
              <w:rPr>
                <w:rFonts w:ascii="Arial" w:hAnsi="Arial" w:cs="Arial"/>
                <w:sz w:val="20"/>
                <w:szCs w:val="20"/>
              </w:rPr>
              <w:t xml:space="preserve">bankowego </w:t>
            </w:r>
            <w:r w:rsidRPr="005A1AEF">
              <w:rPr>
                <w:rFonts w:ascii="Arial" w:hAnsi="Arial" w:cs="Arial"/>
                <w:sz w:val="20"/>
                <w:szCs w:val="20"/>
              </w:rPr>
              <w:t>wnioskodawcy: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B6217E" w:rsidRPr="005A1AEF" w:rsidRDefault="00B6217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:rsidTr="00CC3AD8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1C2A2A" w:rsidRPr="005A1AEF" w:rsidRDefault="001C2A2A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Czy Wnioskodawca jest przedsiębiorcą?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  <w:vAlign w:val="center"/>
          </w:tcPr>
          <w:p w:rsidR="001C2A2A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CC3AD8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Czy Wnioskodawca jest czynnym płatnikiem podatku VAT?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NIP: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:rsidTr="00042FFD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:rsidR="005A1AEF" w:rsidRPr="005A1AEF" w:rsidRDefault="005A1AEF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Lokalizacja inwestycji:</w:t>
            </w:r>
          </w:p>
        </w:tc>
      </w:tr>
      <w:tr w:rsidR="00690BC8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działki i obręb: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księgi wieczystej: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Rok budowy budynku w którym następuje wymiana urządzenia / instalacji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służących do celów ogrzewania lub przygotowania ciepłej wody użytkowej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Tytuł prawny Wnioskodawcy do nieruchomości, na której realizowane jest Przedsięwzięcie: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 xml:space="preserve">Rodzaj realizowanego Przedsięwzięcia, o dofinansowanie którego ubiega się Wnioskodawca: 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wymiana urządzeń lub instalacji służących do celów ogrzewania 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wymiana urządzeń lub instalacji służących do celów przygotowania ciepłej wody użytkowej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przyłączenie do sieci ciepłowniczej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budynku, w którym realizowane jest Przedsięwzięcie: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budynek jednorodzinny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budynek wielorodzinny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2198A" w:rsidRPr="005A1AEF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E2198A" w:rsidRPr="005A1AEF" w:rsidRDefault="00E2198A" w:rsidP="00E2198A">
            <w:pPr>
              <w:spacing w:line="276" w:lineRule="auto"/>
              <w:ind w:righ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Zakupywane </w:t>
            </w:r>
            <w:r w:rsidRPr="00E2198A">
              <w:rPr>
                <w:rFonts w:ascii="Arial" w:hAnsi="Arial" w:cs="Arial"/>
                <w:sz w:val="20"/>
                <w:szCs w:val="20"/>
              </w:rPr>
              <w:t xml:space="preserve">urządzenia są fabrycznie nowe i zamontowane po raz </w:t>
            </w:r>
            <w:r>
              <w:rPr>
                <w:rFonts w:ascii="Arial" w:hAnsi="Arial" w:cs="Arial"/>
                <w:sz w:val="20"/>
                <w:szCs w:val="20"/>
              </w:rPr>
              <w:t>pierwszy.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:rsidR="00E2198A" w:rsidRPr="005A1AEF" w:rsidRDefault="00E2198A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 w:rsidP="00E2198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Czy Wnioskodawca posiada audyt energetyczny budynku</w:t>
            </w:r>
            <w:r w:rsidR="00E219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E2198A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lastRenderedPageBreak/>
              <w:t>Data podpisania przez Wnioskodawcę umowy z wykonawcą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Wykonawca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Data zakończenia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urządzenia / instalacji podlegających wymianie: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Klasa efektywności energetycznej urządzenia / instalacji podlegających wymianie: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:rsidTr="00850AF7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:rsidR="005A1AEF" w:rsidRPr="005A1AEF" w:rsidRDefault="005A1AEF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i moc urządzenia / instalacji montowanego w ramach realizacji Przedsięwzięcia:</w:t>
            </w: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woda/woda,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glikol/woda,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bezpośrednie odparowanie w gruncie/woda,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powietrze/woda,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Węzeł cieplny kompaktowy z obudową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Węzeł cieplny kompaktowy bez obudowy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Powierzchnia o regulowanej temperaturze powietrza [m</w:t>
            </w:r>
            <w:r w:rsidRPr="005A1AE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wyznaczona według PN-ISO 9836:2015-12 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 xml:space="preserve">Eu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jednostkowe zapotrzebowanie budynku na energię użytkową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[kWh/m2/rok]</w:t>
            </w:r>
            <w:r w:rsidR="00CE453C" w:rsidRPr="005A1AEF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1"/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 przypadku </w:t>
            </w:r>
            <w:r w:rsidRPr="005A1AEF">
              <w:rPr>
                <w:rFonts w:ascii="Arial" w:hAnsi="Arial" w:cs="Arial"/>
                <w:sz w:val="20"/>
                <w:szCs w:val="20"/>
              </w:rPr>
              <w:t>posiada audyt energetyczny budynku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Koszt realizacji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9E394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Wnioskowana kwota dofinansowania</w:t>
            </w:r>
            <w:r w:rsidR="00CE453C" w:rsidRPr="005A1AE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:rsidR="00690BC8" w:rsidRPr="005A1AEF" w:rsidRDefault="00690BC8" w:rsidP="00CE453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Suma oszczędności określona jako ilość energii finalnej zaoszczędzonej w wyniku realizacji Przedsięwzięcia w roku kalendarzowym, wyrażona w tonach oleju ekwiwalentnego, ustalona na podstawie wartości referencyjnych określonych przez Ministra Klimatu i Środowiska na podstawie art. 15a ust. 5 Ustawy z dnia 20 maja 2016 r. o efektywności energetycznej (Dz. U. z 2016 roku, poz. 831 z późn. zm.)</w:t>
            </w:r>
            <w:r w:rsidR="00CE453C" w:rsidRPr="005A1AE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046" w:rsidRPr="005A1AEF" w:rsidRDefault="00572046" w:rsidP="002611A4">
      <w:pPr>
        <w:rPr>
          <w:rFonts w:ascii="Arial" w:hAnsi="Arial" w:cs="Arial"/>
          <w:sz w:val="20"/>
          <w:szCs w:val="20"/>
        </w:rPr>
      </w:pPr>
    </w:p>
    <w:p w:rsidR="00490D7D" w:rsidRPr="005A1AEF" w:rsidRDefault="00490D7D" w:rsidP="002611A4">
      <w:pPr>
        <w:rPr>
          <w:rFonts w:ascii="Arial" w:hAnsi="Arial" w:cs="Arial"/>
          <w:sz w:val="20"/>
          <w:szCs w:val="20"/>
        </w:rPr>
      </w:pPr>
    </w:p>
    <w:p w:rsidR="00490D7D" w:rsidRPr="005A1AEF" w:rsidRDefault="00490D7D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90D7D" w:rsidRPr="005A1AEF" w:rsidRDefault="00490D7D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90D7D" w:rsidRPr="005A1AEF" w:rsidRDefault="00490D7D" w:rsidP="005A1AEF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 w:rsidRPr="005A1AEF">
        <w:rPr>
          <w:rFonts w:ascii="Arial" w:hAnsi="Arial" w:cs="Arial"/>
          <w:color w:val="000000" w:themeColor="text1"/>
          <w:sz w:val="20"/>
          <w:szCs w:val="20"/>
        </w:rPr>
        <w:t>………………………………..</w:t>
      </w:r>
    </w:p>
    <w:p w:rsidR="00490D7D" w:rsidRPr="005A1AEF" w:rsidRDefault="005A1AEF" w:rsidP="005A1AEF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90D7D" w:rsidRPr="005A1AEF">
        <w:rPr>
          <w:rFonts w:ascii="Arial" w:hAnsi="Arial" w:cs="Arial"/>
          <w:color w:val="000000" w:themeColor="text1"/>
          <w:sz w:val="20"/>
          <w:szCs w:val="20"/>
        </w:rPr>
        <w:t>(podpis wnioskodawcy)</w:t>
      </w:r>
    </w:p>
    <w:p w:rsidR="008A191B" w:rsidRPr="005A1AEF" w:rsidRDefault="008A191B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A191B" w:rsidRPr="005A1AEF" w:rsidSect="0005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C0" w:rsidRDefault="009336C0" w:rsidP="00A13FFE">
      <w:r>
        <w:separator/>
      </w:r>
    </w:p>
  </w:endnote>
  <w:endnote w:type="continuationSeparator" w:id="0">
    <w:p w:rsidR="009336C0" w:rsidRDefault="009336C0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85" w:rsidRDefault="00B17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85" w:rsidRDefault="00B17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85" w:rsidRDefault="00B17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C0" w:rsidRDefault="009336C0" w:rsidP="00A13FFE">
      <w:r>
        <w:separator/>
      </w:r>
    </w:p>
  </w:footnote>
  <w:footnote w:type="continuationSeparator" w:id="0">
    <w:p w:rsidR="009336C0" w:rsidRDefault="009336C0" w:rsidP="00A13FFE">
      <w:r>
        <w:continuationSeparator/>
      </w:r>
    </w:p>
  </w:footnote>
  <w:footnote w:id="1">
    <w:p w:rsidR="00CE453C" w:rsidRPr="002C4028" w:rsidRDefault="00CE453C" w:rsidP="00CC3AD8">
      <w:pPr>
        <w:pStyle w:val="Tekstprzypisudolnego"/>
        <w:jc w:val="both"/>
        <w:rPr>
          <w:rFonts w:ascii="Arial" w:hAnsi="Arial" w:cs="Arial"/>
          <w:sz w:val="16"/>
        </w:rPr>
      </w:pPr>
      <w:r w:rsidRPr="002C4028">
        <w:rPr>
          <w:rStyle w:val="Odwoanieprzypisudolnego"/>
          <w:rFonts w:ascii="Arial" w:hAnsi="Arial" w:cs="Arial"/>
          <w:sz w:val="16"/>
        </w:rPr>
        <w:footnoteRef/>
      </w:r>
      <w:r w:rsidRPr="002C4028">
        <w:rPr>
          <w:rFonts w:ascii="Arial" w:hAnsi="Arial" w:cs="Arial"/>
          <w:sz w:val="16"/>
        </w:rPr>
        <w:t xml:space="preserve"> </w:t>
      </w:r>
      <w:r w:rsidRPr="002C4028">
        <w:rPr>
          <w:rFonts w:ascii="Arial" w:hAnsi="Arial" w:cs="Arial"/>
          <w:sz w:val="16"/>
          <w:shd w:val="clear" w:color="auto" w:fill="FFFFFF"/>
        </w:rPr>
        <w:t xml:space="preserve">w przypadku </w:t>
      </w:r>
      <w:r w:rsidRPr="002C4028">
        <w:rPr>
          <w:rFonts w:ascii="Arial" w:hAnsi="Arial" w:cs="Arial"/>
          <w:sz w:val="16"/>
        </w:rPr>
        <w:t>posiada</w:t>
      </w:r>
      <w:r w:rsidR="007A02F7" w:rsidRPr="002C4028">
        <w:rPr>
          <w:rFonts w:ascii="Arial" w:hAnsi="Arial" w:cs="Arial"/>
          <w:sz w:val="16"/>
        </w:rPr>
        <w:t>nia</w:t>
      </w:r>
      <w:r w:rsidRPr="002C4028">
        <w:rPr>
          <w:rFonts w:ascii="Arial" w:hAnsi="Arial" w:cs="Arial"/>
          <w:sz w:val="16"/>
        </w:rPr>
        <w:t xml:space="preserve"> audyt energetyczny budynku</w:t>
      </w:r>
    </w:p>
  </w:footnote>
  <w:footnote w:id="2">
    <w:p w:rsidR="00CE453C" w:rsidRDefault="00CE453C" w:rsidP="00CC3AD8">
      <w:pPr>
        <w:pStyle w:val="Tekstprzypisudolnego"/>
        <w:jc w:val="both"/>
      </w:pPr>
      <w:r w:rsidRPr="002C4028">
        <w:rPr>
          <w:rStyle w:val="Odwoanieprzypisudolnego"/>
          <w:rFonts w:ascii="Arial" w:hAnsi="Arial" w:cs="Arial"/>
          <w:sz w:val="16"/>
        </w:rPr>
        <w:footnoteRef/>
      </w:r>
      <w:r w:rsidRPr="002C4028">
        <w:rPr>
          <w:rFonts w:ascii="Arial" w:hAnsi="Arial" w:cs="Arial"/>
          <w:sz w:val="16"/>
        </w:rPr>
        <w:t xml:space="preserve"> </w:t>
      </w:r>
      <w:r w:rsidR="009F7BD9" w:rsidRPr="002C4028">
        <w:rPr>
          <w:rFonts w:ascii="Arial" w:hAnsi="Arial" w:cs="Arial"/>
          <w:sz w:val="16"/>
        </w:rPr>
        <w:t>w przypadku budynków jednorodzinnych na podstawie Tabeli nr 1, a w przypadku budynków wielorodzinnych na podstawie Tabeli nr 2</w:t>
      </w:r>
      <w:r w:rsidR="007A02F7" w:rsidRPr="002C4028">
        <w:rPr>
          <w:rFonts w:ascii="Arial" w:hAnsi="Arial" w:cs="Arial"/>
          <w:sz w:val="16"/>
        </w:rPr>
        <w:t xml:space="preserve"> Załącznika nr 1 do Regulaminu Dofinansowań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85" w:rsidRDefault="00B17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E" w:rsidRPr="005A1AEF" w:rsidRDefault="00B17585" w:rsidP="00CC3AD8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color w:val="000000" w:themeColor="text1"/>
        <w:sz w:val="22"/>
      </w:rPr>
      <w:t>Załącznik nr 2</w:t>
    </w:r>
    <w:r w:rsidR="00025FD4" w:rsidRPr="005A1AEF">
      <w:rPr>
        <w:rFonts w:ascii="Arial" w:hAnsi="Arial" w:cs="Arial"/>
        <w:color w:val="000000" w:themeColor="text1"/>
        <w:sz w:val="22"/>
      </w:rPr>
      <w:t xml:space="preserve"> do Regulaminu – Wzór wniosku o dofinansowanie przedsięwzięcia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85" w:rsidRDefault="00B17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3BB4"/>
    <w:multiLevelType w:val="hybridMultilevel"/>
    <w:tmpl w:val="D1C4EDD4"/>
    <w:lvl w:ilvl="0" w:tplc="95AA3D00">
      <w:start w:val="1"/>
      <w:numFmt w:val="decimal"/>
      <w:lvlText w:val="%1."/>
      <w:lvlJc w:val="left"/>
      <w:pPr>
        <w:ind w:left="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AFD14">
      <w:start w:val="1"/>
      <w:numFmt w:val="lowerLetter"/>
      <w:lvlText w:val="%2)"/>
      <w:lvlJc w:val="left"/>
      <w:pPr>
        <w:ind w:left="14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AB576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0ECEC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99F8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CD87C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84BDA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61D7A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C73CE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0"/>
    <w:rsid w:val="00025FD4"/>
    <w:rsid w:val="00050CA5"/>
    <w:rsid w:val="000D3E27"/>
    <w:rsid w:val="0011440D"/>
    <w:rsid w:val="001C2A2A"/>
    <w:rsid w:val="002611A4"/>
    <w:rsid w:val="002C4028"/>
    <w:rsid w:val="003224EF"/>
    <w:rsid w:val="003D7ED5"/>
    <w:rsid w:val="00490D7D"/>
    <w:rsid w:val="0050255E"/>
    <w:rsid w:val="00572046"/>
    <w:rsid w:val="005978B8"/>
    <w:rsid w:val="005A1AEF"/>
    <w:rsid w:val="005D6412"/>
    <w:rsid w:val="00690BC8"/>
    <w:rsid w:val="006E61D6"/>
    <w:rsid w:val="007A02F7"/>
    <w:rsid w:val="007B5E34"/>
    <w:rsid w:val="007D7EC7"/>
    <w:rsid w:val="0081231B"/>
    <w:rsid w:val="008A191B"/>
    <w:rsid w:val="008A4F69"/>
    <w:rsid w:val="009336C0"/>
    <w:rsid w:val="009E3947"/>
    <w:rsid w:val="009F7BD9"/>
    <w:rsid w:val="00A13FFE"/>
    <w:rsid w:val="00A42A5E"/>
    <w:rsid w:val="00A52504"/>
    <w:rsid w:val="00A73FE0"/>
    <w:rsid w:val="00B17585"/>
    <w:rsid w:val="00B6217E"/>
    <w:rsid w:val="00B9410C"/>
    <w:rsid w:val="00BF168B"/>
    <w:rsid w:val="00C35AC3"/>
    <w:rsid w:val="00CC3AD8"/>
    <w:rsid w:val="00CD6B26"/>
    <w:rsid w:val="00CE453C"/>
    <w:rsid w:val="00D27D93"/>
    <w:rsid w:val="00DA6B0B"/>
    <w:rsid w:val="00DE1E32"/>
    <w:rsid w:val="00E2198A"/>
    <w:rsid w:val="00E36783"/>
    <w:rsid w:val="00E736A9"/>
    <w:rsid w:val="00F46588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6427-7C6E-4460-A197-D09632A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3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5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5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53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CD6B2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15A8-DD44-44AF-88F2-7CB2B0D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Bartosiewicz</dc:creator>
  <cp:keywords/>
  <dc:description/>
  <cp:lastModifiedBy>Krasiński Emil</cp:lastModifiedBy>
  <cp:revision>2</cp:revision>
  <cp:lastPrinted>2021-12-09T10:27:00Z</cp:lastPrinted>
  <dcterms:created xsi:type="dcterms:W3CDTF">2023-02-10T12:39:00Z</dcterms:created>
  <dcterms:modified xsi:type="dcterms:W3CDTF">2023-02-10T12:39:00Z</dcterms:modified>
</cp:coreProperties>
</file>