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A51F" w14:textId="77777777" w:rsidR="00F622AD" w:rsidRPr="00311262" w:rsidRDefault="00F622AD" w:rsidP="00F622AD">
      <w:pPr>
        <w:pStyle w:val="Akapitzlist"/>
        <w:spacing w:after="0" w:line="240" w:lineRule="auto"/>
        <w:ind w:left="425"/>
        <w:jc w:val="center"/>
        <w:rPr>
          <w:rFonts w:ascii="Tahoma" w:hAnsi="Tahoma" w:cs="Tahoma"/>
          <w:b/>
          <w:smallCaps/>
          <w:sz w:val="24"/>
          <w:szCs w:val="20"/>
        </w:rPr>
      </w:pPr>
      <w:r w:rsidRPr="00311262">
        <w:rPr>
          <w:rFonts w:ascii="Tahoma" w:hAnsi="Tahoma" w:cs="Tahoma"/>
          <w:b/>
          <w:smallCaps/>
          <w:sz w:val="24"/>
          <w:szCs w:val="20"/>
        </w:rPr>
        <w:t xml:space="preserve">informacja o </w:t>
      </w:r>
      <w:r>
        <w:rPr>
          <w:rFonts w:ascii="Tahoma" w:hAnsi="Tahoma" w:cs="Tahoma"/>
          <w:b/>
          <w:smallCaps/>
          <w:sz w:val="24"/>
          <w:szCs w:val="20"/>
        </w:rPr>
        <w:t xml:space="preserve">celu </w:t>
      </w:r>
      <w:r w:rsidRPr="00311262">
        <w:rPr>
          <w:rFonts w:ascii="Tahoma" w:hAnsi="Tahoma" w:cs="Tahoma"/>
          <w:b/>
          <w:smallCaps/>
          <w:sz w:val="24"/>
          <w:szCs w:val="20"/>
        </w:rPr>
        <w:t>przetwarzani</w:t>
      </w:r>
      <w:r>
        <w:rPr>
          <w:rFonts w:ascii="Tahoma" w:hAnsi="Tahoma" w:cs="Tahoma"/>
          <w:b/>
          <w:smallCaps/>
          <w:sz w:val="24"/>
          <w:szCs w:val="20"/>
        </w:rPr>
        <w:t>a</w:t>
      </w:r>
      <w:r w:rsidRPr="00311262">
        <w:rPr>
          <w:rFonts w:ascii="Tahoma" w:hAnsi="Tahoma" w:cs="Tahoma"/>
          <w:b/>
          <w:smallCaps/>
          <w:sz w:val="24"/>
          <w:szCs w:val="20"/>
        </w:rPr>
        <w:t xml:space="preserve"> danych osobowych </w:t>
      </w:r>
      <w:r>
        <w:rPr>
          <w:rFonts w:ascii="Tahoma" w:hAnsi="Tahoma" w:cs="Tahoma"/>
          <w:b/>
          <w:smallCaps/>
          <w:sz w:val="24"/>
          <w:szCs w:val="20"/>
        </w:rPr>
        <w:t>w związku z kontrolą trzeźwości i kontrolą na obecność środków działających podobnie do alkoholu na terenie</w:t>
      </w:r>
      <w:r w:rsidRPr="00311262">
        <w:rPr>
          <w:rFonts w:ascii="Tahoma" w:hAnsi="Tahoma" w:cs="Tahoma"/>
          <w:b/>
          <w:smallCaps/>
          <w:sz w:val="24"/>
          <w:szCs w:val="20"/>
        </w:rPr>
        <w:t xml:space="preserve"> </w:t>
      </w:r>
      <w:proofErr w:type="spellStart"/>
      <w:r w:rsidRPr="00311262">
        <w:rPr>
          <w:rFonts w:ascii="Tahoma" w:hAnsi="Tahoma" w:cs="Tahoma"/>
          <w:b/>
          <w:smallCaps/>
          <w:sz w:val="24"/>
          <w:szCs w:val="20"/>
        </w:rPr>
        <w:t>enea</w:t>
      </w:r>
      <w:proofErr w:type="spellEnd"/>
      <w:r w:rsidRPr="00311262">
        <w:rPr>
          <w:rFonts w:ascii="Tahoma" w:hAnsi="Tahoma" w:cs="Tahoma"/>
          <w:b/>
          <w:smallCaps/>
          <w:sz w:val="24"/>
          <w:szCs w:val="20"/>
        </w:rPr>
        <w:t xml:space="preserve"> elektrownia </w:t>
      </w:r>
      <w:proofErr w:type="spellStart"/>
      <w:r w:rsidRPr="00311262">
        <w:rPr>
          <w:rFonts w:ascii="Tahoma" w:hAnsi="Tahoma" w:cs="Tahoma"/>
          <w:b/>
          <w:smallCaps/>
          <w:sz w:val="24"/>
          <w:szCs w:val="20"/>
        </w:rPr>
        <w:t>połaniec</w:t>
      </w:r>
      <w:proofErr w:type="spellEnd"/>
      <w:r w:rsidRPr="00311262">
        <w:rPr>
          <w:rFonts w:ascii="Tahoma" w:hAnsi="Tahoma" w:cs="Tahoma"/>
          <w:b/>
          <w:smallCaps/>
          <w:sz w:val="24"/>
          <w:szCs w:val="20"/>
        </w:rPr>
        <w:t xml:space="preserve"> </w:t>
      </w:r>
      <w:proofErr w:type="spellStart"/>
      <w:r w:rsidRPr="00311262">
        <w:rPr>
          <w:rFonts w:ascii="Tahoma" w:hAnsi="Tahoma" w:cs="Tahoma"/>
          <w:b/>
          <w:smallCaps/>
          <w:sz w:val="24"/>
          <w:szCs w:val="20"/>
        </w:rPr>
        <w:t>s.a.</w:t>
      </w:r>
      <w:proofErr w:type="spellEnd"/>
    </w:p>
    <w:p w14:paraId="0A3564DD" w14:textId="77777777" w:rsidR="00F622AD" w:rsidRPr="00D07C33" w:rsidRDefault="00F622AD" w:rsidP="00F622AD">
      <w:pPr>
        <w:pStyle w:val="Akapitzlist"/>
        <w:spacing w:after="240"/>
        <w:ind w:left="0"/>
        <w:rPr>
          <w:rFonts w:ascii="Tahoma" w:hAnsi="Tahoma" w:cs="Tahoma"/>
          <w:b/>
          <w:sz w:val="10"/>
          <w:szCs w:val="20"/>
          <w:u w:val="single"/>
        </w:rPr>
      </w:pPr>
    </w:p>
    <w:p w14:paraId="3D6B3A84" w14:textId="77777777" w:rsidR="00F622AD" w:rsidRDefault="00F622AD" w:rsidP="00F622AD">
      <w:pPr>
        <w:pStyle w:val="Akapitzlist"/>
        <w:spacing w:after="24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14:paraId="55B0B7B0" w14:textId="77777777" w:rsidR="00F622AD" w:rsidRPr="00552683" w:rsidRDefault="00F622AD" w:rsidP="00F622AD">
      <w:pPr>
        <w:pStyle w:val="Akapitzlist"/>
        <w:spacing w:after="24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52683">
        <w:rPr>
          <w:rFonts w:ascii="Tahoma" w:eastAsia="Times New Roman" w:hAnsi="Tahoma" w:cs="Tahoma"/>
          <w:sz w:val="20"/>
          <w:szCs w:val="20"/>
        </w:rPr>
        <w:t>Szanowni Państwo,</w:t>
      </w:r>
    </w:p>
    <w:p w14:paraId="7783BDB1" w14:textId="7F018D18" w:rsidR="00F622AD" w:rsidRPr="00552683" w:rsidRDefault="00F622AD" w:rsidP="00F622AD">
      <w:pPr>
        <w:pStyle w:val="Akapitzlist"/>
        <w:spacing w:after="24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52683">
        <w:rPr>
          <w:rFonts w:ascii="Tahoma" w:eastAsia="Helvetica" w:hAnsi="Tahoma" w:cs="Tahoma"/>
          <w:sz w:val="20"/>
          <w:szCs w:val="20"/>
        </w:rPr>
        <w:t xml:space="preserve">spożycie alkoholu lub zażycie środka działającego podobnie do alkoholu </w:t>
      </w:r>
      <w:r w:rsidR="006F2D97" w:rsidRPr="006F2D97">
        <w:rPr>
          <w:rFonts w:ascii="Tahoma" w:eastAsia="Helvetica" w:hAnsi="Tahoma" w:cs="Tahoma"/>
          <w:sz w:val="20"/>
          <w:szCs w:val="20"/>
        </w:rPr>
        <w:t xml:space="preserve">wpływa negatywnie na funkcjonowanie organizmu, w </w:t>
      </w:r>
      <w:r w:rsidR="008D3FCC">
        <w:rPr>
          <w:rFonts w:ascii="Tahoma" w:eastAsia="Helvetica" w:hAnsi="Tahoma" w:cs="Tahoma"/>
          <w:sz w:val="20"/>
          <w:szCs w:val="20"/>
        </w:rPr>
        <w:t xml:space="preserve">szczególności na </w:t>
      </w:r>
      <w:r w:rsidR="006F2D97" w:rsidRPr="006F2D97">
        <w:rPr>
          <w:rFonts w:ascii="Tahoma" w:eastAsia="Helvetica" w:hAnsi="Tahoma" w:cs="Tahoma"/>
          <w:sz w:val="20"/>
          <w:szCs w:val="20"/>
        </w:rPr>
        <w:t>zdolności poznawcze i kontrolę ruchową</w:t>
      </w:r>
      <w:r w:rsidR="008D3FCC">
        <w:rPr>
          <w:rFonts w:ascii="Tahoma" w:eastAsia="Helvetica" w:hAnsi="Tahoma" w:cs="Tahoma"/>
          <w:sz w:val="20"/>
          <w:szCs w:val="20"/>
        </w:rPr>
        <w:t>.</w:t>
      </w:r>
      <w:r w:rsidR="006F2D97" w:rsidRPr="006F2D97">
        <w:rPr>
          <w:rFonts w:ascii="Tahoma" w:eastAsia="Helvetica" w:hAnsi="Tahoma" w:cs="Tahoma"/>
          <w:sz w:val="20"/>
          <w:szCs w:val="20"/>
        </w:rPr>
        <w:t xml:space="preserve"> </w:t>
      </w:r>
      <w:r w:rsidR="008D3FCC">
        <w:rPr>
          <w:rFonts w:ascii="Tahoma" w:eastAsia="Helvetica" w:hAnsi="Tahoma" w:cs="Tahoma"/>
          <w:sz w:val="20"/>
          <w:szCs w:val="20"/>
        </w:rPr>
        <w:t>W</w:t>
      </w:r>
      <w:r w:rsidR="006F2D97" w:rsidRPr="006F2D97">
        <w:rPr>
          <w:rFonts w:ascii="Tahoma" w:eastAsia="Helvetica" w:hAnsi="Tahoma" w:cs="Tahoma"/>
          <w:sz w:val="20"/>
          <w:szCs w:val="20"/>
        </w:rPr>
        <w:t xml:space="preserve"> warunkach funkcjonowania przedsiębiorstwa energetycznego</w:t>
      </w:r>
      <w:r w:rsidR="008D3FCC">
        <w:rPr>
          <w:rFonts w:ascii="Tahoma" w:eastAsia="Helvetica" w:hAnsi="Tahoma" w:cs="Tahoma"/>
          <w:sz w:val="20"/>
          <w:szCs w:val="20"/>
        </w:rPr>
        <w:t>,</w:t>
      </w:r>
      <w:r w:rsidR="006F2D97">
        <w:rPr>
          <w:rFonts w:ascii="Tahoma" w:eastAsia="Helvetica" w:hAnsi="Tahoma" w:cs="Tahoma"/>
          <w:sz w:val="20"/>
          <w:szCs w:val="20"/>
        </w:rPr>
        <w:t xml:space="preserve"> </w:t>
      </w:r>
      <w:r w:rsidRPr="00552683">
        <w:rPr>
          <w:rFonts w:ascii="Tahoma" w:eastAsia="Helvetica" w:hAnsi="Tahoma" w:cs="Tahoma"/>
          <w:sz w:val="20"/>
          <w:szCs w:val="20"/>
        </w:rPr>
        <w:t>jakim jest Enea Elektrownia Połaniec S.A</w:t>
      </w:r>
      <w:r>
        <w:rPr>
          <w:rFonts w:ascii="Tahoma" w:eastAsia="Helvetica" w:hAnsi="Tahoma" w:cs="Tahoma"/>
          <w:sz w:val="20"/>
          <w:szCs w:val="20"/>
        </w:rPr>
        <w:t>.</w:t>
      </w:r>
      <w:r w:rsidR="008D3FCC">
        <w:rPr>
          <w:rFonts w:ascii="Tahoma" w:eastAsia="Helvetica" w:hAnsi="Tahoma" w:cs="Tahoma"/>
          <w:sz w:val="20"/>
          <w:szCs w:val="20"/>
        </w:rPr>
        <w:t>,</w:t>
      </w:r>
      <w:r w:rsidRPr="00552683">
        <w:rPr>
          <w:rFonts w:ascii="Tahoma" w:eastAsia="Helvetica" w:hAnsi="Tahoma" w:cs="Tahoma"/>
          <w:sz w:val="20"/>
          <w:szCs w:val="20"/>
        </w:rPr>
        <w:t xml:space="preserve"> stanowi </w:t>
      </w:r>
      <w:r w:rsidR="008D3FCC">
        <w:rPr>
          <w:rFonts w:ascii="Tahoma" w:eastAsia="Helvetica" w:hAnsi="Tahoma" w:cs="Tahoma"/>
          <w:sz w:val="20"/>
          <w:szCs w:val="20"/>
        </w:rPr>
        <w:t xml:space="preserve">to </w:t>
      </w:r>
      <w:r w:rsidRPr="00552683">
        <w:rPr>
          <w:rFonts w:ascii="Tahoma" w:eastAsia="Helvetica" w:hAnsi="Tahoma" w:cs="Tahoma"/>
          <w:sz w:val="20"/>
          <w:szCs w:val="20"/>
        </w:rPr>
        <w:t xml:space="preserve">szczególnie istotne zagrożenie dla </w:t>
      </w:r>
      <w:r w:rsidR="009B337B">
        <w:rPr>
          <w:rFonts w:ascii="Tahoma" w:eastAsia="Helvetica" w:hAnsi="Tahoma" w:cs="Tahoma"/>
          <w:sz w:val="20"/>
          <w:szCs w:val="20"/>
        </w:rPr>
        <w:t xml:space="preserve">życia, zdrowia i mienia </w:t>
      </w:r>
      <w:r w:rsidR="008D3FCC">
        <w:rPr>
          <w:rFonts w:ascii="Tahoma" w:eastAsia="Helvetica" w:hAnsi="Tahoma" w:cs="Tahoma"/>
          <w:sz w:val="20"/>
          <w:szCs w:val="20"/>
        </w:rPr>
        <w:t>zarówno</w:t>
      </w:r>
      <w:r w:rsidR="009B337B">
        <w:rPr>
          <w:rFonts w:ascii="Tahoma" w:eastAsia="Helvetica" w:hAnsi="Tahoma" w:cs="Tahoma"/>
          <w:sz w:val="20"/>
          <w:szCs w:val="20"/>
        </w:rPr>
        <w:t xml:space="preserve"> </w:t>
      </w:r>
      <w:r w:rsidRPr="00552683">
        <w:rPr>
          <w:rFonts w:ascii="Tahoma" w:eastAsia="Helvetica" w:hAnsi="Tahoma" w:cs="Tahoma"/>
          <w:sz w:val="20"/>
          <w:szCs w:val="20"/>
        </w:rPr>
        <w:t xml:space="preserve">pracodawcy, </w:t>
      </w:r>
      <w:r w:rsidR="008D3FCC">
        <w:rPr>
          <w:rFonts w:ascii="Tahoma" w:eastAsia="Helvetica" w:hAnsi="Tahoma" w:cs="Tahoma"/>
          <w:sz w:val="20"/>
          <w:szCs w:val="20"/>
        </w:rPr>
        <w:t>kontrahentów, pracowników</w:t>
      </w:r>
      <w:r w:rsidR="006D333A">
        <w:rPr>
          <w:rFonts w:ascii="Tahoma" w:eastAsia="Helvetica" w:hAnsi="Tahoma" w:cs="Tahoma"/>
          <w:sz w:val="20"/>
          <w:szCs w:val="20"/>
        </w:rPr>
        <w:t>, jak</w:t>
      </w:r>
      <w:r w:rsidR="008D3FCC">
        <w:rPr>
          <w:rFonts w:ascii="Tahoma" w:eastAsia="Helvetica" w:hAnsi="Tahoma" w:cs="Tahoma"/>
          <w:sz w:val="20"/>
          <w:szCs w:val="20"/>
        </w:rPr>
        <w:t xml:space="preserve"> i </w:t>
      </w:r>
      <w:r w:rsidRPr="00552683">
        <w:rPr>
          <w:rFonts w:ascii="Tahoma" w:eastAsia="Helvetica" w:hAnsi="Tahoma" w:cs="Tahoma"/>
          <w:sz w:val="20"/>
          <w:szCs w:val="20"/>
        </w:rPr>
        <w:t>innych podmiotów</w:t>
      </w:r>
      <w:r w:rsidR="009B337B">
        <w:rPr>
          <w:rFonts w:ascii="Tahoma" w:eastAsia="Helvetica" w:hAnsi="Tahoma" w:cs="Tahoma"/>
          <w:sz w:val="20"/>
          <w:szCs w:val="20"/>
        </w:rPr>
        <w:t xml:space="preserve"> </w:t>
      </w:r>
      <w:r w:rsidRPr="00552683">
        <w:rPr>
          <w:rFonts w:ascii="Tahoma" w:eastAsia="Helvetica" w:hAnsi="Tahoma" w:cs="Tahoma"/>
          <w:sz w:val="20"/>
          <w:szCs w:val="20"/>
        </w:rPr>
        <w:t>przebywających na terenie zakładu.</w:t>
      </w:r>
    </w:p>
    <w:p w14:paraId="14111894" w14:textId="0E4B2FE8" w:rsidR="00F622AD" w:rsidRPr="00827F2A" w:rsidRDefault="00F622AD" w:rsidP="00F622AD">
      <w:pPr>
        <w:pStyle w:val="Akapitzlist"/>
        <w:spacing w:after="240"/>
        <w:ind w:left="0"/>
        <w:jc w:val="both"/>
        <w:rPr>
          <w:rFonts w:ascii="Tahoma" w:eastAsia="Helvetica" w:hAnsi="Tahoma" w:cs="Tahoma"/>
          <w:sz w:val="20"/>
          <w:szCs w:val="20"/>
        </w:rPr>
      </w:pPr>
      <w:r w:rsidRPr="0046155B">
        <w:rPr>
          <w:rFonts w:ascii="Tahoma" w:eastAsia="Helvetica" w:hAnsi="Tahoma" w:cs="Tahoma"/>
          <w:sz w:val="20"/>
          <w:szCs w:val="20"/>
        </w:rPr>
        <w:t xml:space="preserve">Mając na uwadze powyższe, </w:t>
      </w:r>
      <w:r w:rsidR="006D333A">
        <w:rPr>
          <w:rFonts w:ascii="Tahoma" w:eastAsia="Helvetica" w:hAnsi="Tahoma" w:cs="Tahoma"/>
          <w:sz w:val="20"/>
          <w:szCs w:val="20"/>
        </w:rPr>
        <w:t>a także</w:t>
      </w:r>
      <w:r w:rsidRPr="0046155B">
        <w:rPr>
          <w:rFonts w:ascii="Tahoma" w:eastAsia="Helvetica" w:hAnsi="Tahoma" w:cs="Tahoma"/>
          <w:sz w:val="20"/>
          <w:szCs w:val="20"/>
        </w:rPr>
        <w:t xml:space="preserve"> </w:t>
      </w:r>
      <w:r w:rsidRPr="00552683">
        <w:rPr>
          <w:rFonts w:ascii="Tahoma" w:eastAsia="Helvetica" w:hAnsi="Tahoma" w:cs="Tahoma"/>
          <w:sz w:val="20"/>
          <w:szCs w:val="20"/>
        </w:rPr>
        <w:t>bezwzględn</w:t>
      </w:r>
      <w:r w:rsidR="006D333A">
        <w:rPr>
          <w:rFonts w:ascii="Tahoma" w:eastAsia="Helvetica" w:hAnsi="Tahoma" w:cs="Tahoma"/>
          <w:sz w:val="20"/>
          <w:szCs w:val="20"/>
        </w:rPr>
        <w:t>y</w:t>
      </w:r>
      <w:r w:rsidRPr="00552683">
        <w:rPr>
          <w:rFonts w:ascii="Tahoma" w:eastAsia="Helvetica" w:hAnsi="Tahoma" w:cs="Tahoma"/>
          <w:sz w:val="20"/>
          <w:szCs w:val="20"/>
        </w:rPr>
        <w:t xml:space="preserve"> obowiąz</w:t>
      </w:r>
      <w:r w:rsidR="006D333A">
        <w:rPr>
          <w:rFonts w:ascii="Tahoma" w:eastAsia="Helvetica" w:hAnsi="Tahoma" w:cs="Tahoma"/>
          <w:sz w:val="20"/>
          <w:szCs w:val="20"/>
        </w:rPr>
        <w:t>ek</w:t>
      </w:r>
      <w:r w:rsidRPr="00552683">
        <w:rPr>
          <w:rFonts w:ascii="Tahoma" w:eastAsia="Helvetica" w:hAnsi="Tahoma" w:cs="Tahoma"/>
          <w:sz w:val="20"/>
          <w:szCs w:val="20"/>
        </w:rPr>
        <w:t xml:space="preserve"> zapewnienia bezpiecznych i higienicznych warunków pracy na terenie naszej Spółki, w szczególności</w:t>
      </w:r>
      <w:r w:rsidR="006D333A">
        <w:rPr>
          <w:rFonts w:ascii="Tahoma" w:eastAsia="Helvetica" w:hAnsi="Tahoma" w:cs="Tahoma"/>
          <w:sz w:val="20"/>
          <w:szCs w:val="20"/>
        </w:rPr>
        <w:t xml:space="preserve"> w zakresie</w:t>
      </w:r>
      <w:r w:rsidRPr="00552683">
        <w:rPr>
          <w:rFonts w:ascii="Tahoma" w:eastAsia="Helvetica" w:hAnsi="Tahoma" w:cs="Tahoma"/>
          <w:sz w:val="20"/>
          <w:szCs w:val="20"/>
        </w:rPr>
        <w:t>:</w:t>
      </w:r>
    </w:p>
    <w:p w14:paraId="6EE8A12E" w14:textId="757984AF" w:rsidR="00F622AD" w:rsidRPr="0046155B" w:rsidRDefault="00F622AD" w:rsidP="00F622AD">
      <w:pPr>
        <w:pStyle w:val="Akapitzlist"/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ahoma" w:eastAsia="Helvetica" w:hAnsi="Tahoma" w:cs="Tahoma"/>
          <w:sz w:val="20"/>
          <w:szCs w:val="20"/>
        </w:rPr>
      </w:pPr>
      <w:r w:rsidRPr="00552683">
        <w:rPr>
          <w:rFonts w:ascii="Tahoma" w:eastAsia="Helvetica" w:hAnsi="Tahoma" w:cs="Tahoma"/>
          <w:sz w:val="20"/>
          <w:szCs w:val="20"/>
        </w:rPr>
        <w:t xml:space="preserve">ochrony zdrowia i życia pracowników </w:t>
      </w:r>
      <w:r w:rsidR="008D3FCC">
        <w:rPr>
          <w:rFonts w:ascii="Tahoma" w:eastAsia="Helvetica" w:hAnsi="Tahoma" w:cs="Tahoma"/>
          <w:sz w:val="20"/>
          <w:szCs w:val="20"/>
        </w:rPr>
        <w:t>oraz</w:t>
      </w:r>
      <w:r w:rsidRPr="00552683">
        <w:rPr>
          <w:rFonts w:ascii="Tahoma" w:eastAsia="Helvetica" w:hAnsi="Tahoma" w:cs="Tahoma"/>
          <w:sz w:val="20"/>
          <w:szCs w:val="20"/>
        </w:rPr>
        <w:t xml:space="preserve"> innych osób przebywających na terenie Enea Elektrownia Połaniec S.A.,</w:t>
      </w:r>
    </w:p>
    <w:p w14:paraId="6D7C637C" w14:textId="3A2A3820" w:rsidR="00F622AD" w:rsidRDefault="00F622AD" w:rsidP="00F622AD">
      <w:pPr>
        <w:pStyle w:val="Akapitzlist"/>
        <w:numPr>
          <w:ilvl w:val="0"/>
          <w:numId w:val="2"/>
        </w:numPr>
        <w:suppressAutoHyphens w:val="0"/>
        <w:autoSpaceDN/>
        <w:spacing w:after="0" w:line="240" w:lineRule="auto"/>
        <w:jc w:val="both"/>
        <w:textAlignment w:val="auto"/>
        <w:rPr>
          <w:rFonts w:ascii="Tahoma" w:eastAsia="Helvetica" w:hAnsi="Tahoma" w:cs="Tahoma"/>
          <w:sz w:val="20"/>
          <w:szCs w:val="20"/>
        </w:rPr>
      </w:pPr>
      <w:r w:rsidRPr="00552683">
        <w:rPr>
          <w:rFonts w:ascii="Tahoma" w:eastAsia="Helvetica" w:hAnsi="Tahoma" w:cs="Tahoma"/>
          <w:sz w:val="20"/>
          <w:szCs w:val="20"/>
        </w:rPr>
        <w:t xml:space="preserve">ochrony mienia </w:t>
      </w:r>
      <w:r w:rsidR="008D3FCC">
        <w:rPr>
          <w:rFonts w:ascii="Tahoma" w:eastAsia="Helvetica" w:hAnsi="Tahoma" w:cs="Tahoma"/>
          <w:sz w:val="20"/>
          <w:szCs w:val="20"/>
        </w:rPr>
        <w:t>oraz</w:t>
      </w:r>
      <w:r>
        <w:rPr>
          <w:rFonts w:ascii="Tahoma" w:eastAsia="Helvetica" w:hAnsi="Tahoma" w:cs="Tahoma"/>
          <w:sz w:val="20"/>
          <w:szCs w:val="20"/>
        </w:rPr>
        <w:t xml:space="preserve"> zapewnienia bezpieczeństwa, ciągłości i niezawodności realizowanych procesów</w:t>
      </w:r>
      <w:r w:rsidRPr="00552683">
        <w:rPr>
          <w:rFonts w:ascii="Tahoma" w:eastAsia="Helvetica" w:hAnsi="Tahoma" w:cs="Tahoma"/>
          <w:sz w:val="20"/>
          <w:szCs w:val="20"/>
        </w:rPr>
        <w:t>,</w:t>
      </w:r>
    </w:p>
    <w:p w14:paraId="58017CF6" w14:textId="77777777" w:rsidR="00F622AD" w:rsidRPr="00C47221" w:rsidRDefault="00F622AD" w:rsidP="00F622AD">
      <w:pPr>
        <w:pStyle w:val="Akapitzlist"/>
        <w:spacing w:after="0" w:line="240" w:lineRule="auto"/>
        <w:jc w:val="both"/>
        <w:rPr>
          <w:rFonts w:ascii="Tahoma" w:eastAsia="Helvetica" w:hAnsi="Tahoma" w:cs="Tahoma"/>
          <w:sz w:val="8"/>
          <w:szCs w:val="8"/>
        </w:rPr>
      </w:pPr>
    </w:p>
    <w:p w14:paraId="538CA23E" w14:textId="7E0E9602" w:rsidR="006D333A" w:rsidRDefault="00F622AD" w:rsidP="00F622AD">
      <w:pPr>
        <w:pStyle w:val="Akapitzlist"/>
        <w:spacing w:after="240"/>
        <w:ind w:left="0"/>
        <w:jc w:val="both"/>
        <w:rPr>
          <w:rFonts w:ascii="Tahoma" w:eastAsia="Helvetica" w:hAnsi="Tahoma" w:cs="Tahoma"/>
          <w:sz w:val="20"/>
          <w:szCs w:val="20"/>
        </w:rPr>
      </w:pPr>
      <w:r w:rsidRPr="0046155B">
        <w:rPr>
          <w:rFonts w:ascii="Tahoma" w:eastAsia="Helvetica" w:hAnsi="Tahoma" w:cs="Tahoma"/>
          <w:sz w:val="20"/>
          <w:szCs w:val="20"/>
        </w:rPr>
        <w:t xml:space="preserve">informujemy, że Spółka zidentyfikowała </w:t>
      </w:r>
      <w:r w:rsidRPr="00552683">
        <w:rPr>
          <w:rFonts w:ascii="Tahoma" w:eastAsia="Helvetica" w:hAnsi="Tahoma" w:cs="Tahoma"/>
          <w:sz w:val="20"/>
          <w:szCs w:val="20"/>
        </w:rPr>
        <w:t>konieczność wprowadzenia kontroli</w:t>
      </w:r>
      <w:r>
        <w:rPr>
          <w:rFonts w:ascii="Tahoma" w:eastAsia="Helvetica" w:hAnsi="Tahoma" w:cs="Tahoma"/>
          <w:sz w:val="20"/>
          <w:szCs w:val="20"/>
        </w:rPr>
        <w:t xml:space="preserve"> trzeźwości</w:t>
      </w:r>
      <w:r w:rsidR="008D3FCC">
        <w:rPr>
          <w:rFonts w:ascii="Tahoma" w:eastAsia="Helvetica" w:hAnsi="Tahoma" w:cs="Tahoma"/>
          <w:sz w:val="20"/>
          <w:szCs w:val="20"/>
        </w:rPr>
        <w:t xml:space="preserve"> </w:t>
      </w:r>
      <w:r w:rsidR="006D333A">
        <w:rPr>
          <w:rFonts w:ascii="Tahoma" w:eastAsia="Helvetica" w:hAnsi="Tahoma" w:cs="Tahoma"/>
          <w:sz w:val="20"/>
          <w:szCs w:val="20"/>
        </w:rPr>
        <w:t>oraz</w:t>
      </w:r>
      <w:r w:rsidR="008D3FCC" w:rsidRPr="008D3FCC">
        <w:rPr>
          <w:rFonts w:ascii="Tahoma" w:eastAsia="Helvetica" w:hAnsi="Tahoma" w:cs="Tahoma"/>
          <w:sz w:val="20"/>
          <w:szCs w:val="20"/>
        </w:rPr>
        <w:t xml:space="preserve"> kontroli na obecność środków działających podobnie do alkoholu</w:t>
      </w:r>
      <w:r w:rsidR="008D3FCC">
        <w:rPr>
          <w:rFonts w:ascii="Tahoma" w:eastAsia="Helvetica" w:hAnsi="Tahoma" w:cs="Tahoma"/>
          <w:sz w:val="20"/>
          <w:szCs w:val="20"/>
        </w:rPr>
        <w:t>.</w:t>
      </w:r>
      <w:r w:rsidR="006F2D97">
        <w:rPr>
          <w:rFonts w:ascii="Tahoma" w:eastAsia="Helvetica" w:hAnsi="Tahoma" w:cs="Tahoma"/>
          <w:sz w:val="20"/>
          <w:szCs w:val="20"/>
        </w:rPr>
        <w:t xml:space="preserve"> </w:t>
      </w:r>
      <w:r w:rsidR="008D3FCC">
        <w:rPr>
          <w:rFonts w:ascii="Tahoma" w:eastAsia="Helvetica" w:hAnsi="Tahoma" w:cs="Tahoma"/>
          <w:sz w:val="20"/>
          <w:szCs w:val="20"/>
        </w:rPr>
        <w:t>R</w:t>
      </w:r>
      <w:r w:rsidR="006F2D97">
        <w:rPr>
          <w:rFonts w:ascii="Tahoma" w:eastAsia="Helvetica" w:hAnsi="Tahoma" w:cs="Tahoma"/>
          <w:sz w:val="20"/>
          <w:szCs w:val="20"/>
        </w:rPr>
        <w:t>ealizacja wskazanych celów nie jest możliwa w</w:t>
      </w:r>
      <w:r w:rsidR="008D3FCC">
        <w:rPr>
          <w:rFonts w:ascii="Tahoma" w:eastAsia="Helvetica" w:hAnsi="Tahoma" w:cs="Tahoma"/>
          <w:sz w:val="20"/>
          <w:szCs w:val="20"/>
        </w:rPr>
        <w:t> </w:t>
      </w:r>
      <w:r w:rsidR="006F2D97">
        <w:rPr>
          <w:rFonts w:ascii="Tahoma" w:eastAsia="Helvetica" w:hAnsi="Tahoma" w:cs="Tahoma"/>
          <w:sz w:val="20"/>
          <w:szCs w:val="20"/>
        </w:rPr>
        <w:t>inny sposób niż poprzez stosowanie tej formy weryfikacji</w:t>
      </w:r>
      <w:r w:rsidRPr="00552683">
        <w:rPr>
          <w:rFonts w:ascii="Tahoma" w:eastAsia="Helvetica" w:hAnsi="Tahoma" w:cs="Tahoma"/>
          <w:sz w:val="20"/>
          <w:szCs w:val="20"/>
        </w:rPr>
        <w:t>.</w:t>
      </w:r>
      <w:r>
        <w:rPr>
          <w:rFonts w:ascii="Tahoma" w:eastAsia="Helvetica" w:hAnsi="Tahoma" w:cs="Tahoma"/>
          <w:sz w:val="20"/>
          <w:szCs w:val="20"/>
        </w:rPr>
        <w:t xml:space="preserve"> </w:t>
      </w:r>
    </w:p>
    <w:p w14:paraId="4C23DF61" w14:textId="29A9D6E2" w:rsidR="00F622AD" w:rsidRPr="00827F2A" w:rsidRDefault="008D3FCC" w:rsidP="00F622AD">
      <w:pPr>
        <w:pStyle w:val="Akapitzlist"/>
        <w:spacing w:after="240"/>
        <w:ind w:left="0"/>
        <w:jc w:val="both"/>
        <w:rPr>
          <w:rFonts w:ascii="Tahoma" w:eastAsia="Helvetica" w:hAnsi="Tahoma" w:cs="Tahoma"/>
          <w:sz w:val="20"/>
          <w:szCs w:val="20"/>
        </w:rPr>
      </w:pPr>
      <w:r>
        <w:rPr>
          <w:rFonts w:ascii="Tahoma" w:eastAsia="Helvetica" w:hAnsi="Tahoma" w:cs="Tahoma"/>
          <w:sz w:val="20"/>
          <w:szCs w:val="20"/>
        </w:rPr>
        <w:t xml:space="preserve">Działanie to wpisuje się w realizację </w:t>
      </w:r>
      <w:r w:rsidR="007E0F2D">
        <w:rPr>
          <w:rFonts w:ascii="Tahoma" w:eastAsia="Helvetica" w:hAnsi="Tahoma" w:cs="Tahoma"/>
          <w:sz w:val="20"/>
          <w:szCs w:val="20"/>
        </w:rPr>
        <w:t xml:space="preserve">zadania o charakterze publicznym, </w:t>
      </w:r>
      <w:r>
        <w:rPr>
          <w:rFonts w:ascii="Tahoma" w:eastAsia="Helvetica" w:hAnsi="Tahoma" w:cs="Tahoma"/>
          <w:sz w:val="20"/>
          <w:szCs w:val="20"/>
        </w:rPr>
        <w:t>polegającego na</w:t>
      </w:r>
      <w:r w:rsidR="007E0F2D">
        <w:rPr>
          <w:rFonts w:ascii="Tahoma" w:eastAsia="Helvetica" w:hAnsi="Tahoma" w:cs="Tahoma"/>
          <w:sz w:val="20"/>
          <w:szCs w:val="20"/>
        </w:rPr>
        <w:t xml:space="preserve"> zapewnieni</w:t>
      </w:r>
      <w:r>
        <w:rPr>
          <w:rFonts w:ascii="Tahoma" w:eastAsia="Helvetica" w:hAnsi="Tahoma" w:cs="Tahoma"/>
          <w:sz w:val="20"/>
          <w:szCs w:val="20"/>
        </w:rPr>
        <w:t>u</w:t>
      </w:r>
      <w:r w:rsidR="007E0F2D">
        <w:rPr>
          <w:rFonts w:ascii="Tahoma" w:eastAsia="Helvetica" w:hAnsi="Tahoma" w:cs="Tahoma"/>
          <w:sz w:val="20"/>
          <w:szCs w:val="20"/>
        </w:rPr>
        <w:t xml:space="preserve"> bezpiecz</w:t>
      </w:r>
      <w:r>
        <w:rPr>
          <w:rFonts w:ascii="Tahoma" w:eastAsia="Helvetica" w:hAnsi="Tahoma" w:cs="Tahoma"/>
          <w:sz w:val="20"/>
          <w:szCs w:val="20"/>
        </w:rPr>
        <w:t>nego</w:t>
      </w:r>
      <w:r w:rsidR="007E0F2D">
        <w:rPr>
          <w:rFonts w:ascii="Tahoma" w:eastAsia="Helvetica" w:hAnsi="Tahoma" w:cs="Tahoma"/>
          <w:sz w:val="20"/>
          <w:szCs w:val="20"/>
        </w:rPr>
        <w:t xml:space="preserve"> funkcjonowania </w:t>
      </w:r>
      <w:r>
        <w:rPr>
          <w:rFonts w:ascii="Tahoma" w:eastAsia="Helvetica" w:hAnsi="Tahoma" w:cs="Tahoma"/>
          <w:sz w:val="20"/>
          <w:szCs w:val="20"/>
        </w:rPr>
        <w:t>zakładu</w:t>
      </w:r>
      <w:r w:rsidR="00F622AD">
        <w:rPr>
          <w:rFonts w:ascii="Tahoma" w:eastAsia="Helvetica" w:hAnsi="Tahoma" w:cs="Tahoma"/>
          <w:sz w:val="20"/>
          <w:szCs w:val="20"/>
        </w:rPr>
        <w:t xml:space="preserve">, </w:t>
      </w:r>
      <w:r w:rsidR="007E0F2D" w:rsidRPr="007E0F2D">
        <w:rPr>
          <w:rFonts w:ascii="Tahoma" w:eastAsia="Helvetica" w:hAnsi="Tahoma" w:cs="Tahoma"/>
          <w:sz w:val="20"/>
          <w:szCs w:val="20"/>
        </w:rPr>
        <w:t xml:space="preserve">zgodnie z obowiązkiem </w:t>
      </w:r>
      <w:r>
        <w:rPr>
          <w:rFonts w:ascii="Tahoma" w:eastAsia="Helvetica" w:hAnsi="Tahoma" w:cs="Tahoma"/>
          <w:sz w:val="20"/>
          <w:szCs w:val="20"/>
        </w:rPr>
        <w:t>w</w:t>
      </w:r>
      <w:r w:rsidR="007E0F2D" w:rsidRPr="007E0F2D">
        <w:rPr>
          <w:rFonts w:ascii="Tahoma" w:eastAsia="Helvetica" w:hAnsi="Tahoma" w:cs="Tahoma"/>
          <w:sz w:val="20"/>
          <w:szCs w:val="20"/>
        </w:rPr>
        <w:t xml:space="preserve">ynikającym </w:t>
      </w:r>
      <w:r>
        <w:rPr>
          <w:rFonts w:ascii="Tahoma" w:eastAsia="Helvetica" w:hAnsi="Tahoma" w:cs="Tahoma"/>
          <w:sz w:val="20"/>
          <w:szCs w:val="20"/>
        </w:rPr>
        <w:t xml:space="preserve">m.in. </w:t>
      </w:r>
      <w:r w:rsidR="007E0F2D" w:rsidRPr="007E0F2D">
        <w:rPr>
          <w:rFonts w:ascii="Tahoma" w:eastAsia="Helvetica" w:hAnsi="Tahoma" w:cs="Tahoma"/>
          <w:sz w:val="20"/>
          <w:szCs w:val="20"/>
        </w:rPr>
        <w:t>z Kodeksu pracy oraz ustawy – Prawo energetyczne</w:t>
      </w:r>
      <w:r>
        <w:rPr>
          <w:rFonts w:ascii="Tahoma" w:eastAsia="Helvetica" w:hAnsi="Tahoma" w:cs="Tahoma"/>
          <w:sz w:val="20"/>
          <w:szCs w:val="20"/>
        </w:rPr>
        <w:t>.</w:t>
      </w:r>
      <w:r w:rsidR="007E0F2D">
        <w:rPr>
          <w:rFonts w:ascii="Tahoma" w:eastAsia="Helvetica" w:hAnsi="Tahoma" w:cs="Tahoma"/>
          <w:sz w:val="20"/>
          <w:szCs w:val="20"/>
        </w:rPr>
        <w:t xml:space="preserve"> </w:t>
      </w:r>
      <w:r w:rsidR="006D333A">
        <w:rPr>
          <w:rFonts w:ascii="Tahoma" w:eastAsia="Helvetica" w:hAnsi="Tahoma" w:cs="Tahoma"/>
          <w:sz w:val="20"/>
          <w:szCs w:val="20"/>
        </w:rPr>
        <w:t>Regulacje</w:t>
      </w:r>
      <w:r>
        <w:rPr>
          <w:rFonts w:ascii="Tahoma" w:eastAsia="Helvetica" w:hAnsi="Tahoma" w:cs="Tahoma"/>
          <w:sz w:val="20"/>
          <w:szCs w:val="20"/>
        </w:rPr>
        <w:t xml:space="preserve"> te 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 nakłada</w:t>
      </w:r>
      <w:r w:rsidR="007E0F2D">
        <w:rPr>
          <w:rFonts w:ascii="Tahoma" w:eastAsia="Helvetica" w:hAnsi="Tahoma" w:cs="Tahoma"/>
          <w:sz w:val="20"/>
          <w:szCs w:val="20"/>
        </w:rPr>
        <w:t>ją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 na nas obowiązek </w:t>
      </w:r>
      <w:r>
        <w:rPr>
          <w:rFonts w:ascii="Tahoma" w:eastAsia="Helvetica" w:hAnsi="Tahoma" w:cs="Tahoma"/>
          <w:sz w:val="20"/>
          <w:szCs w:val="20"/>
        </w:rPr>
        <w:t>zapewnienia bezpiecznych i</w:t>
      </w:r>
      <w:r w:rsidR="006D333A">
        <w:rPr>
          <w:rFonts w:ascii="Tahoma" w:eastAsia="Helvetica" w:hAnsi="Tahoma" w:cs="Tahoma"/>
          <w:sz w:val="20"/>
          <w:szCs w:val="20"/>
        </w:rPr>
        <w:t> </w:t>
      </w:r>
      <w:r>
        <w:rPr>
          <w:rFonts w:ascii="Tahoma" w:eastAsia="Helvetica" w:hAnsi="Tahoma" w:cs="Tahoma"/>
          <w:sz w:val="20"/>
          <w:szCs w:val="20"/>
        </w:rPr>
        <w:t>higienicznych warunków pracy</w:t>
      </w:r>
      <w:r w:rsidR="006D333A">
        <w:rPr>
          <w:rFonts w:ascii="Tahoma" w:eastAsia="Helvetica" w:hAnsi="Tahoma" w:cs="Tahoma"/>
          <w:sz w:val="20"/>
          <w:szCs w:val="20"/>
        </w:rPr>
        <w:t xml:space="preserve">, a także 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wprowadzenia kategorycznego zakazu </w:t>
      </w:r>
      <w:r w:rsidR="00F622AD">
        <w:rPr>
          <w:rFonts w:ascii="Tahoma" w:eastAsia="Helvetica" w:hAnsi="Tahoma" w:cs="Tahoma"/>
          <w:sz w:val="20"/>
          <w:szCs w:val="20"/>
        </w:rPr>
        <w:t>przebywania i</w:t>
      </w:r>
      <w:r w:rsidR="006D333A">
        <w:rPr>
          <w:rFonts w:ascii="Tahoma" w:eastAsia="Helvetica" w:hAnsi="Tahoma" w:cs="Tahoma"/>
          <w:sz w:val="20"/>
          <w:szCs w:val="20"/>
        </w:rPr>
        <w:t> 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wykonywania pracy </w:t>
      </w:r>
      <w:r w:rsidR="00F622AD">
        <w:rPr>
          <w:rFonts w:ascii="Tahoma" w:eastAsia="Helvetica" w:hAnsi="Tahoma" w:cs="Tahoma"/>
          <w:sz w:val="20"/>
          <w:szCs w:val="20"/>
        </w:rPr>
        <w:t>na terenie naszego obiektu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 w stanie </w:t>
      </w:r>
      <w:r w:rsidR="006D333A">
        <w:rPr>
          <w:rFonts w:ascii="Tahoma" w:eastAsia="Helvetica" w:hAnsi="Tahoma" w:cs="Tahoma"/>
          <w:sz w:val="20"/>
          <w:szCs w:val="20"/>
        </w:rPr>
        <w:t>po użyciu</w:t>
      </w:r>
      <w:r w:rsidR="00F622AD" w:rsidRPr="0046155B">
        <w:rPr>
          <w:rFonts w:ascii="Tahoma" w:eastAsia="Helvetica" w:hAnsi="Tahoma" w:cs="Tahoma"/>
          <w:sz w:val="20"/>
          <w:szCs w:val="20"/>
        </w:rPr>
        <w:t xml:space="preserve"> alkoholu bądź środków działających podobnie.</w:t>
      </w:r>
    </w:p>
    <w:p w14:paraId="173D694D" w14:textId="77777777" w:rsidR="00F622AD" w:rsidRPr="00C47221" w:rsidRDefault="00F622AD" w:rsidP="00F622AD">
      <w:pPr>
        <w:pStyle w:val="Akapitzlist"/>
        <w:spacing w:after="24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14:paraId="29FD7961" w14:textId="77777777" w:rsidR="00F622AD" w:rsidRDefault="00F622AD" w:rsidP="00F622AD">
      <w:pPr>
        <w:pStyle w:val="Akapitzlist"/>
        <w:spacing w:after="0" w:line="240" w:lineRule="auto"/>
        <w:ind w:left="425"/>
        <w:jc w:val="center"/>
        <w:rPr>
          <w:rFonts w:ascii="Tahoma" w:hAnsi="Tahoma" w:cs="Tahoma"/>
          <w:b/>
          <w:smallCaps/>
          <w:sz w:val="24"/>
          <w:szCs w:val="20"/>
        </w:rPr>
      </w:pPr>
      <w:r>
        <w:rPr>
          <w:rFonts w:ascii="Tahoma" w:hAnsi="Tahoma" w:cs="Tahoma"/>
          <w:b/>
          <w:smallCaps/>
          <w:sz w:val="24"/>
          <w:szCs w:val="20"/>
        </w:rPr>
        <w:t>o</w:t>
      </w:r>
      <w:r w:rsidRPr="00C963DF">
        <w:rPr>
          <w:rFonts w:ascii="Tahoma" w:hAnsi="Tahoma" w:cs="Tahoma"/>
          <w:b/>
          <w:smallCaps/>
          <w:sz w:val="24"/>
          <w:szCs w:val="20"/>
        </w:rPr>
        <w:t xml:space="preserve">bowiązek informacyjny </w:t>
      </w:r>
      <w:r>
        <w:rPr>
          <w:rFonts w:ascii="Tahoma" w:hAnsi="Tahoma" w:cs="Tahoma"/>
          <w:b/>
          <w:smallCaps/>
          <w:sz w:val="24"/>
          <w:szCs w:val="20"/>
        </w:rPr>
        <w:t xml:space="preserve">administratora - </w:t>
      </w:r>
      <w:proofErr w:type="spellStart"/>
      <w:r>
        <w:rPr>
          <w:rFonts w:ascii="Tahoma" w:hAnsi="Tahoma" w:cs="Tahoma"/>
          <w:b/>
          <w:smallCaps/>
          <w:sz w:val="24"/>
          <w:szCs w:val="20"/>
        </w:rPr>
        <w:t>enea</w:t>
      </w:r>
      <w:proofErr w:type="spellEnd"/>
      <w:r>
        <w:rPr>
          <w:rFonts w:ascii="Tahoma" w:hAnsi="Tahoma" w:cs="Tahoma"/>
          <w:b/>
          <w:smallCaps/>
          <w:sz w:val="24"/>
          <w:szCs w:val="20"/>
        </w:rPr>
        <w:t xml:space="preserve"> elektrownia </w:t>
      </w:r>
      <w:proofErr w:type="spellStart"/>
      <w:r>
        <w:rPr>
          <w:rFonts w:ascii="Tahoma" w:hAnsi="Tahoma" w:cs="Tahoma"/>
          <w:b/>
          <w:smallCaps/>
          <w:sz w:val="24"/>
          <w:szCs w:val="20"/>
        </w:rPr>
        <w:t>połaniec</w:t>
      </w:r>
      <w:proofErr w:type="spellEnd"/>
      <w:r>
        <w:rPr>
          <w:rFonts w:ascii="Tahoma" w:hAnsi="Tahoma" w:cs="Tahoma"/>
          <w:b/>
          <w:smallCaps/>
          <w:sz w:val="24"/>
          <w:szCs w:val="20"/>
        </w:rPr>
        <w:t xml:space="preserve"> </w:t>
      </w:r>
      <w:proofErr w:type="spellStart"/>
      <w:r>
        <w:rPr>
          <w:rFonts w:ascii="Tahoma" w:hAnsi="Tahoma" w:cs="Tahoma"/>
          <w:b/>
          <w:smallCaps/>
          <w:sz w:val="24"/>
          <w:szCs w:val="20"/>
        </w:rPr>
        <w:t>s.a.</w:t>
      </w:r>
      <w:proofErr w:type="spellEnd"/>
    </w:p>
    <w:p w14:paraId="7C263FDF" w14:textId="77777777" w:rsidR="00F622AD" w:rsidRPr="00C963DF" w:rsidRDefault="00F622AD" w:rsidP="00F622AD">
      <w:pPr>
        <w:pStyle w:val="Akapitzlist"/>
        <w:spacing w:after="0" w:line="240" w:lineRule="auto"/>
        <w:ind w:left="425"/>
        <w:jc w:val="center"/>
        <w:rPr>
          <w:rFonts w:ascii="Tahoma" w:hAnsi="Tahoma" w:cs="Tahoma"/>
          <w:b/>
          <w:smallCaps/>
          <w:sz w:val="24"/>
          <w:szCs w:val="20"/>
        </w:rPr>
      </w:pPr>
      <w:r w:rsidRPr="00C963DF">
        <w:rPr>
          <w:rFonts w:ascii="Tahoma" w:hAnsi="Tahoma" w:cs="Tahoma"/>
          <w:b/>
          <w:smallCaps/>
          <w:sz w:val="24"/>
          <w:szCs w:val="20"/>
        </w:rPr>
        <w:t xml:space="preserve">dla osób </w:t>
      </w:r>
      <w:r>
        <w:rPr>
          <w:rFonts w:ascii="Tahoma" w:hAnsi="Tahoma" w:cs="Tahoma"/>
          <w:b/>
          <w:smallCaps/>
          <w:sz w:val="24"/>
          <w:szCs w:val="20"/>
        </w:rPr>
        <w:t xml:space="preserve">badanych </w:t>
      </w:r>
      <w:r w:rsidRPr="00C963DF">
        <w:rPr>
          <w:rFonts w:ascii="Tahoma" w:hAnsi="Tahoma" w:cs="Tahoma"/>
          <w:b/>
          <w:smallCaps/>
          <w:sz w:val="24"/>
          <w:szCs w:val="20"/>
        </w:rPr>
        <w:t>wchodzących/wjeżdżających na teren</w:t>
      </w:r>
    </w:p>
    <w:p w14:paraId="626D52B5" w14:textId="77777777" w:rsidR="00F622AD" w:rsidRPr="00C963DF" w:rsidRDefault="00F622AD" w:rsidP="00F622AD">
      <w:pPr>
        <w:pStyle w:val="Akapitzlist"/>
        <w:spacing w:after="0" w:line="240" w:lineRule="auto"/>
        <w:ind w:left="425"/>
        <w:jc w:val="center"/>
        <w:rPr>
          <w:rFonts w:ascii="Tahoma" w:hAnsi="Tahoma" w:cs="Tahoma"/>
          <w:b/>
          <w:smallCaps/>
          <w:sz w:val="24"/>
          <w:szCs w:val="20"/>
        </w:rPr>
      </w:pPr>
      <w:proofErr w:type="spellStart"/>
      <w:r>
        <w:rPr>
          <w:rFonts w:ascii="Tahoma" w:hAnsi="Tahoma" w:cs="Tahoma"/>
          <w:b/>
          <w:smallCaps/>
          <w:sz w:val="24"/>
          <w:szCs w:val="20"/>
        </w:rPr>
        <w:t>enea</w:t>
      </w:r>
      <w:proofErr w:type="spellEnd"/>
      <w:r>
        <w:rPr>
          <w:rFonts w:ascii="Tahoma" w:hAnsi="Tahoma" w:cs="Tahoma"/>
          <w:b/>
          <w:smallCaps/>
          <w:sz w:val="24"/>
          <w:szCs w:val="20"/>
        </w:rPr>
        <w:t xml:space="preserve"> elektrownia </w:t>
      </w:r>
      <w:proofErr w:type="spellStart"/>
      <w:r>
        <w:rPr>
          <w:rFonts w:ascii="Tahoma" w:hAnsi="Tahoma" w:cs="Tahoma"/>
          <w:b/>
          <w:smallCaps/>
          <w:sz w:val="24"/>
          <w:szCs w:val="20"/>
        </w:rPr>
        <w:t>połaniec</w:t>
      </w:r>
      <w:proofErr w:type="spellEnd"/>
      <w:r>
        <w:rPr>
          <w:rFonts w:ascii="Tahoma" w:hAnsi="Tahoma" w:cs="Tahoma"/>
          <w:b/>
          <w:smallCaps/>
          <w:sz w:val="24"/>
          <w:szCs w:val="20"/>
        </w:rPr>
        <w:t xml:space="preserve"> </w:t>
      </w:r>
      <w:proofErr w:type="spellStart"/>
      <w:r>
        <w:rPr>
          <w:rFonts w:ascii="Tahoma" w:hAnsi="Tahoma" w:cs="Tahoma"/>
          <w:b/>
          <w:smallCaps/>
          <w:sz w:val="24"/>
          <w:szCs w:val="20"/>
        </w:rPr>
        <w:t>s.a</w:t>
      </w:r>
      <w:r w:rsidRPr="00C963DF">
        <w:rPr>
          <w:rFonts w:ascii="Tahoma" w:hAnsi="Tahoma" w:cs="Tahoma"/>
          <w:b/>
          <w:smallCaps/>
          <w:sz w:val="24"/>
          <w:szCs w:val="20"/>
        </w:rPr>
        <w:t>.</w:t>
      </w:r>
      <w:proofErr w:type="spellEnd"/>
    </w:p>
    <w:p w14:paraId="170ADDF8" w14:textId="77777777" w:rsidR="00F622AD" w:rsidRPr="00EF2245" w:rsidRDefault="00F622AD" w:rsidP="00F622AD">
      <w:pPr>
        <w:jc w:val="center"/>
        <w:rPr>
          <w:rFonts w:ascii="Tahoma" w:hAnsi="Tahoma" w:cs="Tahoma"/>
          <w:b/>
          <w:sz w:val="4"/>
          <w:szCs w:val="20"/>
        </w:rPr>
      </w:pPr>
    </w:p>
    <w:p w14:paraId="16F2425F" w14:textId="77777777" w:rsidR="00F622AD" w:rsidRDefault="00F622AD" w:rsidP="00F622A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>
        <w:rPr>
          <w:rFonts w:ascii="Tahoma" w:hAnsi="Tahoma" w:cs="Tahoma"/>
          <w:b/>
          <w:sz w:val="20"/>
          <w:szCs w:val="20"/>
        </w:rPr>
        <w:t>RODO</w:t>
      </w:r>
      <w:r>
        <w:rPr>
          <w:rFonts w:ascii="Tahoma" w:hAnsi="Tahoma" w:cs="Tahoma"/>
          <w:sz w:val="20"/>
          <w:szCs w:val="20"/>
        </w:rPr>
        <w:t>), informujemy:</w:t>
      </w:r>
    </w:p>
    <w:p w14:paraId="66E8F0BB" w14:textId="137E7EAD" w:rsidR="00F622AD" w:rsidRPr="00067141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jc w:val="both"/>
        <w:textAlignment w:val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Administratorem Pana/Pani danych jest </w:t>
      </w:r>
      <w:r>
        <w:rPr>
          <w:rFonts w:ascii="Tahoma" w:hAnsi="Tahoma" w:cs="Tahoma"/>
          <w:b/>
          <w:sz w:val="20"/>
          <w:szCs w:val="20"/>
        </w:rPr>
        <w:t xml:space="preserve">Enea Elektrownia Połaniec S.A. </w:t>
      </w:r>
      <w:r>
        <w:rPr>
          <w:rFonts w:ascii="Tahoma" w:hAnsi="Tahoma" w:cs="Tahoma"/>
          <w:sz w:val="20"/>
          <w:szCs w:val="20"/>
        </w:rPr>
        <w:t>z siedzibą w Zawadzie 26, 28-230 Połaniec, zarejestrowana</w:t>
      </w:r>
      <w:r w:rsidRPr="00C31962">
        <w:rPr>
          <w:rFonts w:ascii="Tahoma" w:hAnsi="Tahoma" w:cs="Tahoma"/>
          <w:sz w:val="20"/>
          <w:szCs w:val="20"/>
        </w:rPr>
        <w:t xml:space="preserve"> przez Sąd Rejonowy w Kielcach, X Wydział Gospodarczy Krajowego Rejestru Sądowego, pod numerem KRS 0000053769, NIP: 866-00-01-429, </w:t>
      </w:r>
      <w:r>
        <w:rPr>
          <w:rFonts w:ascii="Tahoma" w:hAnsi="Tahoma" w:cs="Tahoma"/>
          <w:sz w:val="20"/>
          <w:szCs w:val="20"/>
        </w:rPr>
        <w:t>wysokość kapitału zakładowego i </w:t>
      </w:r>
      <w:r w:rsidRPr="00C31962">
        <w:rPr>
          <w:rFonts w:ascii="Tahoma" w:hAnsi="Tahoma" w:cs="Tahoma"/>
          <w:sz w:val="20"/>
          <w:szCs w:val="20"/>
        </w:rPr>
        <w:t>wpłaconego: 713 500 000 zł</w:t>
      </w:r>
      <w:r>
        <w:rPr>
          <w:rFonts w:ascii="Tahoma" w:hAnsi="Tahoma" w:cs="Tahoma"/>
          <w:sz w:val="20"/>
          <w:szCs w:val="20"/>
        </w:rPr>
        <w:t xml:space="preserve">., (dalej: </w:t>
      </w:r>
      <w:r>
        <w:rPr>
          <w:rFonts w:ascii="Tahoma" w:hAnsi="Tahoma" w:cs="Tahoma"/>
          <w:b/>
          <w:sz w:val="20"/>
          <w:szCs w:val="20"/>
        </w:rPr>
        <w:t>Administrator</w:t>
      </w:r>
      <w:r w:rsidR="003B50A9">
        <w:rPr>
          <w:rFonts w:ascii="Tahoma" w:hAnsi="Tahoma" w:cs="Tahoma"/>
          <w:b/>
          <w:sz w:val="20"/>
          <w:szCs w:val="20"/>
        </w:rPr>
        <w:t>/</w:t>
      </w:r>
      <w:proofErr w:type="spellStart"/>
      <w:r w:rsidR="003B50A9">
        <w:rPr>
          <w:rFonts w:ascii="Tahoma" w:hAnsi="Tahoma" w:cs="Tahoma"/>
          <w:b/>
          <w:sz w:val="20"/>
          <w:szCs w:val="20"/>
        </w:rPr>
        <w:t>Spólka</w:t>
      </w:r>
      <w:proofErr w:type="spellEnd"/>
      <w:r>
        <w:rPr>
          <w:rFonts w:ascii="Tahoma" w:hAnsi="Tahoma" w:cs="Tahoma"/>
          <w:sz w:val="20"/>
          <w:szCs w:val="20"/>
        </w:rPr>
        <w:t>).</w:t>
      </w:r>
    </w:p>
    <w:p w14:paraId="116814F2" w14:textId="77777777" w:rsidR="00F622AD" w:rsidRPr="00EF2245" w:rsidRDefault="00F622AD" w:rsidP="00F622AD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b/>
          <w:sz w:val="10"/>
          <w:szCs w:val="20"/>
        </w:rPr>
      </w:pPr>
    </w:p>
    <w:p w14:paraId="60F847AD" w14:textId="77777777" w:rsidR="00F622AD" w:rsidRPr="00C31962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</w:rPr>
      </w:pPr>
      <w:r w:rsidRPr="00C31962">
        <w:rPr>
          <w:rFonts w:ascii="Tahoma" w:hAnsi="Tahoma" w:cs="Tahoma"/>
          <w:sz w:val="20"/>
          <w:szCs w:val="20"/>
        </w:rPr>
        <w:t xml:space="preserve">Administrator wyznaczył Inspektora Ochrony Danych, z którym można się kontaktować w sprawach dotyczących przetwarzania </w:t>
      </w:r>
      <w:r>
        <w:rPr>
          <w:rFonts w:ascii="Tahoma" w:hAnsi="Tahoma" w:cs="Tahoma"/>
          <w:sz w:val="20"/>
          <w:szCs w:val="20"/>
        </w:rPr>
        <w:t xml:space="preserve">Państwa </w:t>
      </w:r>
      <w:r w:rsidRPr="00C31962">
        <w:rPr>
          <w:rFonts w:ascii="Tahoma" w:hAnsi="Tahoma" w:cs="Tahoma"/>
          <w:sz w:val="20"/>
          <w:szCs w:val="20"/>
        </w:rPr>
        <w:t xml:space="preserve">danych osobowych oraz </w:t>
      </w:r>
      <w:r>
        <w:rPr>
          <w:rFonts w:ascii="Tahoma" w:hAnsi="Tahoma" w:cs="Tahoma"/>
          <w:sz w:val="20"/>
          <w:szCs w:val="20"/>
        </w:rPr>
        <w:t>korzystania z praw związanych z </w:t>
      </w:r>
      <w:r w:rsidRPr="00C31962">
        <w:rPr>
          <w:rFonts w:ascii="Tahoma" w:hAnsi="Tahoma" w:cs="Tahoma"/>
          <w:sz w:val="20"/>
          <w:szCs w:val="20"/>
        </w:rPr>
        <w:t>przetwarzaniem danych:</w:t>
      </w:r>
    </w:p>
    <w:p w14:paraId="2FE2A7CB" w14:textId="77777777" w:rsidR="00F622AD" w:rsidRPr="00C31962" w:rsidRDefault="00F622AD" w:rsidP="00F622AD">
      <w:pPr>
        <w:pStyle w:val="Akapitzlist"/>
        <w:numPr>
          <w:ilvl w:val="1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</w:rPr>
      </w:pPr>
      <w:r w:rsidRPr="00C31962">
        <w:rPr>
          <w:rFonts w:ascii="Tahoma" w:hAnsi="Tahoma" w:cs="Tahoma"/>
          <w:sz w:val="20"/>
          <w:szCs w:val="20"/>
        </w:rPr>
        <w:t xml:space="preserve">poprzez kontakt elektroniczny pod adres e-mail: </w:t>
      </w:r>
      <w:hyperlink r:id="rId7" w:history="1">
        <w:r w:rsidRPr="00C31962">
          <w:rPr>
            <w:rStyle w:val="Hipercze"/>
            <w:rFonts w:ascii="Tahoma" w:hAnsi="Tahoma" w:cs="Tahoma"/>
            <w:sz w:val="20"/>
            <w:szCs w:val="20"/>
          </w:rPr>
          <w:t>eep.iod@enea.pl</w:t>
        </w:r>
      </w:hyperlink>
      <w:r w:rsidRPr="00C31962">
        <w:rPr>
          <w:rFonts w:ascii="Tahoma" w:hAnsi="Tahoma" w:cs="Tahoma"/>
          <w:sz w:val="20"/>
          <w:szCs w:val="20"/>
        </w:rPr>
        <w:t xml:space="preserve"> ,</w:t>
      </w:r>
    </w:p>
    <w:p w14:paraId="254BD876" w14:textId="77777777" w:rsidR="00F622AD" w:rsidRDefault="00F622AD" w:rsidP="00F622AD">
      <w:pPr>
        <w:pStyle w:val="Akapitzlist"/>
        <w:numPr>
          <w:ilvl w:val="1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</w:rPr>
      </w:pPr>
      <w:r w:rsidRPr="00C31962">
        <w:rPr>
          <w:rFonts w:ascii="Tahoma" w:hAnsi="Tahoma" w:cs="Tahoma"/>
          <w:sz w:val="20"/>
          <w:szCs w:val="20"/>
        </w:rPr>
        <w:t>korespondencyjnie na adres pocztowy: Inspektor Ochrony Danych, Enea Elektrownia Połaniec S.A., Zawada 26, 28-230 Połaniec.</w:t>
      </w:r>
    </w:p>
    <w:p w14:paraId="69BBE5CE" w14:textId="77777777" w:rsidR="00F622AD" w:rsidRPr="00EF2245" w:rsidRDefault="00F622AD" w:rsidP="00F622AD">
      <w:pPr>
        <w:pStyle w:val="Akapitzlist"/>
        <w:spacing w:after="0" w:line="240" w:lineRule="auto"/>
        <w:ind w:left="1080"/>
        <w:jc w:val="both"/>
        <w:rPr>
          <w:rFonts w:ascii="Tahoma" w:hAnsi="Tahoma" w:cs="Tahoma"/>
          <w:sz w:val="10"/>
          <w:szCs w:val="20"/>
        </w:rPr>
      </w:pPr>
    </w:p>
    <w:p w14:paraId="686BFFDA" w14:textId="77777777" w:rsidR="00F622AD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0" w:line="257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Pana/Pani dane osobowe będą przetwarzane przez Administratora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celu:</w:t>
      </w:r>
    </w:p>
    <w:p w14:paraId="12433D3E" w14:textId="77777777" w:rsidR="00F622AD" w:rsidRPr="00A34CB9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zapewnienia</w:t>
      </w:r>
      <w:r w:rsidRPr="0040140D">
        <w:rPr>
          <w:rFonts w:ascii="Tahoma" w:hAnsi="Tahoma" w:cs="Tahoma"/>
          <w:sz w:val="20"/>
          <w:szCs w:val="20"/>
        </w:rPr>
        <w:t xml:space="preserve"> ochrony zdrowia i życia pracowników lub innych osób przebywających na terenie Enea Elektrownia Połaniec S.A.</w:t>
      </w:r>
      <w:r>
        <w:rPr>
          <w:rFonts w:ascii="Tahoma" w:hAnsi="Tahoma" w:cs="Tahoma"/>
          <w:sz w:val="20"/>
          <w:szCs w:val="20"/>
        </w:rPr>
        <w:t>,</w:t>
      </w:r>
    </w:p>
    <w:p w14:paraId="38912E58" w14:textId="77777777" w:rsidR="00F622AD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zapewnienia ochrony/bezpieczeństwa mienia na terenie </w:t>
      </w:r>
      <w:r w:rsidRPr="0040140D">
        <w:rPr>
          <w:rFonts w:ascii="Tahoma" w:hAnsi="Tahoma" w:cs="Tahoma"/>
          <w:sz w:val="20"/>
          <w:szCs w:val="20"/>
        </w:rPr>
        <w:t>Enea Elektrownia Połaniec S.A.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lastRenderedPageBreak/>
        <w:t>celem zapobiegania przestępstwom i wykroczeniom przeciwko mieniu a także przeciwdziałania powstawaniu szkody wynikającej z tych zdarzeń,</w:t>
      </w:r>
    </w:p>
    <w:p w14:paraId="34ABB000" w14:textId="77777777" w:rsidR="00F622AD" w:rsidRDefault="00F622AD" w:rsidP="00F622AD">
      <w:pPr>
        <w:pStyle w:val="Style8"/>
        <w:numPr>
          <w:ilvl w:val="1"/>
          <w:numId w:val="1"/>
        </w:numPr>
        <w:spacing w:after="0" w:line="240" w:lineRule="auto"/>
        <w:ind w:left="1077" w:right="40" w:hanging="357"/>
        <w:contextualSpacing/>
        <w:rPr>
          <w:rFonts w:ascii="Tahoma" w:hAnsi="Tahoma" w:cs="Tahoma"/>
          <w:sz w:val="20"/>
          <w:szCs w:val="20"/>
        </w:rPr>
      </w:pPr>
      <w:r w:rsidRPr="0014562F">
        <w:rPr>
          <w:rFonts w:ascii="Tahoma" w:hAnsi="Tahoma" w:cs="Tahoma"/>
          <w:sz w:val="20"/>
          <w:szCs w:val="20"/>
        </w:rPr>
        <w:t>ustalenia, dochodzenia lub obrony roszczeń pomiędzy Panią/Panem a Administratorem</w:t>
      </w:r>
    </w:p>
    <w:p w14:paraId="398BB529" w14:textId="77777777" w:rsidR="00F622AD" w:rsidRDefault="00F622AD" w:rsidP="00F622AD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20"/>
          <w:szCs w:val="20"/>
        </w:rPr>
      </w:pPr>
    </w:p>
    <w:p w14:paraId="3FB1B279" w14:textId="77777777" w:rsidR="00F622AD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0" w:line="257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Pana/Pani dane osobowe będą przetwarzane na podstawie:</w:t>
      </w:r>
    </w:p>
    <w:p w14:paraId="72F005D6" w14:textId="02B4DFBE" w:rsidR="00AD63AF" w:rsidRPr="00BD6E59" w:rsidRDefault="00AD63AF" w:rsidP="00BD6E59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BD6E59">
        <w:rPr>
          <w:rFonts w:ascii="Tahoma" w:hAnsi="Tahoma" w:cs="Tahoma"/>
          <w:sz w:val="20"/>
          <w:szCs w:val="20"/>
        </w:rPr>
        <w:t>w przypadku pracowników Spółki oraz pracowników podmiotów zewnętrznych wykonujących pracę na jej rzecz – art. 6 ust. 1 lit. c) RODO w związku z art. 9 ust. 2 lit. b) RODO, tj. przetwarzanie niezbędne do wypełnienia obowiązku prawnego ciążącego na Administratorze, wynikającego z przepisów Kodeksu pracy oraz przepisów szczególnych regulujących bezpieczeństwo w sektorze energetycznym;</w:t>
      </w:r>
    </w:p>
    <w:p w14:paraId="7D1CD1C8" w14:textId="6DD846C6" w:rsidR="00AD63AF" w:rsidRPr="00BD6E59" w:rsidRDefault="00AD63AF" w:rsidP="00BD6E59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BD6E59">
        <w:rPr>
          <w:rFonts w:ascii="Tahoma" w:hAnsi="Tahoma" w:cs="Tahoma"/>
          <w:sz w:val="20"/>
          <w:szCs w:val="20"/>
        </w:rPr>
        <w:t>w przypadku innych osób fizycznych przebywających na terenie zakładu,</w:t>
      </w:r>
      <w:r w:rsidR="006F2D97">
        <w:rPr>
          <w:rFonts w:ascii="Tahoma" w:hAnsi="Tahoma" w:cs="Tahoma"/>
          <w:sz w:val="20"/>
          <w:szCs w:val="20"/>
        </w:rPr>
        <w:t xml:space="preserve"> które nie wykonują pracy na rzecz Spółki</w:t>
      </w:r>
      <w:r w:rsidRPr="00BD6E59">
        <w:rPr>
          <w:rFonts w:ascii="Tahoma" w:hAnsi="Tahoma" w:cs="Tahoma"/>
          <w:sz w:val="20"/>
          <w:szCs w:val="20"/>
        </w:rPr>
        <w:t xml:space="preserve"> w tym w</w:t>
      </w:r>
      <w:r>
        <w:rPr>
          <w:rFonts w:ascii="Tahoma" w:hAnsi="Tahoma" w:cs="Tahoma"/>
          <w:sz w:val="20"/>
          <w:szCs w:val="20"/>
        </w:rPr>
        <w:t> </w:t>
      </w:r>
      <w:r w:rsidRPr="00BD6E59">
        <w:rPr>
          <w:rFonts w:ascii="Tahoma" w:hAnsi="Tahoma" w:cs="Tahoma"/>
          <w:sz w:val="20"/>
          <w:szCs w:val="20"/>
        </w:rPr>
        <w:t>szczególności: gości, kierowców, dostawców, przedstawicieli handlowych, serwisantów, inspektorów, itp. – art. 6 ust. 1 lit. f) RODO w związku z art. 9 ust. 2 lit. g) RODO, tj. przetwarzanie jest niezbędne ze względu na uzasadniony interes Administratora oraz ważny interes publiczny, związany z zapewnieniem ochrony życia i zdrowia, bezpieczeństwa mienia oraz ciągłości działania infrastruktury krytycznej.</w:t>
      </w:r>
    </w:p>
    <w:p w14:paraId="04E192E0" w14:textId="77777777" w:rsidR="00F622AD" w:rsidRDefault="00F622AD" w:rsidP="00F622AD">
      <w:pPr>
        <w:pStyle w:val="Style8"/>
        <w:spacing w:after="0" w:line="240" w:lineRule="auto"/>
        <w:ind w:right="40" w:firstLine="0"/>
        <w:contextualSpacing/>
        <w:rPr>
          <w:rFonts w:ascii="Tahoma" w:hAnsi="Tahoma" w:cs="Tahoma"/>
          <w:sz w:val="20"/>
          <w:szCs w:val="20"/>
        </w:rPr>
      </w:pPr>
    </w:p>
    <w:p w14:paraId="5CCC439D" w14:textId="77777777" w:rsidR="00F622AD" w:rsidRPr="00EF2245" w:rsidRDefault="00F622AD" w:rsidP="00F622AD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12"/>
          <w:szCs w:val="20"/>
        </w:rPr>
      </w:pPr>
    </w:p>
    <w:p w14:paraId="234ABD43" w14:textId="77777777" w:rsidR="00F622AD" w:rsidRPr="00067141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</w:rPr>
      </w:pPr>
      <w:r w:rsidRPr="00067141">
        <w:rPr>
          <w:rFonts w:ascii="Tahoma" w:hAnsi="Tahoma" w:cs="Tahoma"/>
          <w:sz w:val="20"/>
          <w:szCs w:val="20"/>
        </w:rPr>
        <w:t>Pana/Pani dane osobowe będą przechowywane przez okres niezbędny do realizacji poszczególnych celów przetwarzania, to jest:</w:t>
      </w:r>
    </w:p>
    <w:p w14:paraId="054B78BA" w14:textId="77777777" w:rsidR="00F622AD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pracowników: </w:t>
      </w:r>
    </w:p>
    <w:p w14:paraId="3B6332B0" w14:textId="77777777" w:rsidR="00F622AD" w:rsidRPr="00CC5FEF" w:rsidRDefault="00F622AD" w:rsidP="00F622AD">
      <w:pPr>
        <w:pStyle w:val="Style8"/>
        <w:numPr>
          <w:ilvl w:val="2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t>przez okres nieprzekraczający roku od dnia ich zebrania, albo</w:t>
      </w:r>
    </w:p>
    <w:p w14:paraId="679C6FD6" w14:textId="77777777" w:rsidR="00F622AD" w:rsidRDefault="00F622AD" w:rsidP="00F622AD">
      <w:pPr>
        <w:pStyle w:val="Style8"/>
        <w:numPr>
          <w:ilvl w:val="2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t>w przypadku zastosowania kary upomnienia, nagany lub kary pieniężnej, do momentu uznania kary za niebyłą</w:t>
      </w:r>
      <w:r>
        <w:rPr>
          <w:rFonts w:ascii="Tahoma" w:hAnsi="Tahoma" w:cs="Tahoma"/>
          <w:sz w:val="20"/>
          <w:szCs w:val="20"/>
        </w:rPr>
        <w:t>,</w:t>
      </w:r>
    </w:p>
    <w:p w14:paraId="777B6624" w14:textId="77777777" w:rsidR="00F622AD" w:rsidRPr="00CC5FEF" w:rsidRDefault="00F622AD" w:rsidP="00F622AD">
      <w:pPr>
        <w:pStyle w:val="Style8"/>
        <w:numPr>
          <w:ilvl w:val="2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CC5FEF">
        <w:rPr>
          <w:rFonts w:ascii="Tahoma" w:hAnsi="Tahoma" w:cs="Tahoma"/>
          <w:sz w:val="20"/>
          <w:szCs w:val="20"/>
        </w:rPr>
        <w:t>w przypadku, w którym Pana/Pani dane stanowią dowód w postępowaniu prowadzonym na podstawie przepisów prawa lub Administrator powziął wiadomość, iż mogą one stanowić dowód w postępowaniu lub są niezbędne do dochodzenia lub obrony roszczeń pomiędzy Panią/Panem a Administratorem, ww. terminy ulegają przedłużeniu do czasu prawomocnego zakończenia postępowania lub rozstrzygnięcia roszczeń.</w:t>
      </w:r>
    </w:p>
    <w:p w14:paraId="540A6784" w14:textId="77777777" w:rsidR="00F622AD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innych osób: </w:t>
      </w:r>
    </w:p>
    <w:p w14:paraId="2E321749" w14:textId="28538EF6" w:rsidR="00F622AD" w:rsidRPr="000238C0" w:rsidRDefault="00F622AD" w:rsidP="00F622AD">
      <w:pPr>
        <w:pStyle w:val="Style8"/>
        <w:numPr>
          <w:ilvl w:val="2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przez okres</w:t>
      </w:r>
      <w:r w:rsidR="006D333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na </w:t>
      </w:r>
      <w:r w:rsidR="006F2D97">
        <w:rPr>
          <w:rFonts w:ascii="Tahoma" w:hAnsi="Tahoma" w:cs="Tahoma"/>
          <w:sz w:val="20"/>
          <w:szCs w:val="20"/>
        </w:rPr>
        <w:t xml:space="preserve">jaki </w:t>
      </w:r>
      <w:r>
        <w:rPr>
          <w:rFonts w:ascii="Tahoma" w:hAnsi="Tahoma" w:cs="Tahoma"/>
          <w:sz w:val="20"/>
          <w:szCs w:val="20"/>
        </w:rPr>
        <w:t>ograniczono</w:t>
      </w:r>
      <w:r w:rsidR="006F2D97">
        <w:rPr>
          <w:rFonts w:ascii="Tahoma" w:hAnsi="Tahoma" w:cs="Tahoma"/>
          <w:sz w:val="20"/>
          <w:szCs w:val="20"/>
        </w:rPr>
        <w:t xml:space="preserve"> tej osobie</w:t>
      </w:r>
      <w:r>
        <w:rPr>
          <w:rFonts w:ascii="Tahoma" w:hAnsi="Tahoma" w:cs="Tahoma"/>
          <w:sz w:val="20"/>
          <w:szCs w:val="20"/>
        </w:rPr>
        <w:t xml:space="preserve"> uprawnienia wejścia na teren Obiektu,</w:t>
      </w:r>
    </w:p>
    <w:p w14:paraId="52B40750" w14:textId="28A032E8" w:rsidR="00F622AD" w:rsidRPr="000238C0" w:rsidRDefault="00F622AD" w:rsidP="00F622AD">
      <w:pPr>
        <w:pStyle w:val="Style8"/>
        <w:numPr>
          <w:ilvl w:val="2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CC5FEF">
        <w:rPr>
          <w:rFonts w:ascii="Tahoma" w:hAnsi="Tahoma" w:cs="Tahoma"/>
          <w:sz w:val="20"/>
          <w:szCs w:val="20"/>
        </w:rPr>
        <w:t>w przypadku, w którym Pana/Pani dane stanowią dowód w postępowaniu prowadzonym na podstawie przepisów prawa lub Administrator powziął wiadomość, iż mogą one stanowić dowód w postępowaniu lub są niezbędne do dochodzenia lub obrony roszczeń pomiędzy Panią/Panem a Administratorem, w</w:t>
      </w:r>
      <w:r w:rsidR="006D333A">
        <w:rPr>
          <w:rFonts w:ascii="Tahoma" w:hAnsi="Tahoma" w:cs="Tahoma"/>
          <w:sz w:val="20"/>
          <w:szCs w:val="20"/>
        </w:rPr>
        <w:t>skazane powyżej</w:t>
      </w:r>
      <w:r w:rsidRPr="00CC5FEF">
        <w:rPr>
          <w:rFonts w:ascii="Tahoma" w:hAnsi="Tahoma" w:cs="Tahoma"/>
          <w:sz w:val="20"/>
          <w:szCs w:val="20"/>
        </w:rPr>
        <w:t xml:space="preserve"> terminy ulegają przedłużeniu do czasu prawomocnego zakończenia postępowania lub rozstrzygnięcia roszczeń.</w:t>
      </w:r>
    </w:p>
    <w:p w14:paraId="5F895FF4" w14:textId="77777777" w:rsidR="00F622AD" w:rsidRPr="00EF2245" w:rsidRDefault="00F622AD" w:rsidP="00F622AD">
      <w:pPr>
        <w:pStyle w:val="Style8"/>
        <w:spacing w:after="0" w:line="240" w:lineRule="auto"/>
        <w:ind w:left="357" w:right="40" w:firstLine="0"/>
        <w:contextualSpacing/>
        <w:rPr>
          <w:rFonts w:ascii="Tahoma" w:hAnsi="Tahoma" w:cs="Tahoma"/>
          <w:sz w:val="14"/>
          <w:szCs w:val="20"/>
        </w:rPr>
      </w:pPr>
    </w:p>
    <w:p w14:paraId="3432EFF4" w14:textId="76AD2E76" w:rsidR="00F622AD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 w:rsidRPr="00CC5FEF">
        <w:rPr>
          <w:rFonts w:ascii="Tahoma" w:hAnsi="Tahoma" w:cs="Tahoma"/>
          <w:sz w:val="20"/>
          <w:szCs w:val="20"/>
        </w:rPr>
        <w:t xml:space="preserve">Podanie danych osobowych jest dobrowolne, ale niezbędne do zapewnienia ochrony życia zdrowia pracowników lub innych osób lub ochrony mienia. </w:t>
      </w:r>
      <w:r w:rsidR="006D333A">
        <w:rPr>
          <w:rFonts w:ascii="Tahoma" w:hAnsi="Tahoma" w:cs="Tahoma"/>
          <w:sz w:val="20"/>
          <w:szCs w:val="20"/>
        </w:rPr>
        <w:t>Niepodanie</w:t>
      </w:r>
      <w:r w:rsidR="006F2D97" w:rsidRPr="006F2D97">
        <w:rPr>
          <w:rFonts w:ascii="Tahoma" w:hAnsi="Tahoma" w:cs="Tahoma"/>
          <w:sz w:val="20"/>
          <w:szCs w:val="20"/>
        </w:rPr>
        <w:t xml:space="preserve"> danych niezbędnych do przeprowadzenia kontroli trzeźwości</w:t>
      </w:r>
      <w:r w:rsidR="006F2D97">
        <w:rPr>
          <w:rFonts w:ascii="Tahoma" w:hAnsi="Tahoma" w:cs="Tahoma"/>
          <w:sz w:val="20"/>
          <w:szCs w:val="20"/>
        </w:rPr>
        <w:t xml:space="preserve"> </w:t>
      </w:r>
      <w:r w:rsidRPr="00CC5FEF">
        <w:rPr>
          <w:rFonts w:ascii="Tahoma" w:hAnsi="Tahoma" w:cs="Tahoma"/>
          <w:sz w:val="20"/>
          <w:szCs w:val="20"/>
        </w:rPr>
        <w:t>skutkować</w:t>
      </w:r>
      <w:r w:rsidR="009B337B">
        <w:rPr>
          <w:rFonts w:ascii="Tahoma" w:hAnsi="Tahoma" w:cs="Tahoma"/>
          <w:sz w:val="20"/>
          <w:szCs w:val="20"/>
        </w:rPr>
        <w:t xml:space="preserve"> </w:t>
      </w:r>
      <w:r w:rsidR="006F2D97">
        <w:rPr>
          <w:rFonts w:ascii="Tahoma" w:hAnsi="Tahoma" w:cs="Tahoma"/>
          <w:sz w:val="20"/>
          <w:szCs w:val="20"/>
        </w:rPr>
        <w:t xml:space="preserve">będzie </w:t>
      </w:r>
      <w:r w:rsidR="009B337B">
        <w:rPr>
          <w:rFonts w:ascii="Tahoma" w:hAnsi="Tahoma" w:cs="Tahoma"/>
          <w:sz w:val="20"/>
          <w:szCs w:val="20"/>
        </w:rPr>
        <w:t>odmową wstępu na teren Spółki. W</w:t>
      </w:r>
      <w:r w:rsidR="006D333A">
        <w:rPr>
          <w:rFonts w:ascii="Tahoma" w:hAnsi="Tahoma" w:cs="Tahoma"/>
          <w:sz w:val="20"/>
          <w:szCs w:val="20"/>
        </w:rPr>
        <w:t> </w:t>
      </w:r>
      <w:r w:rsidR="009B337B">
        <w:rPr>
          <w:rFonts w:ascii="Tahoma" w:hAnsi="Tahoma" w:cs="Tahoma"/>
          <w:sz w:val="20"/>
          <w:szCs w:val="20"/>
        </w:rPr>
        <w:t xml:space="preserve">przypadku podejrzenia </w:t>
      </w:r>
      <w:r w:rsidR="009B337B" w:rsidRPr="009B337B">
        <w:rPr>
          <w:rFonts w:ascii="Tahoma" w:hAnsi="Tahoma" w:cs="Tahoma"/>
          <w:sz w:val="20"/>
          <w:szCs w:val="20"/>
        </w:rPr>
        <w:t>stanu nietrzeźwości lub braku współpracy w</w:t>
      </w:r>
      <w:r w:rsidR="009B337B">
        <w:rPr>
          <w:rFonts w:ascii="Tahoma" w:hAnsi="Tahoma" w:cs="Tahoma"/>
          <w:sz w:val="20"/>
          <w:szCs w:val="20"/>
        </w:rPr>
        <w:t> </w:t>
      </w:r>
      <w:r w:rsidR="009B337B" w:rsidRPr="009B337B">
        <w:rPr>
          <w:rFonts w:ascii="Tahoma" w:hAnsi="Tahoma" w:cs="Tahoma"/>
          <w:sz w:val="20"/>
          <w:szCs w:val="20"/>
        </w:rPr>
        <w:t>zakresie kontroli, Spółka może powiadomić uprawniony organ powołany do ochrony porządku publicznego w celu przeprowadzenia badania</w:t>
      </w:r>
      <w:r w:rsidRPr="00CC5FEF">
        <w:rPr>
          <w:rFonts w:ascii="Tahoma" w:hAnsi="Tahoma" w:cs="Tahoma"/>
          <w:sz w:val="20"/>
          <w:szCs w:val="20"/>
        </w:rPr>
        <w:t>.</w:t>
      </w:r>
    </w:p>
    <w:p w14:paraId="212C3517" w14:textId="77777777" w:rsidR="00F622AD" w:rsidRPr="00CC5FEF" w:rsidRDefault="00F622AD" w:rsidP="00F622AD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37FD77D7" w14:textId="77777777" w:rsidR="00F622AD" w:rsidRPr="00754CBC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 w:rsidRPr="00754CBC">
        <w:rPr>
          <w:rFonts w:ascii="Tahoma" w:hAnsi="Tahoma" w:cs="Tahoma"/>
          <w:sz w:val="20"/>
          <w:szCs w:val="20"/>
        </w:rPr>
        <w:t>Odbiorcami Pana/Pani danych osobowych mogą być:</w:t>
      </w:r>
    </w:p>
    <w:p w14:paraId="11EB4DB2" w14:textId="77777777" w:rsidR="00F622AD" w:rsidRPr="00754CBC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754CBC">
        <w:rPr>
          <w:rFonts w:ascii="Tahoma" w:hAnsi="Tahoma" w:cs="Tahoma"/>
          <w:sz w:val="20"/>
          <w:szCs w:val="20"/>
        </w:rPr>
        <w:t>podmioty upoważnione do ich otrzymania na podstawie obowiązu</w:t>
      </w:r>
      <w:r>
        <w:rPr>
          <w:rFonts w:ascii="Tahoma" w:hAnsi="Tahoma" w:cs="Tahoma"/>
          <w:sz w:val="20"/>
          <w:szCs w:val="20"/>
        </w:rPr>
        <w:t xml:space="preserve">jących przepisów prawa, </w:t>
      </w:r>
      <w:r w:rsidRPr="00CC5FEF">
        <w:rPr>
          <w:rFonts w:ascii="Tahoma" w:hAnsi="Tahoma" w:cs="Tahoma"/>
          <w:sz w:val="20"/>
          <w:szCs w:val="20"/>
        </w:rPr>
        <w:t>w tym organowi powołanemu do ochrony porządku publicznego przeprowadzającemu badanie trzeźwości</w:t>
      </w:r>
      <w:r>
        <w:rPr>
          <w:rFonts w:ascii="Tahoma" w:hAnsi="Tahoma" w:cs="Tahoma"/>
          <w:sz w:val="20"/>
          <w:szCs w:val="20"/>
        </w:rPr>
        <w:t>,</w:t>
      </w:r>
    </w:p>
    <w:p w14:paraId="0B10704C" w14:textId="5D469EE9" w:rsidR="00F622AD" w:rsidRDefault="00F622AD" w:rsidP="00F622AD">
      <w:pPr>
        <w:pStyle w:val="Style8"/>
        <w:numPr>
          <w:ilvl w:val="1"/>
          <w:numId w:val="1"/>
        </w:numPr>
        <w:spacing w:after="384" w:line="240" w:lineRule="auto"/>
        <w:ind w:right="40"/>
        <w:contextualSpacing/>
        <w:rPr>
          <w:rFonts w:ascii="Tahoma" w:hAnsi="Tahoma" w:cs="Tahoma"/>
          <w:sz w:val="20"/>
          <w:szCs w:val="20"/>
        </w:rPr>
      </w:pPr>
      <w:r w:rsidRPr="00754CBC">
        <w:rPr>
          <w:rFonts w:ascii="Tahoma" w:hAnsi="Tahoma" w:cs="Tahoma"/>
          <w:sz w:val="20"/>
          <w:szCs w:val="20"/>
        </w:rPr>
        <w:t>dostawcy usług lub produktów działający na rzecz Administratora, w szczególności podmioty świadczące Administratorowi usługi</w:t>
      </w:r>
      <w:r w:rsidRPr="003540AA">
        <w:rPr>
          <w:rFonts w:ascii="Tahoma" w:hAnsi="Tahoma" w:cs="Tahoma"/>
          <w:sz w:val="20"/>
          <w:szCs w:val="20"/>
        </w:rPr>
        <w:t xml:space="preserve"> </w:t>
      </w:r>
      <w:r w:rsidRPr="00754CBC">
        <w:rPr>
          <w:rFonts w:ascii="Tahoma" w:hAnsi="Tahoma" w:cs="Tahoma"/>
          <w:sz w:val="20"/>
          <w:szCs w:val="20"/>
        </w:rPr>
        <w:t xml:space="preserve">ochrony </w:t>
      </w:r>
      <w:r w:rsidR="008D3FCC">
        <w:rPr>
          <w:rFonts w:ascii="Tahoma" w:hAnsi="Tahoma" w:cs="Tahoma"/>
          <w:sz w:val="20"/>
          <w:szCs w:val="20"/>
        </w:rPr>
        <w:t>fizycznej</w:t>
      </w:r>
      <w:r>
        <w:rPr>
          <w:rFonts w:ascii="Tahoma" w:hAnsi="Tahoma" w:cs="Tahoma"/>
          <w:sz w:val="20"/>
          <w:szCs w:val="20"/>
        </w:rPr>
        <w:t>,</w:t>
      </w:r>
      <w:r w:rsidRPr="00754CBC">
        <w:rPr>
          <w:rFonts w:ascii="Tahoma" w:hAnsi="Tahoma" w:cs="Tahoma"/>
          <w:sz w:val="20"/>
          <w:szCs w:val="20"/>
        </w:rPr>
        <w:t xml:space="preserve"> IT</w:t>
      </w:r>
      <w:r>
        <w:rPr>
          <w:rFonts w:ascii="Tahoma" w:hAnsi="Tahoma" w:cs="Tahoma"/>
          <w:sz w:val="20"/>
          <w:szCs w:val="20"/>
        </w:rPr>
        <w:t xml:space="preserve"> i inne</w:t>
      </w:r>
      <w:r w:rsidR="008D3FCC">
        <w:rPr>
          <w:rFonts w:ascii="Tahoma" w:hAnsi="Tahoma" w:cs="Tahoma"/>
          <w:sz w:val="20"/>
          <w:szCs w:val="20"/>
        </w:rPr>
        <w:t xml:space="preserve"> usługi techniczne </w:t>
      </w:r>
      <w:r w:rsidR="008D3FCC">
        <w:rPr>
          <w:rFonts w:ascii="Tahoma" w:hAnsi="Tahoma" w:cs="Tahoma"/>
          <w:sz w:val="20"/>
          <w:szCs w:val="20"/>
        </w:rPr>
        <w:lastRenderedPageBreak/>
        <w:t>lub organizacyjne niezbędne do realizacji celów przetwarzania</w:t>
      </w:r>
      <w:r w:rsidRPr="00754CBC">
        <w:rPr>
          <w:rFonts w:ascii="Tahoma" w:hAnsi="Tahoma" w:cs="Tahoma"/>
          <w:sz w:val="20"/>
          <w:szCs w:val="20"/>
        </w:rPr>
        <w:t xml:space="preserve">. </w:t>
      </w:r>
    </w:p>
    <w:p w14:paraId="10B0C3CB" w14:textId="77777777" w:rsidR="00F622AD" w:rsidRPr="00EF2245" w:rsidRDefault="00F622AD" w:rsidP="00F622AD">
      <w:pPr>
        <w:pStyle w:val="Style8"/>
        <w:spacing w:after="384" w:line="240" w:lineRule="auto"/>
        <w:ind w:left="720" w:right="40" w:firstLine="0"/>
        <w:contextualSpacing/>
        <w:rPr>
          <w:rFonts w:ascii="Tahoma" w:hAnsi="Tahoma" w:cs="Tahoma"/>
          <w:sz w:val="8"/>
          <w:szCs w:val="20"/>
        </w:rPr>
      </w:pPr>
    </w:p>
    <w:p w14:paraId="6853EE5A" w14:textId="77777777" w:rsidR="00F622AD" w:rsidRDefault="00F622AD" w:rsidP="00F622AD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20"/>
          <w:szCs w:val="18"/>
        </w:rPr>
      </w:pPr>
      <w:r w:rsidRPr="003540AA">
        <w:rPr>
          <w:rFonts w:ascii="Tahoma" w:hAnsi="Tahoma" w:cs="Tahoma"/>
          <w:sz w:val="20"/>
          <w:szCs w:val="18"/>
        </w:rPr>
        <w:t>Zgodnie z zawartymi z takimi podmiotami umowami powierzenia przetwarzania danych osobowych, Administrator wymaga od tych dostawców usług zgodnego z przepisami prawa, wysokiego stopnia ochrony prywatności i bezpieczeństwa danych osobowych przetwarzanych przez nich w imieniu Administratora.</w:t>
      </w:r>
    </w:p>
    <w:p w14:paraId="76EBE7F4" w14:textId="77777777" w:rsidR="00F622AD" w:rsidRPr="00EF2245" w:rsidRDefault="00F622AD" w:rsidP="00F622AD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12"/>
          <w:szCs w:val="20"/>
        </w:rPr>
      </w:pPr>
    </w:p>
    <w:p w14:paraId="532E861B" w14:textId="77777777" w:rsidR="00F622AD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 w:rsidRPr="00EF2245">
        <w:rPr>
          <w:rFonts w:ascii="Tahoma" w:hAnsi="Tahoma" w:cs="Tahoma"/>
          <w:sz w:val="20"/>
          <w:szCs w:val="20"/>
        </w:rPr>
        <w:t>W odniesieniu do Pani/Pana danych osobowych decyzje nie będą podejmowane w sposób zautomatyzowany (nie będą podlegały profilowaniu), stosowanie do art. 22 RODO.</w:t>
      </w:r>
    </w:p>
    <w:p w14:paraId="3ADBAD6C" w14:textId="77777777" w:rsidR="00F622AD" w:rsidRPr="00EF2245" w:rsidRDefault="00F622AD" w:rsidP="00F622AD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12"/>
          <w:szCs w:val="20"/>
        </w:rPr>
      </w:pPr>
    </w:p>
    <w:p w14:paraId="1898EC7E" w14:textId="77777777" w:rsidR="00F622AD" w:rsidRPr="00EF2245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jc w:val="both"/>
        <w:textAlignment w:val="auto"/>
        <w:rPr>
          <w:rFonts w:ascii="Tahoma" w:hAnsi="Tahoma" w:cs="Tahoma"/>
          <w:sz w:val="20"/>
          <w:szCs w:val="20"/>
        </w:rPr>
      </w:pPr>
      <w:r w:rsidRPr="00EF2245">
        <w:rPr>
          <w:rFonts w:ascii="Tahoma" w:hAnsi="Tahoma" w:cs="Tahoma"/>
          <w:sz w:val="20"/>
          <w:szCs w:val="20"/>
        </w:rPr>
        <w:t>Administrator danych nie ma zamiaru przekazywać Pani/Pana danych osobowych do państwa trzeciego</w:t>
      </w:r>
      <w:r>
        <w:rPr>
          <w:rFonts w:ascii="Tahoma" w:hAnsi="Tahoma" w:cs="Tahoma"/>
          <w:sz w:val="20"/>
          <w:szCs w:val="20"/>
        </w:rPr>
        <w:t xml:space="preserve"> mającego swoją siedzibę poza Europejskim Obszarem Gospodarczym</w:t>
      </w:r>
      <w:r w:rsidRPr="00EF2245">
        <w:rPr>
          <w:rFonts w:ascii="Tahoma" w:hAnsi="Tahoma" w:cs="Tahoma"/>
          <w:sz w:val="20"/>
          <w:szCs w:val="20"/>
        </w:rPr>
        <w:t>.</w:t>
      </w:r>
    </w:p>
    <w:p w14:paraId="3DB55299" w14:textId="77777777" w:rsidR="00F622AD" w:rsidRPr="003540AA" w:rsidRDefault="00F622AD" w:rsidP="00F622AD">
      <w:pPr>
        <w:numPr>
          <w:ilvl w:val="0"/>
          <w:numId w:val="1"/>
        </w:numPr>
        <w:suppressAutoHyphens w:val="0"/>
        <w:autoSpaceDN/>
        <w:spacing w:after="40" w:line="240" w:lineRule="auto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 xml:space="preserve">Przysługuje Panu/Pani prawo żądania: </w:t>
      </w:r>
    </w:p>
    <w:p w14:paraId="702E9397" w14:textId="77777777" w:rsidR="00F622AD" w:rsidRPr="003540AA" w:rsidRDefault="00F622AD" w:rsidP="00F622AD">
      <w:pPr>
        <w:numPr>
          <w:ilvl w:val="1"/>
          <w:numId w:val="1"/>
        </w:numPr>
        <w:suppressAutoHyphens w:val="0"/>
        <w:autoSpaceDN/>
        <w:spacing w:after="40" w:line="240" w:lineRule="auto"/>
        <w:jc w:val="both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>dostępu do treści swoich danych - w granicach art. 15 RODO,</w:t>
      </w:r>
    </w:p>
    <w:p w14:paraId="45E10A28" w14:textId="77777777" w:rsidR="00F622AD" w:rsidRPr="003540AA" w:rsidRDefault="00F622AD" w:rsidP="00F622AD">
      <w:pPr>
        <w:numPr>
          <w:ilvl w:val="1"/>
          <w:numId w:val="1"/>
        </w:numPr>
        <w:suppressAutoHyphens w:val="0"/>
        <w:autoSpaceDN/>
        <w:spacing w:after="40" w:line="240" w:lineRule="auto"/>
        <w:jc w:val="both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 xml:space="preserve">ich sprostowania – w granicach art. 16 RODO, </w:t>
      </w:r>
    </w:p>
    <w:p w14:paraId="654F7593" w14:textId="77777777" w:rsidR="00F622AD" w:rsidRPr="003540AA" w:rsidRDefault="00F622AD" w:rsidP="00F622AD">
      <w:pPr>
        <w:numPr>
          <w:ilvl w:val="1"/>
          <w:numId w:val="1"/>
        </w:numPr>
        <w:suppressAutoHyphens w:val="0"/>
        <w:autoSpaceDN/>
        <w:spacing w:after="40" w:line="240" w:lineRule="auto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 xml:space="preserve">ich usunięcia - w granicach art. 17 RODO, </w:t>
      </w:r>
    </w:p>
    <w:p w14:paraId="345E6876" w14:textId="77777777" w:rsidR="00F622AD" w:rsidRPr="003540AA" w:rsidRDefault="00F622AD" w:rsidP="00F622AD">
      <w:pPr>
        <w:numPr>
          <w:ilvl w:val="1"/>
          <w:numId w:val="1"/>
        </w:numPr>
        <w:suppressAutoHyphens w:val="0"/>
        <w:autoSpaceDN/>
        <w:spacing w:after="40" w:line="240" w:lineRule="auto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 xml:space="preserve">ograniczenia przetwarzania - w granicach art. 18 RODO, </w:t>
      </w:r>
    </w:p>
    <w:p w14:paraId="24DA4B77" w14:textId="77777777" w:rsidR="00F622AD" w:rsidRDefault="00F622AD" w:rsidP="00F622AD">
      <w:pPr>
        <w:numPr>
          <w:ilvl w:val="1"/>
          <w:numId w:val="1"/>
        </w:numPr>
        <w:suppressAutoHyphens w:val="0"/>
        <w:autoSpaceDN/>
        <w:spacing w:after="40" w:line="240" w:lineRule="auto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>prawo wniesienia sprzeciwu (w przypadku przetwarzania na podstawie art. 6 ust. 1 lit. f) RODO – w granicach art. 21 RODO.</w:t>
      </w:r>
    </w:p>
    <w:p w14:paraId="658DCA7A" w14:textId="77777777" w:rsidR="00F622AD" w:rsidRPr="00EF2245" w:rsidRDefault="00F622AD" w:rsidP="00F622AD">
      <w:pPr>
        <w:spacing w:after="40" w:line="240" w:lineRule="auto"/>
        <w:ind w:left="1080"/>
        <w:rPr>
          <w:rFonts w:ascii="Tahoma" w:hAnsi="Tahoma" w:cs="Tahoma"/>
          <w:sz w:val="6"/>
        </w:rPr>
      </w:pPr>
    </w:p>
    <w:p w14:paraId="0B9D97A5" w14:textId="77777777" w:rsidR="00F622AD" w:rsidRDefault="00F622AD" w:rsidP="00F622AD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ahoma" w:hAnsi="Tahoma" w:cs="Tahoma"/>
          <w:sz w:val="20"/>
        </w:rPr>
      </w:pPr>
      <w:r w:rsidRPr="003540AA">
        <w:rPr>
          <w:rFonts w:ascii="Tahoma" w:hAnsi="Tahoma" w:cs="Tahoma"/>
          <w:sz w:val="20"/>
        </w:rPr>
        <w:t>Realizacja praw, o których mowa powyżej, może odbywać się poprzez wskazanie swoich żądań/sprzeciwu przesłane Inspektorowi Ochrony Danych kanałami kontaktu określonymi w pkt. 2</w:t>
      </w:r>
      <w:r>
        <w:rPr>
          <w:rFonts w:ascii="Tahoma" w:hAnsi="Tahoma" w:cs="Tahoma"/>
          <w:sz w:val="20"/>
        </w:rPr>
        <w:t>.</w:t>
      </w:r>
    </w:p>
    <w:p w14:paraId="37CF48F1" w14:textId="77777777" w:rsidR="00F622AD" w:rsidRPr="003540AA" w:rsidRDefault="00F622AD" w:rsidP="00F622A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</w:rPr>
      </w:pPr>
    </w:p>
    <w:p w14:paraId="262E21A4" w14:textId="77777777" w:rsidR="00F622AD" w:rsidRPr="00153164" w:rsidRDefault="00F622AD" w:rsidP="00F622AD">
      <w:pPr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contextualSpacing/>
        <w:jc w:val="both"/>
        <w:textAlignment w:val="auto"/>
        <w:rPr>
          <w:rFonts w:ascii="Tahoma" w:hAnsi="Tahoma" w:cs="Tahoma"/>
          <w:sz w:val="20"/>
          <w:szCs w:val="20"/>
        </w:rPr>
      </w:pPr>
      <w:r w:rsidRPr="00FC6317">
        <w:rPr>
          <w:rFonts w:ascii="Tahoma" w:hAnsi="Tahoma" w:cs="Tahoma"/>
          <w:sz w:val="20"/>
        </w:rPr>
        <w:t xml:space="preserve">Jeśli zdecydują się Państwo skorzystać z powyższych praw, </w:t>
      </w:r>
      <w:r w:rsidRPr="00153164">
        <w:rPr>
          <w:rFonts w:ascii="Tahoma" w:hAnsi="Tahoma" w:cs="Tahoma"/>
          <w:sz w:val="20"/>
        </w:rPr>
        <w:t>udzielimy Państwu odpowiedzi co do rozpatrzenia żądania, bez zbędnej zwłoki, jednakże nie później niż w terminie miesiąca od dnia otrzymania żądania.</w:t>
      </w:r>
    </w:p>
    <w:p w14:paraId="52CD4D1F" w14:textId="77777777" w:rsidR="00F622AD" w:rsidRPr="00827F2A" w:rsidRDefault="00F622AD" w:rsidP="00F622AD">
      <w:pPr>
        <w:suppressAutoHyphens w:val="0"/>
        <w:autoSpaceDN/>
        <w:spacing w:after="120" w:line="256" w:lineRule="auto"/>
        <w:contextualSpacing/>
        <w:jc w:val="both"/>
        <w:textAlignment w:val="auto"/>
        <w:rPr>
          <w:rFonts w:ascii="Tahoma" w:hAnsi="Tahoma" w:cs="Tahoma"/>
          <w:sz w:val="20"/>
          <w:szCs w:val="20"/>
        </w:rPr>
      </w:pPr>
    </w:p>
    <w:p w14:paraId="29146F1C" w14:textId="794B2C47" w:rsidR="00F622AD" w:rsidRPr="005047AE" w:rsidRDefault="00F622AD" w:rsidP="00F622AD">
      <w:pPr>
        <w:numPr>
          <w:ilvl w:val="0"/>
          <w:numId w:val="1"/>
        </w:numPr>
        <w:suppressAutoHyphens w:val="0"/>
        <w:autoSpaceDN/>
        <w:spacing w:after="120" w:line="256" w:lineRule="auto"/>
        <w:ind w:left="357" w:hanging="357"/>
        <w:contextualSpacing/>
        <w:jc w:val="both"/>
        <w:textAlignment w:val="auto"/>
        <w:rPr>
          <w:rFonts w:ascii="Tahoma" w:hAnsi="Tahoma" w:cs="Tahoma"/>
          <w:sz w:val="20"/>
          <w:szCs w:val="20"/>
        </w:rPr>
      </w:pPr>
      <w:r w:rsidRPr="00FC6317">
        <w:rPr>
          <w:rFonts w:ascii="Tahoma" w:hAnsi="Tahoma" w:cs="Tahoma"/>
          <w:sz w:val="20"/>
          <w:szCs w:val="20"/>
        </w:rPr>
        <w:t>Przysługuje Panu/Pani prawo wniesienia skargi do Prezesa Ur</w:t>
      </w:r>
      <w:r w:rsidRPr="00153164">
        <w:rPr>
          <w:rFonts w:ascii="Tahoma" w:hAnsi="Tahoma" w:cs="Tahoma"/>
          <w:sz w:val="20"/>
          <w:szCs w:val="20"/>
        </w:rPr>
        <w:t>zędu Ochrony Danych Osobowych w przypadku, gdy uzna Pan/Pani, iż przetwarzanie danych osobowych przez Administratora narusza przepisy o ochronie danych osobowy</w:t>
      </w:r>
      <w:r w:rsidRPr="001E32E2">
        <w:rPr>
          <w:rFonts w:ascii="Tahoma" w:hAnsi="Tahoma" w:cs="Tahoma"/>
          <w:sz w:val="20"/>
          <w:szCs w:val="20"/>
        </w:rPr>
        <w:t>ch.  Wniesienie skargi możliwe jest w formie tradycyjnej oraz w formie elektronicznej (szczegółowe informacje o formach/sposobach złożenia skargi można znaleźć pod adresem https://uodo.gov.pl/pl/501/227</w:t>
      </w:r>
      <w:r w:rsidR="0061066A">
        <w:rPr>
          <w:rFonts w:ascii="Tahoma" w:hAnsi="Tahoma" w:cs="Tahoma"/>
          <w:sz w:val="20"/>
          <w:szCs w:val="20"/>
        </w:rPr>
        <w:t>1</w:t>
      </w:r>
      <w:r w:rsidRPr="005047AE">
        <w:rPr>
          <w:rFonts w:ascii="Tahoma" w:hAnsi="Tahoma" w:cs="Tahoma"/>
          <w:sz w:val="20"/>
          <w:szCs w:val="20"/>
        </w:rPr>
        <w:t>).</w:t>
      </w:r>
    </w:p>
    <w:p w14:paraId="4A4BA926" w14:textId="77777777" w:rsidR="00571350" w:rsidRDefault="00571350"/>
    <w:sectPr w:rsidR="005713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FED6" w14:textId="77777777" w:rsidR="00B25F94" w:rsidRDefault="00B25F94" w:rsidP="00E23099">
      <w:pPr>
        <w:spacing w:after="0" w:line="240" w:lineRule="auto"/>
      </w:pPr>
      <w:r>
        <w:separator/>
      </w:r>
    </w:p>
  </w:endnote>
  <w:endnote w:type="continuationSeparator" w:id="0">
    <w:p w14:paraId="0704F7DD" w14:textId="77777777" w:rsidR="00B25F94" w:rsidRDefault="00B25F94" w:rsidP="00E2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23E7" w14:textId="346A2B93" w:rsidR="00553F4A" w:rsidRPr="00553F4A" w:rsidRDefault="00553F4A" w:rsidP="00F31181"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  <w:rPr>
        <w:rFonts w:ascii="Arial" w:eastAsia="Times New Roman" w:hAnsi="Arial" w:cs="Arial"/>
        <w:color w:val="003366"/>
        <w:sz w:val="14"/>
        <w:szCs w:val="24"/>
        <w:lang w:eastAsia="pl-PL"/>
      </w:rPr>
    </w:pPr>
    <w:r w:rsidRPr="00553F4A">
      <w:rPr>
        <w:rFonts w:ascii="Times New Roman" w:eastAsia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85832" wp14:editId="3CFC32A2">
              <wp:simplePos x="0" y="0"/>
              <wp:positionH relativeFrom="column">
                <wp:posOffset>-76200</wp:posOffset>
              </wp:positionH>
              <wp:positionV relativeFrom="paragraph">
                <wp:posOffset>-31750</wp:posOffset>
              </wp:positionV>
              <wp:extent cx="6105525" cy="8890"/>
              <wp:effectExtent l="9525" t="15875" r="9525" b="13335"/>
              <wp:wrapNone/>
              <wp:docPr id="3233601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889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908E8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2.5pt" to="474.7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" strokecolor="#036" strokeweight="1.5pt"/>
          </w:pict>
        </mc:Fallback>
      </mc:AlternateContent>
    </w:r>
    <w:r w:rsidRPr="00553F4A">
      <w:rPr>
        <w:rFonts w:ascii="Arial" w:eastAsia="Times New Roman" w:hAnsi="Arial" w:cs="Arial"/>
        <w:color w:val="003366"/>
        <w:sz w:val="14"/>
        <w:szCs w:val="24"/>
        <w:lang w:eastAsia="pl-PL"/>
      </w:rPr>
      <w:t xml:space="preserve">  </w:t>
    </w:r>
  </w:p>
  <w:p w14:paraId="70D136A1" w14:textId="77777777" w:rsidR="00553F4A" w:rsidRDefault="00553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9786" w14:textId="77777777" w:rsidR="00B25F94" w:rsidRDefault="00B25F94" w:rsidP="00E23099">
      <w:pPr>
        <w:spacing w:after="0" w:line="240" w:lineRule="auto"/>
      </w:pPr>
      <w:r>
        <w:separator/>
      </w:r>
    </w:p>
  </w:footnote>
  <w:footnote w:type="continuationSeparator" w:id="0">
    <w:p w14:paraId="650A373A" w14:textId="77777777" w:rsidR="00B25F94" w:rsidRDefault="00B25F94" w:rsidP="00E2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E31B" w14:textId="1D2AEA2F" w:rsidR="00E23099" w:rsidRPr="009725FE" w:rsidRDefault="00E23099" w:rsidP="00E23099">
    <w:pPr>
      <w:pStyle w:val="Nagwek"/>
      <w:tabs>
        <w:tab w:val="clear" w:pos="4536"/>
        <w:tab w:val="clear" w:pos="9072"/>
        <w:tab w:val="left" w:pos="3930"/>
      </w:tabs>
      <w:spacing w:after="120"/>
      <w:ind w:left="-142"/>
      <w:rPr>
        <w:color w:val="1F3864"/>
        <w:sz w:val="20"/>
        <w:szCs w:val="20"/>
      </w:rPr>
    </w:pPr>
    <w:r w:rsidRPr="009725FE">
      <w:rPr>
        <w:rFonts w:ascii="Arial" w:hAnsi="Arial" w:cs="Arial"/>
        <w:b/>
        <w:noProof/>
        <w:color w:val="1F386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80137" wp14:editId="084E8EFF">
              <wp:simplePos x="0" y="0"/>
              <wp:positionH relativeFrom="column">
                <wp:posOffset>4955540</wp:posOffset>
              </wp:positionH>
              <wp:positionV relativeFrom="paragraph">
                <wp:posOffset>-187325</wp:posOffset>
              </wp:positionV>
              <wp:extent cx="1363980" cy="228600"/>
              <wp:effectExtent l="2540" t="3175" r="0" b="0"/>
              <wp:wrapNone/>
              <wp:docPr id="142256977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57ACF" w14:textId="77777777" w:rsidR="00E23099" w:rsidRPr="0085366C" w:rsidRDefault="00E23099" w:rsidP="00E23099">
                          <w:pPr>
                            <w:jc w:val="right"/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</w:pPr>
                          <w:r w:rsidRPr="0085366C">
                            <w:rPr>
                              <w:rFonts w:ascii="Arial" w:hAnsi="Arial" w:cs="Arial"/>
                              <w:b/>
                              <w:bCs/>
                              <w:color w:val="003366"/>
                              <w:sz w:val="16"/>
                              <w:szCs w:val="16"/>
                            </w:rPr>
                            <w:t>Strona:</w:t>
                          </w:r>
                          <w:r w:rsidRPr="0085366C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>/</w: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noProof/>
                              <w:color w:val="003366"/>
                              <w:sz w:val="16"/>
                              <w:szCs w:val="16"/>
                            </w:rPr>
                            <w:t>1</w:t>
                          </w:r>
                          <w:r w:rsidRPr="0085366C">
                            <w:rPr>
                              <w:rStyle w:val="Numerstrony"/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8013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390.2pt;margin-top:-14.75pt;width:107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" filled="f" stroked="f">
              <v:textbox>
                <w:txbxContent>
                  <w:p w14:paraId="1DE57ACF" w14:textId="77777777" w:rsidR="00E23099" w:rsidRPr="0085366C" w:rsidRDefault="00E23099" w:rsidP="00E23099">
                    <w:pPr>
                      <w:jc w:val="right"/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</w:pPr>
                    <w:r w:rsidRPr="0085366C">
                      <w:rPr>
                        <w:rFonts w:ascii="Arial" w:hAnsi="Arial" w:cs="Arial"/>
                        <w:b/>
                        <w:bCs/>
                        <w:color w:val="003366"/>
                        <w:sz w:val="16"/>
                        <w:szCs w:val="16"/>
                      </w:rPr>
                      <w:t>Strona:</w:t>
                    </w:r>
                    <w:r w:rsidRPr="0085366C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PAGE </w:instrTex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t>/</w: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begin"/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instrText xml:space="preserve"> NUMPAGES </w:instrTex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noProof/>
                        <w:color w:val="003366"/>
                        <w:sz w:val="16"/>
                        <w:szCs w:val="16"/>
                      </w:rPr>
                      <w:t>1</w:t>
                    </w:r>
                    <w:r w:rsidRPr="0085366C">
                      <w:rPr>
                        <w:rStyle w:val="Numerstrony"/>
                        <w:rFonts w:ascii="Arial" w:hAnsi="Arial" w:cs="Arial"/>
                        <w:color w:val="00336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25FE">
      <w:rPr>
        <w:rFonts w:ascii="Arial" w:hAnsi="Arial" w:cs="Arial"/>
        <w:b/>
        <w:color w:val="1F3864"/>
        <w:sz w:val="20"/>
        <w:szCs w:val="20"/>
      </w:rPr>
      <w:t>Z-</w:t>
    </w:r>
    <w:r>
      <w:rPr>
        <w:rFonts w:ascii="Arial" w:hAnsi="Arial" w:cs="Arial"/>
        <w:b/>
        <w:color w:val="1F3864"/>
        <w:sz w:val="20"/>
        <w:szCs w:val="20"/>
      </w:rPr>
      <w:t>4</w:t>
    </w:r>
    <w:r w:rsidRPr="009725FE">
      <w:rPr>
        <w:rFonts w:ascii="Arial" w:hAnsi="Arial" w:cs="Arial"/>
        <w:b/>
        <w:color w:val="1F3864"/>
        <w:sz w:val="20"/>
        <w:szCs w:val="20"/>
      </w:rPr>
      <w:t>/I/N</w:t>
    </w:r>
    <w:r>
      <w:rPr>
        <w:rFonts w:ascii="Arial" w:hAnsi="Arial" w:cs="Arial"/>
        <w:b/>
        <w:color w:val="1F3864"/>
        <w:sz w:val="20"/>
        <w:szCs w:val="20"/>
      </w:rPr>
      <w:t>WO</w:t>
    </w:r>
    <w:r w:rsidRPr="009725FE">
      <w:rPr>
        <w:rFonts w:ascii="Arial" w:hAnsi="Arial" w:cs="Arial"/>
        <w:b/>
        <w:color w:val="1F3864"/>
        <w:sz w:val="20"/>
        <w:szCs w:val="20"/>
      </w:rPr>
      <w:t>/B/</w:t>
    </w:r>
    <w:r w:rsidR="00553F4A">
      <w:rPr>
        <w:rFonts w:ascii="Arial" w:hAnsi="Arial" w:cs="Arial"/>
        <w:b/>
        <w:color w:val="1F3864"/>
        <w:sz w:val="20"/>
        <w:szCs w:val="20"/>
      </w:rPr>
      <w:t>7</w:t>
    </w:r>
    <w:r w:rsidRPr="009725FE">
      <w:rPr>
        <w:rFonts w:ascii="Arial" w:hAnsi="Arial" w:cs="Arial"/>
        <w:b/>
        <w:color w:val="1F3864"/>
        <w:sz w:val="20"/>
        <w:szCs w:val="20"/>
      </w:rPr>
      <w:t>/20</w:t>
    </w:r>
    <w:r>
      <w:rPr>
        <w:rFonts w:ascii="Arial" w:hAnsi="Arial" w:cs="Arial"/>
        <w:b/>
        <w:color w:val="1F3864"/>
        <w:sz w:val="20"/>
        <w:szCs w:val="20"/>
      </w:rPr>
      <w:t>25</w:t>
    </w:r>
    <w:r w:rsidRPr="009725FE">
      <w:rPr>
        <w:rFonts w:ascii="Arial" w:hAnsi="Arial" w:cs="Arial"/>
        <w:b/>
        <w:color w:val="1F3864"/>
        <w:sz w:val="20"/>
        <w:szCs w:val="20"/>
      </w:rPr>
      <w:t xml:space="preserve"> </w:t>
    </w:r>
    <w:r>
      <w:rPr>
        <w:rFonts w:ascii="Arial" w:hAnsi="Arial" w:cs="Arial"/>
        <w:color w:val="1F3864"/>
        <w:sz w:val="20"/>
        <w:szCs w:val="20"/>
      </w:rPr>
      <w:t>Informacja o celu przetwarzania danych osobowych w związku z kontrolą trzeźwości i kontrolą  na obecność środków działających podobnie do alkoholu na terenie Enea Elektrownia Połaniec S.A.</w:t>
    </w:r>
    <w:r w:rsidRPr="009725FE" w:rsidDel="00585013">
      <w:rPr>
        <w:rFonts w:ascii="Arial" w:hAnsi="Arial" w:cs="Arial"/>
        <w:b/>
        <w:color w:val="1F3864"/>
        <w:sz w:val="20"/>
        <w:szCs w:val="20"/>
      </w:rPr>
      <w:t xml:space="preserve"> </w:t>
    </w:r>
    <w:r w:rsidRPr="009725FE">
      <w:rPr>
        <w:rFonts w:ascii="Arial" w:hAnsi="Arial" w:cs="Arial"/>
        <w:color w:val="1F3864"/>
        <w:sz w:val="20"/>
        <w:szCs w:val="20"/>
      </w:rPr>
      <w:t xml:space="preserve"> </w:t>
    </w:r>
  </w:p>
  <w:p w14:paraId="69DE61E4" w14:textId="4701CCC7" w:rsidR="00E23099" w:rsidRDefault="00E23099" w:rsidP="00E23099">
    <w:pPr>
      <w:pStyle w:val="Nagwek"/>
      <w:rPr>
        <w:rFonts w:ascii="Arial" w:hAnsi="Arial" w:cs="Arial"/>
        <w:b/>
        <w:color w:val="000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376D8" wp14:editId="42AECD2B">
              <wp:simplePos x="0" y="0"/>
              <wp:positionH relativeFrom="column">
                <wp:posOffset>-76200</wp:posOffset>
              </wp:positionH>
              <wp:positionV relativeFrom="paragraph">
                <wp:posOffset>86995</wp:posOffset>
              </wp:positionV>
              <wp:extent cx="5372100" cy="0"/>
              <wp:effectExtent l="9525" t="10795" r="9525" b="17780"/>
              <wp:wrapNone/>
              <wp:docPr id="1626154699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30FC3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5pt" to="41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" strokecolor="#3cc" strokeweight="1.5pt"/>
          </w:pict>
        </mc:Fallback>
      </mc:AlternateContent>
    </w:r>
    <w:r w:rsidRPr="00B11485">
      <w:rPr>
        <w:rFonts w:ascii="Arial" w:hAnsi="Arial" w:cs="Arial"/>
        <w:b/>
        <w:noProof/>
        <w:color w:val="003366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30A79" wp14:editId="523A3019">
              <wp:simplePos x="0" y="0"/>
              <wp:positionH relativeFrom="column">
                <wp:posOffset>-76200</wp:posOffset>
              </wp:positionH>
              <wp:positionV relativeFrom="paragraph">
                <wp:posOffset>27305</wp:posOffset>
              </wp:positionV>
              <wp:extent cx="6057900" cy="0"/>
              <wp:effectExtent l="9525" t="17780" r="9525" b="10795"/>
              <wp:wrapNone/>
              <wp:docPr id="98230224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A6CCA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.15pt" to="4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" strokecolor="#036" strokeweight="1.5pt"/>
          </w:pict>
        </mc:Fallback>
      </mc:AlternateContent>
    </w:r>
    <w:r>
      <w:rPr>
        <w:rFonts w:ascii="Arial" w:hAnsi="Arial" w:cs="Arial"/>
        <w:b/>
        <w:color w:val="0000FF"/>
      </w:rPr>
      <w:t xml:space="preserve">                 </w:t>
    </w:r>
  </w:p>
  <w:p w14:paraId="135E54ED" w14:textId="77777777" w:rsidR="00E23099" w:rsidRDefault="00E23099" w:rsidP="00E23099">
    <w:pPr>
      <w:pStyle w:val="Nagwek"/>
      <w:tabs>
        <w:tab w:val="clear" w:pos="4536"/>
        <w:tab w:val="clear" w:pos="9072"/>
        <w:tab w:val="left" w:pos="3930"/>
      </w:tabs>
      <w:spacing w:after="120"/>
    </w:pPr>
    <w:r>
      <w:tab/>
    </w:r>
  </w:p>
  <w:p w14:paraId="61B8AE0F" w14:textId="77777777" w:rsidR="00E23099" w:rsidRDefault="00E230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7082"/>
    <w:multiLevelType w:val="hybridMultilevel"/>
    <w:tmpl w:val="F32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0E80"/>
    <w:multiLevelType w:val="hybridMultilevel"/>
    <w:tmpl w:val="7050062C"/>
    <w:lvl w:ilvl="0" w:tplc="30FA5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837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1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AD"/>
    <w:rsid w:val="000A2834"/>
    <w:rsid w:val="001F164F"/>
    <w:rsid w:val="00301C72"/>
    <w:rsid w:val="00311427"/>
    <w:rsid w:val="003B50A9"/>
    <w:rsid w:val="00553F4A"/>
    <w:rsid w:val="00571350"/>
    <w:rsid w:val="0061066A"/>
    <w:rsid w:val="00631548"/>
    <w:rsid w:val="006D333A"/>
    <w:rsid w:val="006F2D97"/>
    <w:rsid w:val="007E0F2D"/>
    <w:rsid w:val="00894F71"/>
    <w:rsid w:val="008D3FCC"/>
    <w:rsid w:val="009B337B"/>
    <w:rsid w:val="00A13480"/>
    <w:rsid w:val="00A3435C"/>
    <w:rsid w:val="00A34F55"/>
    <w:rsid w:val="00AD63AF"/>
    <w:rsid w:val="00B25F94"/>
    <w:rsid w:val="00B86C43"/>
    <w:rsid w:val="00BD6E59"/>
    <w:rsid w:val="00BE2C49"/>
    <w:rsid w:val="00C11A68"/>
    <w:rsid w:val="00E23099"/>
    <w:rsid w:val="00E52568"/>
    <w:rsid w:val="00F31181"/>
    <w:rsid w:val="00F32341"/>
    <w:rsid w:val="00F622AD"/>
    <w:rsid w:val="00FB2873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66AF"/>
  <w15:chartTrackingRefBased/>
  <w15:docId w15:val="{EE9C8CA1-4FFC-48AE-A66B-ADD839E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22A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2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2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2A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2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2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2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2A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622A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F622AD"/>
  </w:style>
  <w:style w:type="character" w:customStyle="1" w:styleId="CharStyle9">
    <w:name w:val="Char Style 9"/>
    <w:link w:val="Style8"/>
    <w:locked/>
    <w:rsid w:val="00F622AD"/>
    <w:rPr>
      <w:sz w:val="21"/>
      <w:szCs w:val="21"/>
      <w:shd w:val="clear" w:color="auto" w:fill="FFFFFF"/>
    </w:rPr>
  </w:style>
  <w:style w:type="paragraph" w:customStyle="1" w:styleId="Style8">
    <w:name w:val="Style 8"/>
    <w:basedOn w:val="Normalny"/>
    <w:link w:val="CharStyle9"/>
    <w:rsid w:val="00F622AD"/>
    <w:pPr>
      <w:widowControl w:val="0"/>
      <w:shd w:val="clear" w:color="auto" w:fill="FFFFFF"/>
      <w:suppressAutoHyphens w:val="0"/>
      <w:autoSpaceDN/>
      <w:spacing w:after="240" w:line="410" w:lineRule="exact"/>
      <w:ind w:hanging="400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paragraph" w:styleId="Nagwek">
    <w:name w:val="header"/>
    <w:basedOn w:val="Normalny"/>
    <w:link w:val="NagwekZnak"/>
    <w:unhideWhenUsed/>
    <w:rsid w:val="00E2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09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2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099"/>
    <w:rPr>
      <w:rFonts w:ascii="Calibri" w:eastAsia="Calibri" w:hAnsi="Calibri" w:cs="Times New Roman"/>
      <w:kern w:val="0"/>
      <w14:ligatures w14:val="none"/>
    </w:rPr>
  </w:style>
  <w:style w:type="character" w:styleId="Numerstrony">
    <w:name w:val="page number"/>
    <w:basedOn w:val="Domylnaczcionkaakapitu"/>
    <w:rsid w:val="00E23099"/>
  </w:style>
  <w:style w:type="paragraph" w:styleId="Poprawka">
    <w:name w:val="Revision"/>
    <w:hidden/>
    <w:uiPriority w:val="99"/>
    <w:semiHidden/>
    <w:rsid w:val="007E0F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D63A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6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p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Strzelecki Robert</dc:creator>
  <cp:keywords/>
  <dc:description/>
  <cp:lastModifiedBy>Scisłowska Anna</cp:lastModifiedBy>
  <cp:revision>2</cp:revision>
  <cp:lastPrinted>2025-08-18T11:35:00Z</cp:lastPrinted>
  <dcterms:created xsi:type="dcterms:W3CDTF">2025-08-20T06:35:00Z</dcterms:created>
  <dcterms:modified xsi:type="dcterms:W3CDTF">2025-08-20T06:35:00Z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2025-07-22T07:33:54Z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53594ca0-64f7-4b4d-9611-d1de1a49aae0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