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FC8AC" w14:textId="7BB83C65" w:rsidR="00B53D01" w:rsidRPr="0049119A" w:rsidRDefault="0049119A" w:rsidP="0049119A">
      <w:pPr>
        <w:pStyle w:val="Akapitzlist"/>
        <w:numPr>
          <w:ilvl w:val="0"/>
          <w:numId w:val="10"/>
        </w:numPr>
        <w:spacing w:after="0"/>
        <w:ind w:left="357" w:hanging="357"/>
        <w:rPr>
          <w:rFonts w:cs="Calibri"/>
          <w:b/>
          <w:color w:val="000000"/>
          <w:sz w:val="20"/>
          <w:szCs w:val="20"/>
        </w:rPr>
      </w:pPr>
      <w:bookmarkStart w:id="0" w:name="_GoBack"/>
      <w:bookmarkEnd w:id="0"/>
      <w:r w:rsidRPr="0049119A">
        <w:rPr>
          <w:rFonts w:cs="Calibri"/>
          <w:b/>
          <w:color w:val="000000"/>
          <w:sz w:val="20"/>
          <w:szCs w:val="20"/>
        </w:rPr>
        <w:t xml:space="preserve">Postanowienia ogólne </w:t>
      </w:r>
    </w:p>
    <w:p w14:paraId="6F2246AC" w14:textId="77777777" w:rsidR="00B53D01" w:rsidRPr="00B53D01" w:rsidRDefault="00B53D01" w:rsidP="00B53D01">
      <w:pPr>
        <w:numPr>
          <w:ilvl w:val="0"/>
          <w:numId w:val="9"/>
        </w:numPr>
        <w:spacing w:after="0" w:line="276" w:lineRule="auto"/>
        <w:contextualSpacing/>
        <w:rPr>
          <w:rFonts w:eastAsia="Times New Roman" w:cs="Times New Roman"/>
          <w:vanish/>
          <w:sz w:val="20"/>
          <w:szCs w:val="20"/>
          <w:lang w:eastAsia="pl-PL"/>
        </w:rPr>
      </w:pPr>
    </w:p>
    <w:p w14:paraId="10FE2CAC" w14:textId="77777777" w:rsidR="00B53D01" w:rsidRPr="00B53D01" w:rsidRDefault="00B53D01" w:rsidP="00B53D01">
      <w:pPr>
        <w:numPr>
          <w:ilvl w:val="1"/>
          <w:numId w:val="11"/>
        </w:numPr>
        <w:spacing w:after="0" w:line="276" w:lineRule="auto"/>
        <w:contextualSpacing/>
        <w:jc w:val="both"/>
        <w:rPr>
          <w:rFonts w:eastAsia="Times New Roman" w:cs="Times New Roman"/>
          <w:sz w:val="20"/>
          <w:szCs w:val="20"/>
          <w:lang w:eastAsia="pl-PL"/>
        </w:rPr>
      </w:pPr>
      <w:r w:rsidRPr="00B53D01">
        <w:rPr>
          <w:rFonts w:eastAsia="Times New Roman" w:cs="Times New Roman"/>
          <w:sz w:val="20"/>
          <w:szCs w:val="20"/>
          <w:lang w:eastAsia="pl-PL"/>
        </w:rPr>
        <w:t xml:space="preserve">Niniejszy Regulamin skierowany jest do Klientów Enei S.A. </w:t>
      </w:r>
    </w:p>
    <w:p w14:paraId="02048374" w14:textId="110B135B" w:rsidR="00B53D01" w:rsidRPr="00B53D01" w:rsidRDefault="00B53D01" w:rsidP="00B53D01">
      <w:pPr>
        <w:numPr>
          <w:ilvl w:val="1"/>
          <w:numId w:val="11"/>
        </w:numPr>
        <w:spacing w:after="0" w:line="276" w:lineRule="auto"/>
        <w:contextualSpacing/>
        <w:jc w:val="both"/>
        <w:rPr>
          <w:rFonts w:eastAsia="Times New Roman" w:cs="Times New Roman"/>
          <w:sz w:val="20"/>
          <w:szCs w:val="20"/>
          <w:lang w:eastAsia="pl-PL"/>
        </w:rPr>
      </w:pPr>
      <w:r w:rsidRPr="00B53D01">
        <w:rPr>
          <w:rFonts w:eastAsia="Times New Roman" w:cs="Times New Roman"/>
          <w:sz w:val="20"/>
          <w:szCs w:val="20"/>
          <w:lang w:eastAsia="pl-PL"/>
        </w:rPr>
        <w:t>Administratorem danych osobowych jest Enea</w:t>
      </w:r>
      <w:r w:rsidRPr="00B53D01">
        <w:rPr>
          <w:rFonts w:eastAsia="Times New Roman" w:cs="Times New Roman"/>
          <w:sz w:val="20"/>
          <w:szCs w:val="20"/>
        </w:rPr>
        <w:t xml:space="preserve"> S.A. z siedzibą w Poznaniu, ul. Górecka 1,</w:t>
      </w:r>
      <w:r w:rsidR="0049119A">
        <w:rPr>
          <w:rFonts w:eastAsia="Times New Roman" w:cs="Times New Roman"/>
          <w:sz w:val="20"/>
          <w:szCs w:val="20"/>
        </w:rPr>
        <w:t xml:space="preserve"> k</w:t>
      </w:r>
      <w:r w:rsidRPr="00B53D01">
        <w:rPr>
          <w:rFonts w:eastAsia="Times New Roman" w:cs="Times New Roman"/>
          <w:sz w:val="20"/>
          <w:szCs w:val="20"/>
        </w:rPr>
        <w:t>od pocztowy 60-201.</w:t>
      </w:r>
      <w:r w:rsidRPr="00B53D01">
        <w:rPr>
          <w:rFonts w:eastAsia="Times New Roman" w:cs="Times New Roman"/>
          <w:sz w:val="20"/>
          <w:szCs w:val="20"/>
          <w:lang w:eastAsia="pl-PL"/>
        </w:rPr>
        <w:t xml:space="preserve"> Enea S.A. wyznaczyła Inspektora Ochrony Danych, z którym Użytkownik może skontaktować się na adres e-mail: esa.iod@enea.pl lub pisemnie na adres ul. Górecka 1, 60-201 Poznań </w:t>
      </w:r>
    </w:p>
    <w:p w14:paraId="023398C4" w14:textId="77777777" w:rsidR="00B53D01" w:rsidRPr="00B53D01" w:rsidRDefault="00B53D01" w:rsidP="00B53D01">
      <w:pPr>
        <w:numPr>
          <w:ilvl w:val="1"/>
          <w:numId w:val="11"/>
        </w:numPr>
        <w:spacing w:after="0" w:line="276" w:lineRule="auto"/>
        <w:contextualSpacing/>
        <w:jc w:val="both"/>
        <w:rPr>
          <w:rFonts w:eastAsia="Times New Roman" w:cs="Times New Roman"/>
          <w:sz w:val="20"/>
          <w:szCs w:val="20"/>
          <w:lang w:eastAsia="pl-PL"/>
        </w:rPr>
      </w:pPr>
      <w:r w:rsidRPr="00B53D01">
        <w:rPr>
          <w:rFonts w:eastAsia="Times New Roman" w:cs="Times New Roman"/>
          <w:sz w:val="20"/>
          <w:szCs w:val="20"/>
        </w:rPr>
        <w:t>Postanowienia niniejszego regulaminu (dalej Regulamin)  określają zasady udostępniania Klientom</w:t>
      </w:r>
      <w:r w:rsidRPr="00B53D01">
        <w:rPr>
          <w:rFonts w:eastAsia="Times New Roman" w:cs="Times New Roman"/>
          <w:sz w:val="20"/>
          <w:szCs w:val="20"/>
        </w:rPr>
        <w:br/>
        <w:t>Enei S.A. faktur w formie elektronicznej.</w:t>
      </w:r>
    </w:p>
    <w:p w14:paraId="10783D59" w14:textId="77777777" w:rsidR="00B53D01" w:rsidRPr="00B53D01" w:rsidRDefault="00B53D01" w:rsidP="00B53D01">
      <w:pPr>
        <w:numPr>
          <w:ilvl w:val="1"/>
          <w:numId w:val="11"/>
        </w:numPr>
        <w:spacing w:after="0" w:line="276" w:lineRule="auto"/>
        <w:contextualSpacing/>
        <w:jc w:val="both"/>
        <w:rPr>
          <w:rFonts w:eastAsia="Times New Roman" w:cs="Times New Roman"/>
          <w:sz w:val="20"/>
          <w:szCs w:val="20"/>
          <w:lang w:eastAsia="pl-PL"/>
        </w:rPr>
      </w:pPr>
      <w:r w:rsidRPr="00B53D01">
        <w:rPr>
          <w:rFonts w:eastAsia="Times New Roman" w:cs="Times New Roman"/>
          <w:sz w:val="20"/>
          <w:szCs w:val="20"/>
        </w:rPr>
        <w:t>Podstawą prawną do przesyłania lub udostępniania faktur drogą elektroniczną jest Ustawa z dnia</w:t>
      </w:r>
      <w:r w:rsidRPr="00B53D01">
        <w:rPr>
          <w:rFonts w:eastAsia="Times New Roman" w:cs="Times New Roman"/>
          <w:sz w:val="20"/>
          <w:szCs w:val="20"/>
        </w:rPr>
        <w:br/>
        <w:t xml:space="preserve">11 marca 2004 r. o podatku od towarów i usług  lub każdy inny akt prawny regulujący kwestie dotyczące faktur elektronicznych. </w:t>
      </w:r>
    </w:p>
    <w:p w14:paraId="6FD634E6" w14:textId="1BFA7DFD" w:rsidR="00B53D01" w:rsidRPr="00B53D01" w:rsidRDefault="00B53D01" w:rsidP="00B53D01">
      <w:pPr>
        <w:numPr>
          <w:ilvl w:val="1"/>
          <w:numId w:val="11"/>
        </w:numPr>
        <w:spacing w:after="0" w:line="276" w:lineRule="auto"/>
        <w:contextualSpacing/>
        <w:jc w:val="both"/>
        <w:rPr>
          <w:rFonts w:eastAsia="Times New Roman" w:cs="Times New Roman"/>
          <w:sz w:val="20"/>
          <w:szCs w:val="20"/>
          <w:lang w:eastAsia="pl-PL"/>
        </w:rPr>
      </w:pPr>
      <w:r w:rsidRPr="00B53D01">
        <w:rPr>
          <w:rFonts w:eastAsia="Times New Roman" w:cs="Times New Roman"/>
          <w:sz w:val="20"/>
          <w:szCs w:val="20"/>
          <w:lang w:eastAsia="pl-PL"/>
        </w:rPr>
        <w:t>Regulamin obowiązuje od dnia 1</w:t>
      </w:r>
      <w:r w:rsidR="004B47B9">
        <w:rPr>
          <w:rFonts w:eastAsia="Times New Roman" w:cs="Times New Roman"/>
          <w:sz w:val="20"/>
          <w:szCs w:val="20"/>
          <w:lang w:eastAsia="pl-PL"/>
        </w:rPr>
        <w:t>5</w:t>
      </w:r>
      <w:r w:rsidRPr="00B53D01">
        <w:rPr>
          <w:rFonts w:eastAsia="Times New Roman" w:cs="Times New Roman"/>
          <w:sz w:val="20"/>
          <w:szCs w:val="20"/>
          <w:lang w:eastAsia="pl-PL"/>
        </w:rPr>
        <w:t xml:space="preserve"> sierpnia 2021 roku. </w:t>
      </w:r>
    </w:p>
    <w:p w14:paraId="07B84F44" w14:textId="70F24B9E" w:rsidR="00B53D01" w:rsidRPr="00B53D01" w:rsidRDefault="00B53D01" w:rsidP="00B53D01">
      <w:pPr>
        <w:numPr>
          <w:ilvl w:val="1"/>
          <w:numId w:val="11"/>
        </w:numPr>
        <w:spacing w:after="0" w:line="276" w:lineRule="auto"/>
        <w:contextualSpacing/>
        <w:jc w:val="both"/>
        <w:rPr>
          <w:rFonts w:eastAsia="Times New Roman" w:cs="Times New Roman"/>
          <w:sz w:val="20"/>
          <w:szCs w:val="20"/>
          <w:lang w:eastAsia="pl-PL"/>
        </w:rPr>
      </w:pPr>
      <w:r w:rsidRPr="00B53D01">
        <w:rPr>
          <w:rFonts w:eastAsia="Times New Roman" w:cs="Times New Roman"/>
          <w:sz w:val="20"/>
          <w:szCs w:val="20"/>
          <w:lang w:eastAsia="pl-PL"/>
        </w:rPr>
        <w:t>Regulamin jest dostępny na stronach internetowych: ebok.enea.pl i enea.pl oraz w Biurach Obsługi Klienta, których wykaz znajduje się w serwisie internetowym enea.pl</w:t>
      </w:r>
    </w:p>
    <w:p w14:paraId="44C5A0C5" w14:textId="77777777" w:rsidR="00B53D01" w:rsidRPr="00B53D01" w:rsidRDefault="00B53D01" w:rsidP="00B53D01">
      <w:pPr>
        <w:autoSpaceDE w:val="0"/>
        <w:autoSpaceDN w:val="0"/>
        <w:adjustRightInd w:val="0"/>
        <w:spacing w:after="3" w:line="240" w:lineRule="auto"/>
        <w:jc w:val="both"/>
        <w:rPr>
          <w:rFonts w:cs="Calibri"/>
          <w:color w:val="000000"/>
          <w:sz w:val="10"/>
          <w:szCs w:val="20"/>
        </w:rPr>
      </w:pPr>
    </w:p>
    <w:p w14:paraId="6CB580D4" w14:textId="77777777" w:rsidR="00B53D01" w:rsidRPr="00B53D01" w:rsidRDefault="00B53D01" w:rsidP="00B53D01">
      <w:pPr>
        <w:numPr>
          <w:ilvl w:val="0"/>
          <w:numId w:val="10"/>
        </w:numPr>
        <w:autoSpaceDE w:val="0"/>
        <w:autoSpaceDN w:val="0"/>
        <w:adjustRightInd w:val="0"/>
        <w:spacing w:after="3" w:line="240" w:lineRule="auto"/>
        <w:rPr>
          <w:rFonts w:cs="Calibri"/>
          <w:b/>
          <w:color w:val="000000"/>
          <w:sz w:val="20"/>
          <w:szCs w:val="20"/>
        </w:rPr>
      </w:pPr>
      <w:r w:rsidRPr="00B53D01">
        <w:rPr>
          <w:rFonts w:cs="Calibri"/>
          <w:b/>
          <w:color w:val="000000"/>
          <w:sz w:val="20"/>
          <w:szCs w:val="20"/>
        </w:rPr>
        <w:t>Definicje</w:t>
      </w:r>
    </w:p>
    <w:p w14:paraId="0A1C2800" w14:textId="77777777" w:rsidR="00B53D01" w:rsidRPr="00B53D01" w:rsidRDefault="00B53D01" w:rsidP="00B53D01">
      <w:pPr>
        <w:numPr>
          <w:ilvl w:val="0"/>
          <w:numId w:val="11"/>
        </w:numPr>
        <w:spacing w:after="0" w:line="276" w:lineRule="auto"/>
        <w:contextualSpacing/>
        <w:rPr>
          <w:rFonts w:eastAsia="Times New Roman" w:cs="Times New Roman"/>
          <w:vanish/>
          <w:sz w:val="20"/>
          <w:szCs w:val="20"/>
          <w:lang w:eastAsia="pl-PL"/>
        </w:rPr>
      </w:pPr>
    </w:p>
    <w:p w14:paraId="75373986" w14:textId="6D61C608" w:rsidR="00B53D01" w:rsidRPr="00B53D01" w:rsidRDefault="00B53D01" w:rsidP="00B53D01">
      <w:pPr>
        <w:numPr>
          <w:ilvl w:val="1"/>
          <w:numId w:val="11"/>
        </w:numPr>
        <w:spacing w:after="0" w:line="276" w:lineRule="auto"/>
        <w:contextualSpacing/>
        <w:jc w:val="both"/>
        <w:rPr>
          <w:rFonts w:eastAsia="Times New Roman" w:cs="Times New Roman"/>
          <w:sz w:val="20"/>
          <w:szCs w:val="20"/>
          <w:lang w:eastAsia="pl-PL"/>
        </w:rPr>
      </w:pPr>
      <w:r w:rsidRPr="00B53D01">
        <w:rPr>
          <w:rFonts w:eastAsia="Times New Roman" w:cs="Times New Roman"/>
          <w:b/>
          <w:sz w:val="20"/>
          <w:szCs w:val="20"/>
          <w:lang w:eastAsia="pl-PL"/>
        </w:rPr>
        <w:t>Enea</w:t>
      </w:r>
      <w:r w:rsidRPr="00B53D01">
        <w:rPr>
          <w:rFonts w:eastAsia="Times New Roman" w:cs="Times New Roman"/>
          <w:sz w:val="20"/>
          <w:szCs w:val="20"/>
          <w:lang w:eastAsia="pl-PL"/>
        </w:rPr>
        <w:t xml:space="preserve"> – Enea S.A. z siedzibą w Poznaniu, ul. Górecka 1, 60-201 Poznań, REGON 630139960, NIP 777-00-20-640, zarejestrowana w Sądzie Rejonowym Poznań – Nowe Miasto i Wilda w Poznaniu, VIII Wydział Gospodarczy Krajowego Rejestru Sądowego nr KRS: 0000012483, kapitał zakładowy: 441 442 578 PLN, kapitał wpłacon</w:t>
      </w:r>
      <w:r w:rsidR="0049119A">
        <w:rPr>
          <w:rFonts w:eastAsia="Times New Roman" w:cs="Times New Roman"/>
          <w:sz w:val="20"/>
          <w:szCs w:val="20"/>
          <w:lang w:eastAsia="pl-PL"/>
        </w:rPr>
        <w:t>y: 441 442 578 PLN, www.enea.pl</w:t>
      </w:r>
    </w:p>
    <w:p w14:paraId="62A6CC5A" w14:textId="77777777" w:rsidR="00B53D01" w:rsidRPr="00B53D01" w:rsidRDefault="00B53D01" w:rsidP="00B53D01">
      <w:pPr>
        <w:numPr>
          <w:ilvl w:val="1"/>
          <w:numId w:val="11"/>
        </w:numPr>
        <w:spacing w:after="0" w:line="276" w:lineRule="auto"/>
        <w:contextualSpacing/>
        <w:jc w:val="both"/>
        <w:rPr>
          <w:rFonts w:eastAsia="Times New Roman" w:cs="Times New Roman"/>
          <w:sz w:val="20"/>
          <w:szCs w:val="20"/>
          <w:lang w:eastAsia="pl-PL"/>
        </w:rPr>
      </w:pPr>
      <w:r w:rsidRPr="00B53D01">
        <w:rPr>
          <w:rFonts w:eastAsia="Times New Roman" w:cs="Times New Roman"/>
          <w:b/>
          <w:sz w:val="20"/>
          <w:szCs w:val="20"/>
        </w:rPr>
        <w:t xml:space="preserve">E-faktura (faktura elektroniczna) </w:t>
      </w:r>
      <w:r w:rsidRPr="00B53D01">
        <w:rPr>
          <w:rFonts w:eastAsia="Times New Roman" w:cs="Times New Roman"/>
          <w:sz w:val="20"/>
          <w:szCs w:val="20"/>
        </w:rPr>
        <w:t>– faktura, faktura korygująca –w formie elektronicznej.</w:t>
      </w:r>
    </w:p>
    <w:p w14:paraId="33FA9082" w14:textId="77777777" w:rsidR="00B53D01" w:rsidRPr="00B53D01" w:rsidRDefault="00B53D01" w:rsidP="00B53D01">
      <w:pPr>
        <w:numPr>
          <w:ilvl w:val="1"/>
          <w:numId w:val="11"/>
        </w:numPr>
        <w:spacing w:after="0" w:line="276" w:lineRule="auto"/>
        <w:contextualSpacing/>
        <w:jc w:val="both"/>
        <w:rPr>
          <w:rFonts w:eastAsia="Times New Roman" w:cs="Times New Roman"/>
          <w:sz w:val="20"/>
          <w:szCs w:val="20"/>
          <w:lang w:eastAsia="pl-PL"/>
        </w:rPr>
      </w:pPr>
      <w:r w:rsidRPr="00B53D01">
        <w:rPr>
          <w:rFonts w:eastAsia="Times New Roman" w:cs="Times New Roman"/>
          <w:b/>
          <w:sz w:val="20"/>
          <w:szCs w:val="20"/>
        </w:rPr>
        <w:t>Usługa e-</w:t>
      </w:r>
      <w:r w:rsidRPr="00B53D01">
        <w:rPr>
          <w:rFonts w:eastAsia="Times New Roman" w:cs="Times New Roman"/>
          <w:b/>
          <w:sz w:val="20"/>
          <w:szCs w:val="20"/>
          <w:lang w:eastAsia="pl-PL"/>
        </w:rPr>
        <w:t xml:space="preserve">faktury </w:t>
      </w:r>
      <w:r w:rsidRPr="00B53D01">
        <w:rPr>
          <w:rFonts w:eastAsia="Times New Roman" w:cs="Times New Roman"/>
          <w:sz w:val="20"/>
          <w:szCs w:val="20"/>
          <w:lang w:eastAsia="pl-PL"/>
        </w:rPr>
        <w:t xml:space="preserve">– usługa świadczona drogą elektroniczną, polegająca na wystawieniu i udostępnieniu Klientowi e-faktury oraz przesłaniu Klientowi powiadomienia o wystawieniu e-faktury. </w:t>
      </w:r>
    </w:p>
    <w:p w14:paraId="2E868FB6" w14:textId="77777777" w:rsidR="00B53D01" w:rsidRPr="00B53D01" w:rsidRDefault="00B53D01" w:rsidP="00B53D01">
      <w:pPr>
        <w:numPr>
          <w:ilvl w:val="1"/>
          <w:numId w:val="11"/>
        </w:numPr>
        <w:spacing w:after="0" w:line="276" w:lineRule="auto"/>
        <w:contextualSpacing/>
        <w:jc w:val="both"/>
        <w:rPr>
          <w:rFonts w:eastAsia="Times New Roman" w:cs="Times New Roman"/>
          <w:sz w:val="20"/>
          <w:szCs w:val="20"/>
          <w:lang w:eastAsia="pl-PL"/>
        </w:rPr>
      </w:pPr>
      <w:r w:rsidRPr="00B53D01">
        <w:rPr>
          <w:rFonts w:eastAsia="Times New Roman" w:cs="Times New Roman"/>
          <w:b/>
          <w:sz w:val="20"/>
          <w:szCs w:val="20"/>
        </w:rPr>
        <w:t>Klient</w:t>
      </w:r>
      <w:r w:rsidRPr="00B53D01">
        <w:rPr>
          <w:rFonts w:eastAsia="Times New Roman" w:cs="Times New Roman"/>
          <w:sz w:val="20"/>
          <w:szCs w:val="20"/>
        </w:rPr>
        <w:t xml:space="preserve"> - osoba fizyczna, w tym także prowadząca działalność gospodarczą (przedsiębiorca), lub osoba prawna albo jednostka organizacyjna nie posiadająca osobowości prawnej  będąca stroną umowy kompleksowej lub umowy sprzedaży energii elektrycznej lub umowy kompleksowej  dostarczania paliwa gazowego lub innej umowy zawartej pomiędzy Klientem a Eneą.</w:t>
      </w:r>
    </w:p>
    <w:p w14:paraId="7B4413B4" w14:textId="77777777" w:rsidR="00B53D01" w:rsidRPr="00B53D01" w:rsidRDefault="00B53D01" w:rsidP="00B53D01">
      <w:pPr>
        <w:numPr>
          <w:ilvl w:val="1"/>
          <w:numId w:val="11"/>
        </w:numPr>
        <w:spacing w:after="0" w:line="276" w:lineRule="auto"/>
        <w:contextualSpacing/>
        <w:jc w:val="both"/>
        <w:rPr>
          <w:rFonts w:eastAsia="Times New Roman" w:cs="Times New Roman"/>
          <w:sz w:val="20"/>
          <w:szCs w:val="20"/>
          <w:lang w:eastAsia="pl-PL"/>
        </w:rPr>
      </w:pPr>
      <w:r w:rsidRPr="00B53D01">
        <w:rPr>
          <w:rFonts w:eastAsia="Times New Roman" w:cs="Times New Roman"/>
          <w:b/>
          <w:sz w:val="20"/>
          <w:szCs w:val="20"/>
        </w:rPr>
        <w:t>eBOK-</w:t>
      </w:r>
      <w:r w:rsidRPr="00B53D01">
        <w:rPr>
          <w:rFonts w:eastAsia="Times New Roman" w:cs="Times New Roman"/>
          <w:sz w:val="20"/>
          <w:szCs w:val="20"/>
        </w:rPr>
        <w:t xml:space="preserve"> Elektroniczne Biuro Obsługi Klienta, aplikacja dla Klientów Enei  działająca pod adresem ebok.enea.pl</w:t>
      </w:r>
    </w:p>
    <w:p w14:paraId="7DB4D161" w14:textId="77777777" w:rsidR="00B53D01" w:rsidRPr="00B53D01" w:rsidRDefault="00B53D01" w:rsidP="00B53D01">
      <w:pPr>
        <w:numPr>
          <w:ilvl w:val="1"/>
          <w:numId w:val="11"/>
        </w:numPr>
        <w:spacing w:after="0" w:line="276" w:lineRule="auto"/>
        <w:contextualSpacing/>
        <w:jc w:val="both"/>
        <w:rPr>
          <w:rFonts w:eastAsia="Times New Roman" w:cs="Times New Roman"/>
          <w:sz w:val="20"/>
          <w:szCs w:val="20"/>
          <w:lang w:eastAsia="pl-PL"/>
        </w:rPr>
      </w:pPr>
      <w:r w:rsidRPr="00B53D01">
        <w:rPr>
          <w:rFonts w:eastAsia="Times New Roman" w:cs="Times New Roman"/>
          <w:b/>
          <w:sz w:val="20"/>
          <w:szCs w:val="20"/>
        </w:rPr>
        <w:t>Umowa</w:t>
      </w:r>
      <w:r w:rsidRPr="00B53D01">
        <w:rPr>
          <w:rFonts w:eastAsia="Times New Roman" w:cs="Times New Roman"/>
          <w:sz w:val="20"/>
          <w:szCs w:val="20"/>
        </w:rPr>
        <w:t xml:space="preserve"> – zawarta pomiędzy Klientem a Eneą umowa kompleksowa lub umowa sprzedaży energii elektrycznej lub umowa kompleksowa dostarczania paliwa gazowego lub inna umowa zawarta pomiędzy Klientem a Eneą.</w:t>
      </w:r>
    </w:p>
    <w:p w14:paraId="1CD17325" w14:textId="77777777" w:rsidR="00B53D01" w:rsidRPr="00B53D01" w:rsidRDefault="00B53D01" w:rsidP="00B53D01">
      <w:pPr>
        <w:numPr>
          <w:ilvl w:val="1"/>
          <w:numId w:val="11"/>
        </w:numPr>
        <w:spacing w:after="0" w:line="276" w:lineRule="auto"/>
        <w:contextualSpacing/>
        <w:jc w:val="both"/>
        <w:rPr>
          <w:rFonts w:eastAsia="Times New Roman" w:cs="Times New Roman"/>
          <w:sz w:val="20"/>
          <w:szCs w:val="20"/>
          <w:lang w:eastAsia="pl-PL"/>
        </w:rPr>
      </w:pPr>
      <w:r w:rsidRPr="00B53D01">
        <w:rPr>
          <w:rFonts w:eastAsia="Times New Roman" w:cs="Times New Roman"/>
          <w:b/>
          <w:sz w:val="20"/>
          <w:szCs w:val="20"/>
        </w:rPr>
        <w:t xml:space="preserve">Rejestrowana rozmowa telefoniczna – </w:t>
      </w:r>
      <w:r w:rsidRPr="00B53D01">
        <w:rPr>
          <w:rFonts w:eastAsia="Times New Roman" w:cs="Times New Roman"/>
          <w:sz w:val="20"/>
          <w:szCs w:val="20"/>
        </w:rPr>
        <w:t>zapis rozmowy prowadzonej z konsultantem infolinii mający na celu ochronę interesów Klienta</w:t>
      </w:r>
    </w:p>
    <w:p w14:paraId="2A3B247D" w14:textId="77777777" w:rsidR="00B53D01" w:rsidRPr="00B53D01" w:rsidRDefault="00B53D01" w:rsidP="00B53D01">
      <w:pPr>
        <w:autoSpaceDE w:val="0"/>
        <w:autoSpaceDN w:val="0"/>
        <w:adjustRightInd w:val="0"/>
        <w:spacing w:after="0" w:line="240" w:lineRule="auto"/>
        <w:rPr>
          <w:rFonts w:cs="Calibri"/>
          <w:color w:val="000000"/>
          <w:sz w:val="10"/>
          <w:szCs w:val="20"/>
        </w:rPr>
      </w:pPr>
    </w:p>
    <w:p w14:paraId="39F3A547" w14:textId="77777777" w:rsidR="00B53D01" w:rsidRPr="00B53D01" w:rsidRDefault="00B53D01" w:rsidP="00B53D01">
      <w:pPr>
        <w:autoSpaceDE w:val="0"/>
        <w:autoSpaceDN w:val="0"/>
        <w:adjustRightInd w:val="0"/>
        <w:spacing w:after="0" w:line="240" w:lineRule="auto"/>
        <w:jc w:val="both"/>
        <w:rPr>
          <w:rFonts w:cs="Calibri"/>
          <w:color w:val="000000"/>
          <w:sz w:val="20"/>
          <w:szCs w:val="20"/>
        </w:rPr>
      </w:pPr>
      <w:r w:rsidRPr="00B53D01">
        <w:rPr>
          <w:rFonts w:cs="Calibri"/>
          <w:b/>
          <w:color w:val="000000"/>
          <w:sz w:val="20"/>
          <w:szCs w:val="20"/>
        </w:rPr>
        <w:t xml:space="preserve">3.  Warunki i zasady korzystania z e-faktury. </w:t>
      </w:r>
    </w:p>
    <w:p w14:paraId="531874C6" w14:textId="77777777" w:rsidR="00B53D01" w:rsidRPr="00B53D01" w:rsidRDefault="00B53D01" w:rsidP="00B53D01">
      <w:pPr>
        <w:numPr>
          <w:ilvl w:val="0"/>
          <w:numId w:val="8"/>
        </w:numPr>
        <w:autoSpaceDE w:val="0"/>
        <w:autoSpaceDN w:val="0"/>
        <w:adjustRightInd w:val="0"/>
        <w:spacing w:after="3" w:line="240" w:lineRule="auto"/>
        <w:jc w:val="both"/>
        <w:rPr>
          <w:rFonts w:eastAsia="Times New Roman" w:cs="Times New Roman"/>
          <w:vanish/>
          <w:sz w:val="20"/>
          <w:szCs w:val="20"/>
        </w:rPr>
      </w:pPr>
    </w:p>
    <w:p w14:paraId="6C44C3EB" w14:textId="77777777" w:rsidR="00B53D01" w:rsidRPr="00B53D01" w:rsidRDefault="00B53D01" w:rsidP="00B53D01">
      <w:pPr>
        <w:numPr>
          <w:ilvl w:val="0"/>
          <w:numId w:val="8"/>
        </w:numPr>
        <w:autoSpaceDE w:val="0"/>
        <w:autoSpaceDN w:val="0"/>
        <w:adjustRightInd w:val="0"/>
        <w:spacing w:after="3" w:line="240" w:lineRule="auto"/>
        <w:jc w:val="both"/>
        <w:rPr>
          <w:rFonts w:eastAsia="Times New Roman" w:cs="Times New Roman"/>
          <w:vanish/>
          <w:sz w:val="20"/>
          <w:szCs w:val="20"/>
        </w:rPr>
      </w:pPr>
    </w:p>
    <w:p w14:paraId="251CEF1B" w14:textId="77777777" w:rsidR="00B53D01" w:rsidRPr="00B53D01" w:rsidRDefault="00B53D01" w:rsidP="00B53D01">
      <w:pPr>
        <w:numPr>
          <w:ilvl w:val="0"/>
          <w:numId w:val="8"/>
        </w:numPr>
        <w:autoSpaceDE w:val="0"/>
        <w:autoSpaceDN w:val="0"/>
        <w:adjustRightInd w:val="0"/>
        <w:spacing w:after="3" w:line="240" w:lineRule="auto"/>
        <w:jc w:val="both"/>
        <w:rPr>
          <w:rFonts w:eastAsia="Times New Roman" w:cs="Times New Roman"/>
          <w:vanish/>
          <w:sz w:val="20"/>
          <w:szCs w:val="20"/>
        </w:rPr>
      </w:pPr>
    </w:p>
    <w:p w14:paraId="620DA577" w14:textId="77777777" w:rsidR="00B53D01" w:rsidRPr="00B53D01" w:rsidRDefault="00B53D01" w:rsidP="00B53D01">
      <w:pPr>
        <w:numPr>
          <w:ilvl w:val="1"/>
          <w:numId w:val="8"/>
        </w:numPr>
        <w:autoSpaceDE w:val="0"/>
        <w:autoSpaceDN w:val="0"/>
        <w:adjustRightInd w:val="0"/>
        <w:spacing w:after="3" w:line="240" w:lineRule="auto"/>
        <w:jc w:val="both"/>
        <w:rPr>
          <w:rFonts w:cs="Calibri"/>
          <w:color w:val="000000"/>
          <w:sz w:val="20"/>
          <w:szCs w:val="20"/>
        </w:rPr>
      </w:pPr>
      <w:r w:rsidRPr="00B53D01">
        <w:rPr>
          <w:rFonts w:cs="Calibri"/>
          <w:color w:val="000000"/>
          <w:sz w:val="20"/>
          <w:szCs w:val="20"/>
        </w:rPr>
        <w:t xml:space="preserve">Warunkiem skorzystania przez Klienta z usługi e-faktury  jest łączne spełnienie następujących warunków: </w:t>
      </w:r>
    </w:p>
    <w:p w14:paraId="4091AB16" w14:textId="77777777" w:rsidR="00B53D01" w:rsidRPr="00B53D01" w:rsidRDefault="00B53D01" w:rsidP="00B53D01">
      <w:pPr>
        <w:numPr>
          <w:ilvl w:val="0"/>
          <w:numId w:val="12"/>
        </w:numPr>
        <w:autoSpaceDE w:val="0"/>
        <w:autoSpaceDN w:val="0"/>
        <w:adjustRightInd w:val="0"/>
        <w:spacing w:after="3" w:line="240" w:lineRule="auto"/>
        <w:jc w:val="both"/>
        <w:rPr>
          <w:rFonts w:cs="Calibri"/>
          <w:color w:val="000000"/>
          <w:sz w:val="20"/>
          <w:szCs w:val="20"/>
        </w:rPr>
      </w:pPr>
      <w:r w:rsidRPr="00B53D01">
        <w:rPr>
          <w:rFonts w:eastAsia="Times New Roman" w:cs="Times New Roman"/>
          <w:sz w:val="20"/>
          <w:szCs w:val="20"/>
        </w:rPr>
        <w:t>posiadanie przez Klienta aktywnego konta w aplikacji eBOK,</w:t>
      </w:r>
    </w:p>
    <w:p w14:paraId="2F5D3134" w14:textId="77777777" w:rsidR="00B53D01" w:rsidRPr="00B53D01" w:rsidRDefault="00B53D01" w:rsidP="00B53D01">
      <w:pPr>
        <w:numPr>
          <w:ilvl w:val="0"/>
          <w:numId w:val="12"/>
        </w:numPr>
        <w:autoSpaceDE w:val="0"/>
        <w:autoSpaceDN w:val="0"/>
        <w:adjustRightInd w:val="0"/>
        <w:spacing w:after="3" w:line="240" w:lineRule="auto"/>
        <w:jc w:val="both"/>
        <w:rPr>
          <w:rFonts w:eastAsia="Times New Roman" w:cs="Times New Roman"/>
          <w:sz w:val="20"/>
          <w:szCs w:val="20"/>
        </w:rPr>
      </w:pPr>
      <w:r w:rsidRPr="00B53D01">
        <w:rPr>
          <w:rFonts w:eastAsia="Times New Roman" w:cs="Times New Roman"/>
          <w:sz w:val="20"/>
          <w:szCs w:val="20"/>
        </w:rPr>
        <w:t>akceptacja stosowania e-faktury,</w:t>
      </w:r>
    </w:p>
    <w:p w14:paraId="253552F0" w14:textId="77777777" w:rsidR="00B53D01" w:rsidRPr="00B53D01" w:rsidRDefault="00B53D01" w:rsidP="00B53D01">
      <w:pPr>
        <w:numPr>
          <w:ilvl w:val="0"/>
          <w:numId w:val="12"/>
        </w:numPr>
        <w:autoSpaceDE w:val="0"/>
        <w:autoSpaceDN w:val="0"/>
        <w:adjustRightInd w:val="0"/>
        <w:spacing w:after="3" w:line="240" w:lineRule="auto"/>
        <w:jc w:val="both"/>
        <w:rPr>
          <w:rFonts w:eastAsia="Times New Roman" w:cs="Times New Roman"/>
          <w:sz w:val="20"/>
          <w:szCs w:val="20"/>
        </w:rPr>
      </w:pPr>
      <w:r w:rsidRPr="00B53D01">
        <w:rPr>
          <w:rFonts w:eastAsia="Times New Roman" w:cs="Times New Roman"/>
          <w:sz w:val="20"/>
          <w:szCs w:val="20"/>
        </w:rPr>
        <w:t xml:space="preserve">zainstalowany program Adobe </w:t>
      </w:r>
      <w:proofErr w:type="spellStart"/>
      <w:r w:rsidRPr="00B53D01">
        <w:rPr>
          <w:rFonts w:eastAsia="Times New Roman" w:cs="Times New Roman"/>
          <w:sz w:val="20"/>
          <w:szCs w:val="20"/>
        </w:rPr>
        <w:t>Acrobat</w:t>
      </w:r>
      <w:proofErr w:type="spellEnd"/>
      <w:r w:rsidRPr="00B53D01">
        <w:rPr>
          <w:rFonts w:eastAsia="Times New Roman" w:cs="Times New Roman"/>
          <w:sz w:val="20"/>
          <w:szCs w:val="20"/>
        </w:rPr>
        <w:t xml:space="preserve"> Reader w wersji 8 lub wyższej.</w:t>
      </w:r>
    </w:p>
    <w:p w14:paraId="09BB79C3" w14:textId="77777777" w:rsidR="00B53D01" w:rsidRPr="00B53D01" w:rsidRDefault="00B53D01" w:rsidP="00B53D01">
      <w:pPr>
        <w:autoSpaceDE w:val="0"/>
        <w:autoSpaceDN w:val="0"/>
        <w:adjustRightInd w:val="0"/>
        <w:spacing w:after="3" w:line="240" w:lineRule="auto"/>
        <w:jc w:val="both"/>
        <w:rPr>
          <w:rFonts w:eastAsia="Times New Roman" w:cs="Times New Roman"/>
          <w:sz w:val="20"/>
          <w:szCs w:val="20"/>
        </w:rPr>
      </w:pPr>
    </w:p>
    <w:p w14:paraId="783AE6A2" w14:textId="77777777" w:rsidR="00B53D01" w:rsidRPr="00B53D01" w:rsidRDefault="00B53D01" w:rsidP="00B53D01">
      <w:pPr>
        <w:numPr>
          <w:ilvl w:val="1"/>
          <w:numId w:val="8"/>
        </w:numPr>
        <w:autoSpaceDE w:val="0"/>
        <w:autoSpaceDN w:val="0"/>
        <w:adjustRightInd w:val="0"/>
        <w:spacing w:after="3" w:line="240" w:lineRule="auto"/>
        <w:jc w:val="both"/>
        <w:rPr>
          <w:rFonts w:eastAsia="Times New Roman" w:cs="Times New Roman"/>
          <w:sz w:val="20"/>
          <w:szCs w:val="20"/>
        </w:rPr>
      </w:pPr>
      <w:r w:rsidRPr="00B53D01">
        <w:rPr>
          <w:rFonts w:eastAsia="Times New Roman" w:cs="Times New Roman"/>
          <w:sz w:val="20"/>
          <w:szCs w:val="20"/>
        </w:rPr>
        <w:t xml:space="preserve"> Akceptacja na stosowanie przez Eneę e-faktur, o której mowa w pkt 3.1 lit. b) może zostać złożona </w:t>
      </w:r>
      <w:r w:rsidRPr="00B53D01">
        <w:rPr>
          <w:rFonts w:eastAsia="Times New Roman" w:cs="Times New Roman"/>
          <w:sz w:val="20"/>
          <w:szCs w:val="20"/>
        </w:rPr>
        <w:br/>
        <w:t xml:space="preserve">w formie: </w:t>
      </w:r>
    </w:p>
    <w:p w14:paraId="06AEC8EB" w14:textId="77777777" w:rsidR="00B53D01" w:rsidRPr="00B53D01" w:rsidRDefault="00B53D01" w:rsidP="00B53D01">
      <w:pPr>
        <w:numPr>
          <w:ilvl w:val="0"/>
          <w:numId w:val="13"/>
        </w:numPr>
        <w:autoSpaceDE w:val="0"/>
        <w:autoSpaceDN w:val="0"/>
        <w:adjustRightInd w:val="0"/>
        <w:spacing w:after="3" w:line="240" w:lineRule="auto"/>
        <w:jc w:val="both"/>
        <w:rPr>
          <w:rFonts w:eastAsia="Times New Roman" w:cs="Times New Roman"/>
          <w:sz w:val="20"/>
          <w:szCs w:val="20"/>
        </w:rPr>
      </w:pPr>
      <w:r w:rsidRPr="00B53D01">
        <w:rPr>
          <w:rFonts w:eastAsia="Times New Roman" w:cs="Times New Roman"/>
          <w:b/>
          <w:sz w:val="20"/>
          <w:szCs w:val="20"/>
        </w:rPr>
        <w:t>rejestrowanej rozmowy telefonicznej</w:t>
      </w:r>
      <w:r w:rsidRPr="00B53D01">
        <w:rPr>
          <w:rFonts w:eastAsia="Times New Roman" w:cs="Times New Roman"/>
          <w:sz w:val="20"/>
          <w:szCs w:val="20"/>
        </w:rPr>
        <w:t xml:space="preserve"> - poprzez złożenie dyspozycji konsultantowi Enei pod numerem Infolinii 611 111 111, która jest rejestrowana, przy łącznym spełnieniu następujących warunków: </w:t>
      </w:r>
    </w:p>
    <w:p w14:paraId="7A5EA0C8" w14:textId="7D4461A8" w:rsidR="00B53D01" w:rsidRPr="00B53D01" w:rsidRDefault="00B53D01" w:rsidP="00B53D01">
      <w:pPr>
        <w:numPr>
          <w:ilvl w:val="0"/>
          <w:numId w:val="14"/>
        </w:numPr>
        <w:autoSpaceDE w:val="0"/>
        <w:autoSpaceDN w:val="0"/>
        <w:adjustRightInd w:val="0"/>
        <w:spacing w:after="3" w:line="240" w:lineRule="auto"/>
        <w:jc w:val="both"/>
        <w:rPr>
          <w:rFonts w:eastAsia="Times New Roman" w:cs="Times New Roman"/>
          <w:sz w:val="20"/>
          <w:szCs w:val="20"/>
        </w:rPr>
      </w:pPr>
      <w:r w:rsidRPr="00B53D01">
        <w:rPr>
          <w:rFonts w:eastAsia="Times New Roman" w:cs="Times New Roman"/>
          <w:sz w:val="20"/>
          <w:szCs w:val="20"/>
        </w:rPr>
        <w:t xml:space="preserve">dyspozycja może zostać przyjęta tylko i wyłącznie od Strony umowy lub Pełnomocnika, </w:t>
      </w:r>
      <w:r w:rsidR="0049119A">
        <w:rPr>
          <w:rFonts w:eastAsia="Times New Roman" w:cs="Times New Roman"/>
          <w:sz w:val="20"/>
          <w:szCs w:val="20"/>
        </w:rPr>
        <w:br/>
      </w:r>
      <w:r w:rsidRPr="00B53D01">
        <w:rPr>
          <w:rFonts w:eastAsia="Times New Roman" w:cs="Times New Roman"/>
          <w:sz w:val="20"/>
          <w:szCs w:val="20"/>
        </w:rPr>
        <w:t xml:space="preserve">po uprzedniej pozytywnej weryfikacji przez konsultanta Enei, </w:t>
      </w:r>
    </w:p>
    <w:p w14:paraId="1B4B0874" w14:textId="77777777" w:rsidR="00B53D01" w:rsidRPr="00B53D01" w:rsidRDefault="00B53D01" w:rsidP="00B53D01">
      <w:pPr>
        <w:numPr>
          <w:ilvl w:val="0"/>
          <w:numId w:val="14"/>
        </w:numPr>
        <w:autoSpaceDE w:val="0"/>
        <w:autoSpaceDN w:val="0"/>
        <w:adjustRightInd w:val="0"/>
        <w:spacing w:after="3" w:line="240" w:lineRule="auto"/>
        <w:jc w:val="both"/>
        <w:rPr>
          <w:rFonts w:eastAsia="Times New Roman" w:cs="Times New Roman"/>
          <w:sz w:val="20"/>
          <w:szCs w:val="20"/>
        </w:rPr>
      </w:pPr>
      <w:r w:rsidRPr="00B53D01">
        <w:rPr>
          <w:rFonts w:eastAsia="Times New Roman" w:cs="Times New Roman"/>
          <w:sz w:val="20"/>
          <w:szCs w:val="20"/>
        </w:rPr>
        <w:t xml:space="preserve">ustnym potwierdzeniu uprzedniego zapoznania się i akceptacji  Regulaminu. Akceptacja Regulaminu jest dobrowolna, ale niezbędna w celu uzyskania dostępu do Usługi e-faktury,  </w:t>
      </w:r>
    </w:p>
    <w:p w14:paraId="288FFDEB" w14:textId="77777777" w:rsidR="00B53D01" w:rsidRPr="00B53D01" w:rsidRDefault="00B53D01" w:rsidP="00B53D01">
      <w:pPr>
        <w:numPr>
          <w:ilvl w:val="0"/>
          <w:numId w:val="14"/>
        </w:numPr>
        <w:autoSpaceDE w:val="0"/>
        <w:autoSpaceDN w:val="0"/>
        <w:adjustRightInd w:val="0"/>
        <w:spacing w:after="3" w:line="240" w:lineRule="auto"/>
        <w:jc w:val="both"/>
        <w:rPr>
          <w:rFonts w:eastAsia="Times New Roman" w:cs="Times New Roman"/>
          <w:sz w:val="20"/>
          <w:szCs w:val="20"/>
        </w:rPr>
      </w:pPr>
      <w:r w:rsidRPr="00B53D01">
        <w:rPr>
          <w:rFonts w:eastAsia="Times New Roman" w:cs="Times New Roman"/>
          <w:sz w:val="20"/>
          <w:szCs w:val="20"/>
        </w:rPr>
        <w:t>ustnym ostatecznym potwierdzeniu akceptacji na stosowanie przez Eneę e-faktur.</w:t>
      </w:r>
    </w:p>
    <w:p w14:paraId="370CE78E" w14:textId="77777777" w:rsidR="00B53D01" w:rsidRPr="00B53D01" w:rsidRDefault="00B53D01" w:rsidP="00B53D01">
      <w:pPr>
        <w:numPr>
          <w:ilvl w:val="0"/>
          <w:numId w:val="13"/>
        </w:numPr>
        <w:autoSpaceDE w:val="0"/>
        <w:autoSpaceDN w:val="0"/>
        <w:adjustRightInd w:val="0"/>
        <w:spacing w:after="3" w:line="240" w:lineRule="auto"/>
        <w:jc w:val="both"/>
        <w:rPr>
          <w:rFonts w:eastAsia="Times New Roman" w:cs="Times New Roman"/>
          <w:sz w:val="20"/>
          <w:szCs w:val="20"/>
        </w:rPr>
      </w:pPr>
      <w:r w:rsidRPr="00B53D01">
        <w:rPr>
          <w:rFonts w:eastAsia="Times New Roman" w:cs="Times New Roman"/>
          <w:b/>
          <w:sz w:val="20"/>
          <w:szCs w:val="20"/>
        </w:rPr>
        <w:lastRenderedPageBreak/>
        <w:t xml:space="preserve">pisemnej - </w:t>
      </w:r>
      <w:r w:rsidRPr="00B53D01">
        <w:rPr>
          <w:rFonts w:eastAsia="Times New Roman" w:cs="Times New Roman"/>
          <w:sz w:val="20"/>
          <w:szCs w:val="20"/>
        </w:rPr>
        <w:t xml:space="preserve">w Biurze Obsługi Klienta (wykaz znajduje się w serwisie internetowym enea.pl.) lub  przesłana na adres wskazany na fakturze, zgodnie ze wzorem  dostępnym </w:t>
      </w:r>
      <w:r w:rsidRPr="00B53D01">
        <w:rPr>
          <w:rFonts w:cs="Calibri"/>
          <w:color w:val="000000"/>
          <w:sz w:val="20"/>
          <w:szCs w:val="20"/>
        </w:rPr>
        <w:t>w serwisie internetowym enea.pl</w:t>
      </w:r>
      <w:r w:rsidRPr="00B53D01">
        <w:rPr>
          <w:rFonts w:eastAsia="Times New Roman" w:cs="Times New Roman"/>
          <w:sz w:val="20"/>
          <w:szCs w:val="20"/>
        </w:rPr>
        <w:t>. (dalej Oświadczenie)</w:t>
      </w:r>
    </w:p>
    <w:p w14:paraId="051BFB7F" w14:textId="77777777" w:rsidR="00B53D01" w:rsidRPr="00B53D01" w:rsidRDefault="00B53D01" w:rsidP="00B53D01">
      <w:pPr>
        <w:numPr>
          <w:ilvl w:val="0"/>
          <w:numId w:val="13"/>
        </w:numPr>
        <w:autoSpaceDE w:val="0"/>
        <w:autoSpaceDN w:val="0"/>
        <w:adjustRightInd w:val="0"/>
        <w:spacing w:after="3" w:line="240" w:lineRule="auto"/>
        <w:jc w:val="both"/>
        <w:rPr>
          <w:rFonts w:eastAsia="Times New Roman" w:cs="Times New Roman"/>
          <w:sz w:val="20"/>
          <w:szCs w:val="20"/>
        </w:rPr>
      </w:pPr>
      <w:r w:rsidRPr="00B53D01">
        <w:rPr>
          <w:rFonts w:eastAsia="Times New Roman" w:cs="Times New Roman"/>
          <w:b/>
          <w:sz w:val="20"/>
          <w:szCs w:val="20"/>
        </w:rPr>
        <w:t xml:space="preserve">elektronicznej </w:t>
      </w:r>
      <w:r w:rsidRPr="00B53D01">
        <w:rPr>
          <w:rFonts w:eastAsia="Times New Roman" w:cs="Times New Roman"/>
          <w:sz w:val="20"/>
          <w:szCs w:val="20"/>
        </w:rPr>
        <w:t xml:space="preserve">– za pośrednictwem </w:t>
      </w:r>
      <w:hyperlink r:id="rId11" w:history="1">
        <w:r w:rsidRPr="00B53D01">
          <w:rPr>
            <w:rFonts w:eastAsia="Times New Roman" w:cs="Times New Roman"/>
            <w:sz w:val="20"/>
            <w:szCs w:val="20"/>
          </w:rPr>
          <w:t>ebok.enea.pl</w:t>
        </w:r>
      </w:hyperlink>
      <w:r w:rsidRPr="00B53D01">
        <w:rPr>
          <w:rFonts w:eastAsia="Times New Roman" w:cs="Times New Roman"/>
          <w:b/>
          <w:sz w:val="20"/>
          <w:szCs w:val="20"/>
        </w:rPr>
        <w:t xml:space="preserve"> </w:t>
      </w:r>
      <w:r w:rsidRPr="00B53D01">
        <w:rPr>
          <w:rFonts w:eastAsia="Times New Roman" w:cs="Times New Roman"/>
          <w:sz w:val="20"/>
          <w:szCs w:val="20"/>
        </w:rPr>
        <w:t>lub poprzez przesłanie w trakcie rozmowy na czacie skanu Oświadczenia.</w:t>
      </w:r>
    </w:p>
    <w:p w14:paraId="1D8BE080" w14:textId="77777777" w:rsidR="00B53D01" w:rsidRPr="00B53D01" w:rsidRDefault="00B53D01" w:rsidP="00B53D01">
      <w:pPr>
        <w:autoSpaceDE w:val="0"/>
        <w:autoSpaceDN w:val="0"/>
        <w:adjustRightInd w:val="0"/>
        <w:spacing w:after="3" w:line="240" w:lineRule="auto"/>
        <w:ind w:left="644"/>
        <w:jc w:val="both"/>
        <w:rPr>
          <w:rFonts w:eastAsia="Times New Roman" w:cs="Times New Roman"/>
          <w:sz w:val="20"/>
          <w:szCs w:val="20"/>
        </w:rPr>
      </w:pPr>
      <w:r w:rsidRPr="00B53D01">
        <w:rPr>
          <w:rFonts w:eastAsia="Times New Roman" w:cs="Times New Roman"/>
          <w:sz w:val="20"/>
          <w:szCs w:val="20"/>
        </w:rPr>
        <w:t xml:space="preserve">  </w:t>
      </w:r>
    </w:p>
    <w:p w14:paraId="1A304C2B" w14:textId="4441188A" w:rsidR="00B53D01" w:rsidRPr="00B53D01" w:rsidRDefault="00B53D01" w:rsidP="00B53D01">
      <w:pPr>
        <w:numPr>
          <w:ilvl w:val="1"/>
          <w:numId w:val="8"/>
        </w:numPr>
        <w:autoSpaceDE w:val="0"/>
        <w:autoSpaceDN w:val="0"/>
        <w:adjustRightInd w:val="0"/>
        <w:spacing w:after="3" w:line="240" w:lineRule="auto"/>
        <w:jc w:val="both"/>
        <w:rPr>
          <w:rFonts w:cs="Calibri"/>
          <w:color w:val="000000"/>
          <w:sz w:val="20"/>
          <w:szCs w:val="20"/>
        </w:rPr>
      </w:pPr>
      <w:r w:rsidRPr="00B53D01">
        <w:rPr>
          <w:rFonts w:cs="Calibri"/>
          <w:color w:val="000000"/>
          <w:sz w:val="20"/>
          <w:szCs w:val="20"/>
        </w:rPr>
        <w:t>Formatem faktury w f</w:t>
      </w:r>
      <w:r w:rsidR="00802FBB">
        <w:rPr>
          <w:rFonts w:cs="Calibri"/>
          <w:color w:val="000000"/>
          <w:sz w:val="20"/>
          <w:szCs w:val="20"/>
        </w:rPr>
        <w:t>ormie elektronicznej jest PDF (</w:t>
      </w:r>
      <w:proofErr w:type="spellStart"/>
      <w:r w:rsidRPr="00B53D01">
        <w:rPr>
          <w:rFonts w:cs="Calibri"/>
          <w:color w:val="000000"/>
          <w:sz w:val="20"/>
          <w:szCs w:val="20"/>
        </w:rPr>
        <w:t>Portable</w:t>
      </w:r>
      <w:proofErr w:type="spellEnd"/>
      <w:r w:rsidRPr="00B53D01">
        <w:rPr>
          <w:rFonts w:cs="Calibri"/>
          <w:color w:val="000000"/>
          <w:sz w:val="20"/>
          <w:szCs w:val="20"/>
        </w:rPr>
        <w:t xml:space="preserve"> </w:t>
      </w:r>
      <w:proofErr w:type="spellStart"/>
      <w:r w:rsidRPr="00B53D01">
        <w:rPr>
          <w:rFonts w:cs="Calibri"/>
          <w:color w:val="000000"/>
          <w:sz w:val="20"/>
          <w:szCs w:val="20"/>
        </w:rPr>
        <w:t>Document</w:t>
      </w:r>
      <w:proofErr w:type="spellEnd"/>
      <w:r w:rsidRPr="00B53D01">
        <w:rPr>
          <w:rFonts w:cs="Calibri"/>
          <w:color w:val="000000"/>
          <w:sz w:val="20"/>
          <w:szCs w:val="20"/>
        </w:rPr>
        <w:t xml:space="preserve"> Format).</w:t>
      </w:r>
    </w:p>
    <w:p w14:paraId="49E6D3E7" w14:textId="77777777" w:rsidR="00B53D01" w:rsidRPr="00B53D01" w:rsidRDefault="00B53D01" w:rsidP="00B53D01">
      <w:pPr>
        <w:numPr>
          <w:ilvl w:val="1"/>
          <w:numId w:val="8"/>
        </w:numPr>
        <w:autoSpaceDE w:val="0"/>
        <w:autoSpaceDN w:val="0"/>
        <w:adjustRightInd w:val="0"/>
        <w:spacing w:after="3" w:line="240" w:lineRule="auto"/>
        <w:jc w:val="both"/>
        <w:rPr>
          <w:rFonts w:cs="Calibri"/>
          <w:color w:val="000000"/>
          <w:sz w:val="20"/>
          <w:szCs w:val="20"/>
        </w:rPr>
      </w:pPr>
      <w:r w:rsidRPr="00B53D01">
        <w:rPr>
          <w:rFonts w:cs="Calibri"/>
          <w:color w:val="000000"/>
          <w:sz w:val="20"/>
          <w:szCs w:val="20"/>
        </w:rPr>
        <w:t>E-faktury będą udostępniane Klientowi  w zakładce Faktury i płatności.</w:t>
      </w:r>
    </w:p>
    <w:p w14:paraId="375C2D4B" w14:textId="77777777" w:rsidR="00B53D01" w:rsidRPr="00B53D01" w:rsidRDefault="00B53D01" w:rsidP="00B53D01">
      <w:pPr>
        <w:numPr>
          <w:ilvl w:val="1"/>
          <w:numId w:val="8"/>
        </w:numPr>
        <w:autoSpaceDE w:val="0"/>
        <w:autoSpaceDN w:val="0"/>
        <w:adjustRightInd w:val="0"/>
        <w:spacing w:after="3" w:line="240" w:lineRule="auto"/>
        <w:jc w:val="both"/>
        <w:rPr>
          <w:rFonts w:cs="Calibri"/>
          <w:color w:val="000000"/>
          <w:sz w:val="20"/>
          <w:szCs w:val="20"/>
        </w:rPr>
      </w:pPr>
      <w:r w:rsidRPr="00B53D01">
        <w:rPr>
          <w:rFonts w:cs="Calibri"/>
          <w:color w:val="000000"/>
          <w:sz w:val="20"/>
          <w:szCs w:val="20"/>
        </w:rPr>
        <w:t xml:space="preserve">Uruchomienie Usługi e-faktury następuje od dnia następnego po dniu, w którym Enea otrzymała akceptację na stosowanie e-faktury. </w:t>
      </w:r>
    </w:p>
    <w:p w14:paraId="6642710F" w14:textId="77777777" w:rsidR="00B53D01" w:rsidRPr="00B53D01" w:rsidRDefault="00B53D01" w:rsidP="00B53D01">
      <w:pPr>
        <w:numPr>
          <w:ilvl w:val="1"/>
          <w:numId w:val="8"/>
        </w:numPr>
        <w:autoSpaceDE w:val="0"/>
        <w:autoSpaceDN w:val="0"/>
        <w:adjustRightInd w:val="0"/>
        <w:spacing w:after="3" w:line="240" w:lineRule="auto"/>
        <w:jc w:val="both"/>
        <w:rPr>
          <w:rFonts w:cs="Calibri"/>
          <w:color w:val="000000"/>
          <w:sz w:val="20"/>
          <w:szCs w:val="20"/>
        </w:rPr>
      </w:pPr>
      <w:r w:rsidRPr="00B53D01">
        <w:rPr>
          <w:rFonts w:cs="Calibri"/>
          <w:color w:val="000000"/>
          <w:sz w:val="20"/>
          <w:szCs w:val="20"/>
        </w:rPr>
        <w:t>Uruchomienie  e-faktury jest równoznaczne z rezygnacją z faktur w formie papierowej.</w:t>
      </w:r>
    </w:p>
    <w:p w14:paraId="1DF82BFC" w14:textId="77777777" w:rsidR="00B53D01" w:rsidRPr="00B53D01" w:rsidRDefault="00B53D01" w:rsidP="00B53D01">
      <w:pPr>
        <w:numPr>
          <w:ilvl w:val="1"/>
          <w:numId w:val="8"/>
        </w:numPr>
        <w:autoSpaceDE w:val="0"/>
        <w:autoSpaceDN w:val="0"/>
        <w:adjustRightInd w:val="0"/>
        <w:spacing w:after="0" w:line="240" w:lineRule="auto"/>
        <w:jc w:val="both"/>
        <w:rPr>
          <w:rFonts w:cs="Calibri"/>
          <w:color w:val="000000"/>
          <w:sz w:val="20"/>
          <w:szCs w:val="20"/>
        </w:rPr>
      </w:pPr>
      <w:r w:rsidRPr="00B53D01">
        <w:rPr>
          <w:rFonts w:cs="Calibri"/>
          <w:color w:val="000000"/>
          <w:sz w:val="20"/>
          <w:szCs w:val="20"/>
        </w:rPr>
        <w:t>Enea zastrzega możliwość wystąpienia przerw w dostępie do e-faktury z uwagi na konieczność przeprowadzenia planowanych konserwacji, co zostanie poprzedzone umieszczeniem stosownego komunikatu na stronie logowania się do eBOK oraz/lub w serwisie internetowym enea.pl</w:t>
      </w:r>
    </w:p>
    <w:p w14:paraId="54BC2CBA" w14:textId="62F0CFB7" w:rsidR="00B53D01" w:rsidRPr="0049119A" w:rsidRDefault="00B53D01" w:rsidP="00B53D01">
      <w:pPr>
        <w:numPr>
          <w:ilvl w:val="1"/>
          <w:numId w:val="8"/>
        </w:numPr>
        <w:autoSpaceDE w:val="0"/>
        <w:autoSpaceDN w:val="0"/>
        <w:adjustRightInd w:val="0"/>
        <w:spacing w:after="0" w:line="240" w:lineRule="auto"/>
        <w:jc w:val="both"/>
        <w:rPr>
          <w:rFonts w:cs="Calibri"/>
          <w:color w:val="000000"/>
          <w:spacing w:val="-4"/>
          <w:sz w:val="20"/>
          <w:szCs w:val="20"/>
        </w:rPr>
      </w:pPr>
      <w:r w:rsidRPr="0049119A">
        <w:rPr>
          <w:rFonts w:cs="Calibri"/>
          <w:color w:val="000000"/>
          <w:spacing w:val="-4"/>
          <w:sz w:val="20"/>
          <w:szCs w:val="20"/>
        </w:rPr>
        <w:t>Klient zobowiązuje się, w okresie korzystania z Usługi e-faktu</w:t>
      </w:r>
      <w:r w:rsidR="0049119A" w:rsidRPr="0049119A">
        <w:rPr>
          <w:rFonts w:cs="Calibri"/>
          <w:color w:val="000000"/>
          <w:spacing w:val="-4"/>
          <w:sz w:val="20"/>
          <w:szCs w:val="20"/>
        </w:rPr>
        <w:t xml:space="preserve">ry, do utrzymywania aktywnego </w:t>
      </w:r>
      <w:r w:rsidRPr="0049119A">
        <w:rPr>
          <w:rFonts w:cs="Calibri"/>
          <w:color w:val="000000"/>
          <w:spacing w:val="-4"/>
          <w:sz w:val="20"/>
          <w:szCs w:val="20"/>
        </w:rPr>
        <w:t>konta w eBOK.</w:t>
      </w:r>
    </w:p>
    <w:p w14:paraId="520CAEAA" w14:textId="77777777" w:rsidR="00B53D01" w:rsidRPr="00B53D01" w:rsidRDefault="00B53D01" w:rsidP="00B53D01">
      <w:pPr>
        <w:numPr>
          <w:ilvl w:val="1"/>
          <w:numId w:val="8"/>
        </w:numPr>
        <w:autoSpaceDE w:val="0"/>
        <w:autoSpaceDN w:val="0"/>
        <w:adjustRightInd w:val="0"/>
        <w:spacing w:after="0" w:line="240" w:lineRule="auto"/>
        <w:jc w:val="both"/>
        <w:rPr>
          <w:rFonts w:cs="Calibri"/>
          <w:color w:val="000000"/>
          <w:sz w:val="20"/>
          <w:szCs w:val="20"/>
        </w:rPr>
      </w:pPr>
      <w:r w:rsidRPr="00B53D01">
        <w:rPr>
          <w:rFonts w:cs="Calibri"/>
          <w:color w:val="000000"/>
          <w:sz w:val="20"/>
          <w:szCs w:val="20"/>
        </w:rPr>
        <w:t>Klient oświadcza, że będzie odbierał informacje o wystawionych fakturach elektronicznych  przesyłane na podany przez siebie adres e-mail.</w:t>
      </w:r>
    </w:p>
    <w:p w14:paraId="4B959A75" w14:textId="77777777" w:rsidR="00B53D01" w:rsidRPr="00B53D01" w:rsidRDefault="00B53D01" w:rsidP="00B53D01">
      <w:pPr>
        <w:numPr>
          <w:ilvl w:val="1"/>
          <w:numId w:val="8"/>
        </w:numPr>
        <w:autoSpaceDE w:val="0"/>
        <w:autoSpaceDN w:val="0"/>
        <w:adjustRightInd w:val="0"/>
        <w:spacing w:after="3" w:line="240" w:lineRule="auto"/>
        <w:jc w:val="both"/>
        <w:rPr>
          <w:rFonts w:cs="Calibri"/>
          <w:color w:val="000000"/>
          <w:sz w:val="20"/>
          <w:szCs w:val="20"/>
        </w:rPr>
      </w:pPr>
      <w:r w:rsidRPr="00B53D01">
        <w:rPr>
          <w:rFonts w:cs="Calibri"/>
          <w:color w:val="000000"/>
          <w:sz w:val="20"/>
          <w:szCs w:val="20"/>
        </w:rPr>
        <w:t xml:space="preserve">Klient oświadcza, że podany przez niego adres e-mail jest prawidłowy, aktualny oraz kompletny i należy do Klienta lub Klient jest upoważniony do korzystania ze wskazanego adresu. Klient ma świadomość, że ponosi pełną odpowiedzialność za skutki prawne wynikłe z podania przez niego nieprawidłowego, nieprawdziwego,  nieaktualnego  adresu poczty elektronicznej, jak również wówczas gdy Klient poda adres e-mail należący do osoby trzeciej lub adres do którego nie posiada uprawnień. </w:t>
      </w:r>
    </w:p>
    <w:p w14:paraId="45534728" w14:textId="77777777" w:rsidR="00B53D01" w:rsidRPr="00B53D01" w:rsidRDefault="00B53D01" w:rsidP="00B53D01">
      <w:pPr>
        <w:numPr>
          <w:ilvl w:val="1"/>
          <w:numId w:val="8"/>
        </w:numPr>
        <w:autoSpaceDE w:val="0"/>
        <w:autoSpaceDN w:val="0"/>
        <w:adjustRightInd w:val="0"/>
        <w:spacing w:after="3" w:line="240" w:lineRule="auto"/>
        <w:jc w:val="both"/>
        <w:rPr>
          <w:rFonts w:cs="Calibri"/>
          <w:color w:val="000000"/>
          <w:sz w:val="20"/>
          <w:szCs w:val="20"/>
        </w:rPr>
      </w:pPr>
      <w:r w:rsidRPr="00B53D01">
        <w:rPr>
          <w:rFonts w:cs="Calibri"/>
          <w:color w:val="000000"/>
          <w:sz w:val="20"/>
          <w:szCs w:val="20"/>
        </w:rPr>
        <w:t>Klient zobowiązany jest do każdorazowej aktualizacji adresu e-mail, w przypadku jego zmiany, po zalogowaniu się na swoim koncie w eBOK.</w:t>
      </w:r>
    </w:p>
    <w:p w14:paraId="26DD9C67" w14:textId="77777777" w:rsidR="00B53D01" w:rsidRPr="00B53D01" w:rsidRDefault="00B53D01" w:rsidP="00B53D01">
      <w:pPr>
        <w:numPr>
          <w:ilvl w:val="1"/>
          <w:numId w:val="8"/>
        </w:numPr>
        <w:autoSpaceDE w:val="0"/>
        <w:autoSpaceDN w:val="0"/>
        <w:adjustRightInd w:val="0"/>
        <w:spacing w:after="3" w:line="240" w:lineRule="auto"/>
        <w:jc w:val="both"/>
        <w:rPr>
          <w:rFonts w:cs="Calibri"/>
          <w:color w:val="000000"/>
          <w:sz w:val="20"/>
          <w:szCs w:val="20"/>
        </w:rPr>
      </w:pPr>
      <w:r w:rsidRPr="00B53D01">
        <w:rPr>
          <w:rFonts w:cs="Calibri"/>
          <w:color w:val="000000"/>
          <w:sz w:val="20"/>
          <w:szCs w:val="20"/>
        </w:rPr>
        <w:t xml:space="preserve">Uruchomienie Usługi e-faktura nie wpływa na określone w Umowie terminy płatności i okresy rozliczeniowe. </w:t>
      </w:r>
    </w:p>
    <w:p w14:paraId="1EC5F137" w14:textId="77777777" w:rsidR="00B53D01" w:rsidRPr="00B53D01" w:rsidRDefault="00B53D01" w:rsidP="00B53D01">
      <w:pPr>
        <w:autoSpaceDE w:val="0"/>
        <w:autoSpaceDN w:val="0"/>
        <w:adjustRightInd w:val="0"/>
        <w:spacing w:after="0" w:line="240" w:lineRule="auto"/>
        <w:jc w:val="both"/>
        <w:rPr>
          <w:rFonts w:cs="Calibri"/>
          <w:b/>
          <w:color w:val="000000"/>
          <w:sz w:val="20"/>
          <w:szCs w:val="20"/>
        </w:rPr>
      </w:pPr>
    </w:p>
    <w:p w14:paraId="2AC37DA2" w14:textId="77777777" w:rsidR="00B53D01" w:rsidRPr="00B53D01" w:rsidRDefault="00B53D01" w:rsidP="00B53D01">
      <w:pPr>
        <w:numPr>
          <w:ilvl w:val="0"/>
          <w:numId w:val="15"/>
        </w:numPr>
        <w:autoSpaceDE w:val="0"/>
        <w:autoSpaceDN w:val="0"/>
        <w:adjustRightInd w:val="0"/>
        <w:spacing w:after="3" w:line="240" w:lineRule="auto"/>
        <w:ind w:left="284" w:hanging="284"/>
        <w:rPr>
          <w:rFonts w:cs="Calibri"/>
          <w:b/>
          <w:color w:val="000000"/>
          <w:sz w:val="20"/>
          <w:szCs w:val="20"/>
        </w:rPr>
      </w:pPr>
      <w:r w:rsidRPr="00B53D01">
        <w:rPr>
          <w:rFonts w:cs="Calibri"/>
          <w:b/>
          <w:color w:val="000000"/>
          <w:sz w:val="20"/>
          <w:szCs w:val="20"/>
        </w:rPr>
        <w:t>Reklamacje</w:t>
      </w:r>
    </w:p>
    <w:p w14:paraId="28B7819A" w14:textId="77777777" w:rsidR="00B53D01" w:rsidRPr="00B53D01" w:rsidRDefault="00B53D01" w:rsidP="00B53D01">
      <w:pPr>
        <w:numPr>
          <w:ilvl w:val="0"/>
          <w:numId w:val="11"/>
        </w:numPr>
        <w:spacing w:after="0" w:line="276" w:lineRule="auto"/>
        <w:contextualSpacing/>
        <w:jc w:val="both"/>
        <w:rPr>
          <w:rFonts w:eastAsia="Times New Roman" w:cs="Times New Roman"/>
          <w:vanish/>
          <w:sz w:val="20"/>
          <w:szCs w:val="20"/>
          <w:lang w:eastAsia="pl-PL"/>
        </w:rPr>
      </w:pPr>
    </w:p>
    <w:p w14:paraId="22F3AAF1" w14:textId="77777777" w:rsidR="00B53D01" w:rsidRPr="00B53D01" w:rsidRDefault="00B53D01" w:rsidP="00B53D01">
      <w:pPr>
        <w:numPr>
          <w:ilvl w:val="0"/>
          <w:numId w:val="11"/>
        </w:numPr>
        <w:spacing w:after="0" w:line="276" w:lineRule="auto"/>
        <w:contextualSpacing/>
        <w:jc w:val="both"/>
        <w:rPr>
          <w:rFonts w:eastAsia="Times New Roman" w:cs="Times New Roman"/>
          <w:vanish/>
          <w:sz w:val="20"/>
          <w:szCs w:val="20"/>
          <w:lang w:eastAsia="pl-PL"/>
        </w:rPr>
      </w:pPr>
    </w:p>
    <w:p w14:paraId="78F1A9A7" w14:textId="77777777" w:rsidR="00B53D01" w:rsidRPr="00B53D01" w:rsidRDefault="00B53D01" w:rsidP="00B53D01">
      <w:pPr>
        <w:numPr>
          <w:ilvl w:val="0"/>
          <w:numId w:val="8"/>
        </w:numPr>
        <w:autoSpaceDE w:val="0"/>
        <w:autoSpaceDN w:val="0"/>
        <w:adjustRightInd w:val="0"/>
        <w:spacing w:after="3" w:line="240" w:lineRule="auto"/>
        <w:jc w:val="both"/>
        <w:rPr>
          <w:rFonts w:cs="Calibri"/>
          <w:vanish/>
          <w:color w:val="000000"/>
          <w:sz w:val="20"/>
          <w:szCs w:val="20"/>
        </w:rPr>
      </w:pPr>
    </w:p>
    <w:p w14:paraId="6A065E28" w14:textId="77777777" w:rsidR="00B53D01" w:rsidRPr="00B53D01" w:rsidRDefault="00B53D01" w:rsidP="00B53D01">
      <w:pPr>
        <w:numPr>
          <w:ilvl w:val="1"/>
          <w:numId w:val="8"/>
        </w:numPr>
        <w:autoSpaceDE w:val="0"/>
        <w:autoSpaceDN w:val="0"/>
        <w:adjustRightInd w:val="0"/>
        <w:spacing w:after="3" w:line="240" w:lineRule="auto"/>
        <w:jc w:val="both"/>
        <w:rPr>
          <w:rFonts w:cs="Calibri"/>
          <w:color w:val="000000"/>
          <w:sz w:val="20"/>
          <w:szCs w:val="20"/>
        </w:rPr>
      </w:pPr>
      <w:r w:rsidRPr="00B53D01">
        <w:rPr>
          <w:rFonts w:cs="Calibri"/>
          <w:color w:val="000000"/>
          <w:sz w:val="20"/>
          <w:szCs w:val="20"/>
        </w:rPr>
        <w:t>Klient jest uprawniony do składania reklamacji dotyczących Usługi e-faktury.</w:t>
      </w:r>
    </w:p>
    <w:p w14:paraId="1157135A" w14:textId="22D93B27" w:rsidR="00B53D01" w:rsidRPr="00B53D01" w:rsidRDefault="00B53D01" w:rsidP="00B53D01">
      <w:pPr>
        <w:numPr>
          <w:ilvl w:val="1"/>
          <w:numId w:val="8"/>
        </w:numPr>
        <w:autoSpaceDE w:val="0"/>
        <w:autoSpaceDN w:val="0"/>
        <w:adjustRightInd w:val="0"/>
        <w:spacing w:after="3" w:line="240" w:lineRule="auto"/>
        <w:jc w:val="both"/>
        <w:rPr>
          <w:rFonts w:cs="Calibri"/>
          <w:color w:val="000000"/>
          <w:sz w:val="20"/>
          <w:szCs w:val="20"/>
        </w:rPr>
      </w:pPr>
      <w:r w:rsidRPr="00B53D01">
        <w:rPr>
          <w:rFonts w:cs="Calibri"/>
          <w:color w:val="000000"/>
          <w:sz w:val="20"/>
          <w:szCs w:val="20"/>
        </w:rPr>
        <w:t>Reklamacje można zgłaszać poprzez formularz zgłoszeniowy d</w:t>
      </w:r>
      <w:r w:rsidR="0049119A">
        <w:rPr>
          <w:rFonts w:cs="Calibri"/>
          <w:color w:val="000000"/>
          <w:sz w:val="20"/>
          <w:szCs w:val="20"/>
        </w:rPr>
        <w:t xml:space="preserve">ostępny na stronie ebok.enea.pl </w:t>
      </w:r>
      <w:r w:rsidRPr="00B53D01">
        <w:rPr>
          <w:rFonts w:cs="Calibri"/>
          <w:color w:val="000000"/>
          <w:sz w:val="20"/>
          <w:szCs w:val="20"/>
        </w:rPr>
        <w:t>lub dzwoniąc pod numer Infolinii 611 111 111 lub w trakcie rozmowy na czacie lub podczas wizyty w Biurze Obsługi Klienta, a także korespondencyjnie na adres  Biura Obsługi Klienta wskazanego na fakturze.</w:t>
      </w:r>
    </w:p>
    <w:p w14:paraId="548E2FF9" w14:textId="77777777" w:rsidR="00B53D01" w:rsidRPr="00B53D01" w:rsidRDefault="00B53D01" w:rsidP="00B53D01">
      <w:pPr>
        <w:numPr>
          <w:ilvl w:val="1"/>
          <w:numId w:val="8"/>
        </w:numPr>
        <w:autoSpaceDE w:val="0"/>
        <w:autoSpaceDN w:val="0"/>
        <w:adjustRightInd w:val="0"/>
        <w:spacing w:after="3" w:line="240" w:lineRule="auto"/>
        <w:jc w:val="both"/>
        <w:rPr>
          <w:rFonts w:cs="Calibri"/>
          <w:color w:val="000000"/>
          <w:sz w:val="20"/>
          <w:szCs w:val="20"/>
        </w:rPr>
      </w:pPr>
      <w:r w:rsidRPr="00B53D01">
        <w:rPr>
          <w:rFonts w:cs="Calibri"/>
          <w:color w:val="000000"/>
          <w:sz w:val="20"/>
          <w:szCs w:val="20"/>
        </w:rPr>
        <w:t xml:space="preserve">Reklamacje rozpatrywane są nie później niż w terminie 14 dni od dnia zgłoszenia reklamacji. </w:t>
      </w:r>
    </w:p>
    <w:p w14:paraId="6DD339D9" w14:textId="77777777" w:rsidR="00B53D01" w:rsidRPr="00B53D01" w:rsidRDefault="00B53D01" w:rsidP="00B53D01">
      <w:pPr>
        <w:autoSpaceDE w:val="0"/>
        <w:autoSpaceDN w:val="0"/>
        <w:adjustRightInd w:val="0"/>
        <w:spacing w:after="3" w:line="240" w:lineRule="auto"/>
        <w:ind w:left="674"/>
        <w:jc w:val="both"/>
        <w:rPr>
          <w:rFonts w:cs="Calibri"/>
          <w:color w:val="000000"/>
          <w:sz w:val="20"/>
          <w:szCs w:val="20"/>
        </w:rPr>
      </w:pPr>
    </w:p>
    <w:p w14:paraId="5B5F243B" w14:textId="77777777" w:rsidR="00B53D01" w:rsidRPr="00B53D01" w:rsidRDefault="00B53D01" w:rsidP="00B53D01">
      <w:pPr>
        <w:numPr>
          <w:ilvl w:val="0"/>
          <w:numId w:val="15"/>
        </w:numPr>
        <w:autoSpaceDE w:val="0"/>
        <w:autoSpaceDN w:val="0"/>
        <w:adjustRightInd w:val="0"/>
        <w:spacing w:after="3" w:line="240" w:lineRule="auto"/>
        <w:ind w:left="284" w:hanging="284"/>
        <w:rPr>
          <w:rFonts w:cs="Calibri"/>
          <w:b/>
          <w:color w:val="000000"/>
          <w:sz w:val="20"/>
          <w:szCs w:val="20"/>
        </w:rPr>
      </w:pPr>
      <w:r w:rsidRPr="00B53D01">
        <w:rPr>
          <w:rFonts w:cs="Calibri"/>
          <w:b/>
          <w:color w:val="000000"/>
          <w:sz w:val="20"/>
          <w:szCs w:val="20"/>
        </w:rPr>
        <w:t xml:space="preserve">Postanowienia końcowe </w:t>
      </w:r>
    </w:p>
    <w:p w14:paraId="6BFDC293" w14:textId="77777777" w:rsidR="00B53D01" w:rsidRPr="00B53D01" w:rsidRDefault="00B53D01" w:rsidP="00B53D01">
      <w:pPr>
        <w:numPr>
          <w:ilvl w:val="0"/>
          <w:numId w:val="8"/>
        </w:numPr>
        <w:autoSpaceDE w:val="0"/>
        <w:autoSpaceDN w:val="0"/>
        <w:adjustRightInd w:val="0"/>
        <w:spacing w:after="3" w:line="240" w:lineRule="auto"/>
        <w:jc w:val="both"/>
        <w:rPr>
          <w:rFonts w:cs="Calibri"/>
          <w:vanish/>
          <w:color w:val="000000"/>
          <w:sz w:val="20"/>
          <w:szCs w:val="20"/>
        </w:rPr>
      </w:pPr>
    </w:p>
    <w:p w14:paraId="011E64C3" w14:textId="77777777" w:rsidR="00B53D01" w:rsidRPr="00B53D01" w:rsidRDefault="00B53D01" w:rsidP="00B53D01">
      <w:pPr>
        <w:numPr>
          <w:ilvl w:val="1"/>
          <w:numId w:val="8"/>
        </w:numPr>
        <w:autoSpaceDE w:val="0"/>
        <w:autoSpaceDN w:val="0"/>
        <w:adjustRightInd w:val="0"/>
        <w:spacing w:after="3" w:line="240" w:lineRule="auto"/>
        <w:jc w:val="both"/>
        <w:rPr>
          <w:rFonts w:cs="Calibri"/>
          <w:color w:val="000000"/>
          <w:sz w:val="20"/>
          <w:szCs w:val="20"/>
        </w:rPr>
      </w:pPr>
      <w:r w:rsidRPr="00B53D01">
        <w:rPr>
          <w:rFonts w:cs="Calibri"/>
          <w:color w:val="000000"/>
          <w:sz w:val="20"/>
          <w:szCs w:val="20"/>
        </w:rPr>
        <w:t>Usługa e-faktura  jest bezpłatna.</w:t>
      </w:r>
    </w:p>
    <w:p w14:paraId="060C3AED" w14:textId="77777777" w:rsidR="00B53D01" w:rsidRPr="00B53D01" w:rsidRDefault="00B53D01" w:rsidP="00B53D01">
      <w:pPr>
        <w:numPr>
          <w:ilvl w:val="1"/>
          <w:numId w:val="8"/>
        </w:numPr>
        <w:autoSpaceDE w:val="0"/>
        <w:autoSpaceDN w:val="0"/>
        <w:adjustRightInd w:val="0"/>
        <w:spacing w:after="3" w:line="240" w:lineRule="auto"/>
        <w:jc w:val="both"/>
        <w:rPr>
          <w:rFonts w:cs="Calibri"/>
          <w:color w:val="FF0000"/>
          <w:sz w:val="20"/>
          <w:szCs w:val="20"/>
        </w:rPr>
      </w:pPr>
      <w:r w:rsidRPr="00B53D01">
        <w:rPr>
          <w:rFonts w:cs="Calibri"/>
          <w:color w:val="000000"/>
          <w:sz w:val="20"/>
          <w:szCs w:val="20"/>
        </w:rPr>
        <w:t>Klient, w każdej chwili, ma prawo do  wycofania akceptacji na stosowanie e-faktur, bez ponoszenia  kosztów i odszkodowań. Złożenie oświadczenia o wycofaniu akceptacji może nastąpić w formie przewidzianej dla akceptacji (pkt 3.2), niezależnie od formy w jakiej Klient złożył oświadczenie</w:t>
      </w:r>
      <w:r w:rsidRPr="00B53D01">
        <w:rPr>
          <w:rFonts w:cs="Calibri"/>
          <w:color w:val="000000"/>
          <w:sz w:val="20"/>
          <w:szCs w:val="20"/>
        </w:rPr>
        <w:br/>
        <w:t xml:space="preserve">o akceptacji  stosowania e-faktur. </w:t>
      </w:r>
    </w:p>
    <w:p w14:paraId="1E3D3E6A" w14:textId="77777777" w:rsidR="00B53D01" w:rsidRPr="00B53D01" w:rsidRDefault="00B53D01" w:rsidP="00B53D01">
      <w:pPr>
        <w:numPr>
          <w:ilvl w:val="1"/>
          <w:numId w:val="8"/>
        </w:numPr>
        <w:autoSpaceDE w:val="0"/>
        <w:autoSpaceDN w:val="0"/>
        <w:adjustRightInd w:val="0"/>
        <w:spacing w:after="3" w:line="240" w:lineRule="auto"/>
        <w:jc w:val="both"/>
        <w:rPr>
          <w:rFonts w:cs="Calibri"/>
          <w:color w:val="000000"/>
          <w:sz w:val="20"/>
          <w:szCs w:val="20"/>
        </w:rPr>
      </w:pPr>
      <w:r w:rsidRPr="00B53D01">
        <w:rPr>
          <w:rFonts w:cs="Calibri"/>
          <w:color w:val="000000"/>
          <w:sz w:val="20"/>
          <w:szCs w:val="20"/>
        </w:rPr>
        <w:t xml:space="preserve">W przypadku wycofania akceptacji na stosowanie e-faktur, faktury w formie papierowej  wystawiane będą od dnia następnego po dniu, w którym Enea otrzymała oświadczenie o wycofaniu akceptacji.  </w:t>
      </w:r>
    </w:p>
    <w:p w14:paraId="2E901CD8" w14:textId="77777777" w:rsidR="00B53D01" w:rsidRPr="00B53D01" w:rsidRDefault="00B53D01" w:rsidP="00B53D01">
      <w:pPr>
        <w:numPr>
          <w:ilvl w:val="1"/>
          <w:numId w:val="8"/>
        </w:numPr>
        <w:autoSpaceDE w:val="0"/>
        <w:autoSpaceDN w:val="0"/>
        <w:adjustRightInd w:val="0"/>
        <w:spacing w:after="3" w:line="240" w:lineRule="auto"/>
        <w:jc w:val="both"/>
        <w:rPr>
          <w:rFonts w:ascii="Calibri" w:hAnsi="Calibri" w:cs="Calibri"/>
          <w:color w:val="000000"/>
          <w:sz w:val="24"/>
          <w:szCs w:val="24"/>
        </w:rPr>
      </w:pPr>
      <w:r w:rsidRPr="00B53D01">
        <w:rPr>
          <w:rFonts w:cs="Calibri"/>
          <w:color w:val="000000"/>
          <w:sz w:val="20"/>
          <w:szCs w:val="20"/>
        </w:rPr>
        <w:t xml:space="preserve">Dane Klienta są przetwarzane przez okres niezbędny do realizacji zawartej z Klientem umowy, a po jej zakończeniu przez okres niezbędnej archiwizacji, zgody z obowiązującymi normami prawnymi. </w:t>
      </w:r>
    </w:p>
    <w:p w14:paraId="69AF44B9" w14:textId="77777777" w:rsidR="00B53D01" w:rsidRPr="00B53D01" w:rsidRDefault="00B53D01" w:rsidP="00B53D01">
      <w:pPr>
        <w:numPr>
          <w:ilvl w:val="1"/>
          <w:numId w:val="8"/>
        </w:numPr>
        <w:autoSpaceDE w:val="0"/>
        <w:autoSpaceDN w:val="0"/>
        <w:adjustRightInd w:val="0"/>
        <w:spacing w:after="3" w:line="240" w:lineRule="auto"/>
        <w:jc w:val="both"/>
        <w:rPr>
          <w:rFonts w:ascii="Calibri" w:hAnsi="Calibri" w:cs="Calibri"/>
          <w:color w:val="000000"/>
          <w:sz w:val="24"/>
          <w:szCs w:val="24"/>
        </w:rPr>
      </w:pPr>
      <w:r w:rsidRPr="00B53D01">
        <w:rPr>
          <w:rFonts w:cs="Calibri"/>
          <w:color w:val="000000"/>
          <w:sz w:val="20"/>
          <w:szCs w:val="20"/>
        </w:rPr>
        <w:t xml:space="preserve">Ewentualne  zmiany w  Regulaminie, zawieszenie lub zakończenie świadczenia Usługi e-faktury nie mogą naruszać praw nabytych przez Klienta.  </w:t>
      </w:r>
    </w:p>
    <w:p w14:paraId="03EC62E3" w14:textId="77777777" w:rsidR="00B53D01" w:rsidRPr="00B53D01" w:rsidRDefault="00B53D01" w:rsidP="00B53D01">
      <w:pPr>
        <w:numPr>
          <w:ilvl w:val="1"/>
          <w:numId w:val="8"/>
        </w:numPr>
        <w:autoSpaceDE w:val="0"/>
        <w:autoSpaceDN w:val="0"/>
        <w:adjustRightInd w:val="0"/>
        <w:spacing w:after="3" w:line="240" w:lineRule="auto"/>
        <w:jc w:val="both"/>
        <w:rPr>
          <w:rFonts w:ascii="Calibri" w:hAnsi="Calibri" w:cs="Calibri"/>
          <w:color w:val="000000"/>
          <w:sz w:val="24"/>
          <w:szCs w:val="24"/>
        </w:rPr>
      </w:pPr>
      <w:r w:rsidRPr="00B53D01">
        <w:rPr>
          <w:rFonts w:cs="Calibri"/>
          <w:color w:val="000000"/>
          <w:sz w:val="20"/>
          <w:szCs w:val="20"/>
        </w:rPr>
        <w:t xml:space="preserve">Informacje o zmianach w Regulaminie będą wysłane na wskazany przez Klienta adres e-mail lub    udostępnione w eBOK. W przypadku braku zgody Klienta na </w:t>
      </w:r>
      <w:r w:rsidRPr="00B53D01">
        <w:rPr>
          <w:rFonts w:ascii="Calibri" w:hAnsi="Calibri" w:cs="Calibri"/>
          <w:color w:val="000000"/>
          <w:sz w:val="24"/>
          <w:szCs w:val="24"/>
        </w:rPr>
        <w:t xml:space="preserve"> </w:t>
      </w:r>
      <w:r w:rsidRPr="00B53D01">
        <w:rPr>
          <w:rFonts w:cs="Calibri"/>
          <w:color w:val="000000"/>
          <w:sz w:val="20"/>
          <w:szCs w:val="20"/>
        </w:rPr>
        <w:t>zmianę Regulaminu, Klient  ma prawo do  rezygnacji z Usługi e-faktury bez ponoszenia kosztów i odszkodowań. Rezygnacja może nastąpić w formie przewidzianej dla akceptacji (pkt 3.2), niezależnie od formy w jakiej Klient złożył oświadczenie</w:t>
      </w:r>
      <w:r w:rsidRPr="00B53D01">
        <w:rPr>
          <w:rFonts w:cs="Calibri"/>
          <w:color w:val="000000"/>
          <w:sz w:val="20"/>
          <w:szCs w:val="20"/>
        </w:rPr>
        <w:br/>
        <w:t xml:space="preserve">o stosowaniu e-faktur. Faktury w formie papierowej wystawiane będą od dnia następnego po dniu, </w:t>
      </w:r>
      <w:r w:rsidRPr="00B53D01">
        <w:rPr>
          <w:rFonts w:cs="Calibri"/>
          <w:color w:val="000000"/>
          <w:sz w:val="20"/>
          <w:szCs w:val="20"/>
        </w:rPr>
        <w:br/>
        <w:t xml:space="preserve">w którym Enea otrzymała rezygnację z Usługi e-faktury.  </w:t>
      </w:r>
    </w:p>
    <w:p w14:paraId="1E9A4907" w14:textId="77777777" w:rsidR="00B53D01" w:rsidRPr="00B53D01" w:rsidRDefault="00B53D01" w:rsidP="00B53D01">
      <w:pPr>
        <w:numPr>
          <w:ilvl w:val="1"/>
          <w:numId w:val="8"/>
        </w:numPr>
        <w:autoSpaceDE w:val="0"/>
        <w:autoSpaceDN w:val="0"/>
        <w:adjustRightInd w:val="0"/>
        <w:spacing w:after="3" w:line="240" w:lineRule="auto"/>
        <w:jc w:val="both"/>
        <w:rPr>
          <w:rFonts w:ascii="Calibri" w:hAnsi="Calibri" w:cs="Calibri"/>
          <w:color w:val="000000"/>
          <w:sz w:val="24"/>
          <w:szCs w:val="24"/>
        </w:rPr>
      </w:pPr>
      <w:r w:rsidRPr="00B53D01">
        <w:rPr>
          <w:rFonts w:cs="Calibri"/>
          <w:color w:val="000000"/>
          <w:sz w:val="20"/>
          <w:szCs w:val="20"/>
        </w:rPr>
        <w:t xml:space="preserve">Informacja o zawieszeniu lub zakończeniu świadczenia Usługi e-faktury zamieszczana będzie w eBOK oraz/lub w serwisie internetowym enea.pl </w:t>
      </w:r>
    </w:p>
    <w:p w14:paraId="1FF04B9D" w14:textId="1A65624C" w:rsidR="00B53D01" w:rsidRPr="00B53D01" w:rsidRDefault="00B53D01" w:rsidP="00B53D01">
      <w:pPr>
        <w:numPr>
          <w:ilvl w:val="1"/>
          <w:numId w:val="8"/>
        </w:numPr>
        <w:autoSpaceDE w:val="0"/>
        <w:autoSpaceDN w:val="0"/>
        <w:adjustRightInd w:val="0"/>
        <w:spacing w:after="3" w:line="240" w:lineRule="auto"/>
        <w:jc w:val="both"/>
        <w:rPr>
          <w:rFonts w:cs="Calibri"/>
          <w:color w:val="000000"/>
          <w:sz w:val="20"/>
          <w:szCs w:val="20"/>
        </w:rPr>
      </w:pPr>
      <w:r w:rsidRPr="00B53D01">
        <w:rPr>
          <w:rFonts w:cs="Calibri"/>
          <w:color w:val="000000"/>
          <w:sz w:val="20"/>
          <w:szCs w:val="20"/>
        </w:rPr>
        <w:lastRenderedPageBreak/>
        <w:t xml:space="preserve">Dane osobowe Klienta są przetwarzane i chronione zgodnie z Rozporządzeniem Parlamentu Europejskiego i Rady (UE) 2016/679 z dnia 27 kwietnia 2016 r. w sprawie ochrony osób fizycznych </w:t>
      </w:r>
      <w:r w:rsidRPr="00B53D01">
        <w:rPr>
          <w:rFonts w:cs="Calibri"/>
          <w:color w:val="000000"/>
          <w:sz w:val="20"/>
          <w:szCs w:val="20"/>
        </w:rPr>
        <w:br/>
        <w:t>w związku z przetwarzaniem danych osobowych i w sprawie swobodnego przepływu takich danych oraz uchylenia dyrektywy 95/46/WE (ogólne rozporządzenie o ochronie danych) i wydanymi w związku z tym Rozporządzeniem, ustawami krajowymi oraz przepisami wykonawczymi do przepisów krajowych, a także ustawą z dnia 18 lipca 2002 o świadczeniu usług drogą elektroniczną.</w:t>
      </w:r>
    </w:p>
    <w:p w14:paraId="6091971B" w14:textId="77777777" w:rsidR="00B53D01" w:rsidRPr="00B53D01" w:rsidRDefault="00B53D01" w:rsidP="00B53D01">
      <w:pPr>
        <w:numPr>
          <w:ilvl w:val="1"/>
          <w:numId w:val="8"/>
        </w:numPr>
        <w:autoSpaceDE w:val="0"/>
        <w:autoSpaceDN w:val="0"/>
        <w:adjustRightInd w:val="0"/>
        <w:spacing w:after="3" w:line="240" w:lineRule="auto"/>
        <w:jc w:val="both"/>
        <w:rPr>
          <w:rFonts w:cs="Calibri"/>
          <w:color w:val="000000"/>
          <w:sz w:val="20"/>
          <w:szCs w:val="20"/>
        </w:rPr>
      </w:pPr>
      <w:r w:rsidRPr="00B53D01">
        <w:rPr>
          <w:rFonts w:cs="Calibri"/>
          <w:color w:val="000000"/>
          <w:sz w:val="20"/>
          <w:szCs w:val="20"/>
        </w:rPr>
        <w:t>Dostęp do danych osobowych posiada jedynie Enea oraz podmioty z nią współpracujące przy realizacji umów zawartych z Klientami. Zgodnie z zawartymi z takimi podmiotami umowami powierzenia przetwarzania danych osobowych, Enea wymaga od takich dostawców usług zgodnego z przepisami prawa, adekwatnego stopnia ochrony prywatności i bezpieczeństwa danych osobowych Klienta przetwarzanych przez nich w imieniu Enei.</w:t>
      </w:r>
    </w:p>
    <w:p w14:paraId="4C5ED52D" w14:textId="77777777" w:rsidR="00B53D01" w:rsidRPr="00B53D01" w:rsidRDefault="00B53D01" w:rsidP="00B53D01">
      <w:pPr>
        <w:numPr>
          <w:ilvl w:val="1"/>
          <w:numId w:val="8"/>
        </w:numPr>
        <w:autoSpaceDE w:val="0"/>
        <w:autoSpaceDN w:val="0"/>
        <w:adjustRightInd w:val="0"/>
        <w:spacing w:after="3" w:line="240" w:lineRule="auto"/>
        <w:jc w:val="both"/>
        <w:rPr>
          <w:rFonts w:cs="Calibri"/>
          <w:color w:val="000000"/>
          <w:sz w:val="20"/>
          <w:szCs w:val="20"/>
        </w:rPr>
      </w:pPr>
      <w:r w:rsidRPr="00B53D01">
        <w:rPr>
          <w:rFonts w:cs="Calibri"/>
          <w:color w:val="000000"/>
          <w:sz w:val="20"/>
          <w:szCs w:val="20"/>
        </w:rPr>
        <w:t>Użytkownik ma prawo dostępu do swoich danych osobowych oraz ich sprostowania, ograniczenia ich przetwarzania, żądania ich usunięcia, sprzeciwu wobec ich przetwarzania przez Eneę oraz ich przeniesienia. Użytkownik może wykonać te prawa wysyłając wiadomość na adres: esa.iod@enea.pl lub złożyć taki wniosek za pośrednictwem w eBOK. Użytkownikowi przysługuje także prawo do wniesienia skargi do organu nadzorczego – Prezesa Urzędu Ochrony Danych Osobowych.</w:t>
      </w:r>
    </w:p>
    <w:p w14:paraId="6D250E8A" w14:textId="71B07AD6" w:rsidR="00B53D01" w:rsidRPr="00B53D01" w:rsidRDefault="00B53D01" w:rsidP="00B53D01">
      <w:pPr>
        <w:numPr>
          <w:ilvl w:val="1"/>
          <w:numId w:val="8"/>
        </w:numPr>
        <w:autoSpaceDE w:val="0"/>
        <w:autoSpaceDN w:val="0"/>
        <w:adjustRightInd w:val="0"/>
        <w:spacing w:after="3" w:line="240" w:lineRule="auto"/>
        <w:jc w:val="both"/>
        <w:rPr>
          <w:rFonts w:ascii="Calibri" w:hAnsi="Calibri" w:cs="Calibri"/>
          <w:color w:val="000000"/>
          <w:sz w:val="24"/>
          <w:szCs w:val="24"/>
        </w:rPr>
      </w:pPr>
      <w:r w:rsidRPr="00B53D01">
        <w:rPr>
          <w:rFonts w:cs="Calibri"/>
          <w:color w:val="000000"/>
          <w:sz w:val="20"/>
          <w:szCs w:val="20"/>
        </w:rPr>
        <w:t>W sprawach nieuregulowanych niniejszym Regulaminem zastosowanie znajdują</w:t>
      </w:r>
      <w:r w:rsidR="0049119A">
        <w:rPr>
          <w:rFonts w:cs="Calibri"/>
          <w:color w:val="000000"/>
          <w:sz w:val="20"/>
          <w:szCs w:val="20"/>
        </w:rPr>
        <w:t xml:space="preserve"> </w:t>
      </w:r>
      <w:r w:rsidRPr="00B53D01">
        <w:rPr>
          <w:rFonts w:cs="Calibri"/>
          <w:color w:val="000000"/>
          <w:sz w:val="20"/>
          <w:szCs w:val="20"/>
        </w:rPr>
        <w:t>w szczególności: Kodeks cywilny, Ustawa z dnia 18 lipca 2002 r. o świadczeniu usług drogą elektroniczną, Ustawa z dnia 10 kwietnia 1997 r. Prawo energetyczne, Ustawa z dnia 16 lipca 2004 r. Prawo telekomunikacyjne.</w:t>
      </w:r>
    </w:p>
    <w:p w14:paraId="1A9190CE" w14:textId="77777777" w:rsidR="00F52E00" w:rsidRPr="00B53D01" w:rsidRDefault="00F52E00" w:rsidP="00B53D01"/>
    <w:sectPr w:rsidR="00F52E00" w:rsidRPr="00B53D01">
      <w:headerReference w:type="default" r:id="rId12"/>
      <w:footerReference w:type="default" r:id="rId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8C57E" w16cex:dateUtc="2021-06-07T14:19:00Z"/>
  <w16cex:commentExtensible w16cex:durableId="246096BF" w16cex:dateUtc="2021-06-01T09:21:00Z"/>
  <w16cex:commentExtensible w16cex:durableId="2468C5C9" w16cex:dateUtc="2021-06-07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3648EE" w16cid:durableId="2468C573"/>
  <w16cid:commentId w16cid:paraId="75F332E7" w16cid:durableId="2468C57E"/>
  <w16cid:commentId w16cid:paraId="1B9A2202" w16cid:durableId="24609662"/>
  <w16cid:commentId w16cid:paraId="42820563" w16cid:durableId="246096BF"/>
  <w16cid:commentId w16cid:paraId="646B60C8" w16cid:durableId="2468C576"/>
  <w16cid:commentId w16cid:paraId="5788DDF1" w16cid:durableId="2468C577"/>
  <w16cid:commentId w16cid:paraId="3B55C9EC" w16cid:durableId="2468C5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C985E" w14:textId="77777777" w:rsidR="00043B20" w:rsidRDefault="00043B20" w:rsidP="00204EE9">
      <w:pPr>
        <w:spacing w:after="0" w:line="240" w:lineRule="auto"/>
      </w:pPr>
      <w:r>
        <w:separator/>
      </w:r>
    </w:p>
  </w:endnote>
  <w:endnote w:type="continuationSeparator" w:id="0">
    <w:p w14:paraId="73926805" w14:textId="77777777" w:rsidR="00043B20" w:rsidRDefault="00043B20" w:rsidP="00204EE9">
      <w:pPr>
        <w:spacing w:after="0" w:line="240" w:lineRule="auto"/>
      </w:pPr>
      <w:r>
        <w:continuationSeparator/>
      </w:r>
    </w:p>
  </w:endnote>
  <w:endnote w:type="continuationNotice" w:id="1">
    <w:p w14:paraId="62822504" w14:textId="77777777" w:rsidR="00043B20" w:rsidRDefault="00043B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16B5A" w14:textId="77777777" w:rsidR="00594F5E" w:rsidRDefault="00594F5E" w:rsidP="00594F5E">
    <w:pPr>
      <w:pStyle w:val="Nagwek"/>
      <w:spacing w:line="156" w:lineRule="exact"/>
      <w:jc w:val="center"/>
      <w:rPr>
        <w:rFonts w:ascii="Arial" w:hAnsi="Arial" w:cs="Arial"/>
        <w:color w:val="75787B"/>
        <w:sz w:val="13"/>
        <w:szCs w:val="13"/>
      </w:rPr>
    </w:pPr>
  </w:p>
  <w:p w14:paraId="2DB463E3" w14:textId="4B890111" w:rsidR="00594F5E" w:rsidRPr="00BA4292" w:rsidRDefault="00594F5E" w:rsidP="00594F5E">
    <w:pPr>
      <w:pStyle w:val="Nagwek"/>
      <w:spacing w:line="156" w:lineRule="exact"/>
      <w:jc w:val="center"/>
      <w:rPr>
        <w:rFonts w:ascii="Arial" w:hAnsi="Arial" w:cs="Arial"/>
        <w:color w:val="75787B"/>
        <w:sz w:val="13"/>
        <w:szCs w:val="13"/>
      </w:rPr>
    </w:pPr>
    <w:r>
      <w:rPr>
        <w:noProof/>
        <w:lang w:eastAsia="pl-PL"/>
      </w:rPr>
      <w:drawing>
        <wp:anchor distT="0" distB="0" distL="114300" distR="114300" simplePos="0" relativeHeight="251659264" behindDoc="1" locked="0" layoutInCell="1" allowOverlap="1" wp14:anchorId="5CA684B0" wp14:editId="31644EE3">
          <wp:simplePos x="0" y="0"/>
          <wp:positionH relativeFrom="margin">
            <wp:posOffset>-942880</wp:posOffset>
          </wp:positionH>
          <wp:positionV relativeFrom="margin">
            <wp:posOffset>-1114101</wp:posOffset>
          </wp:positionV>
          <wp:extent cx="1981200" cy="1088390"/>
          <wp:effectExtent l="0" t="0" r="0" b="0"/>
          <wp:wrapSquare wrapText="bothSides"/>
          <wp:docPr id="13" name="Obraz 1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w:hAnsi="Arial" w:cs="Arial"/>
        <w:color w:val="75787B"/>
        <w:sz w:val="13"/>
        <w:szCs w:val="13"/>
      </w:rPr>
      <w:t>Enea SA, ul. Górecka 1, 60-201 Poznań, REGON 630139960, NIP 7770020640</w:t>
    </w:r>
    <w:r>
      <w:rPr>
        <w:rFonts w:ascii="Arial" w:hAnsi="Arial" w:cs="Arial"/>
        <w:color w:val="75787B"/>
        <w:sz w:val="13"/>
        <w:szCs w:val="13"/>
      </w:rPr>
      <w:br/>
    </w:r>
    <w:r w:rsidRPr="00BA4292">
      <w:rPr>
        <w:rFonts w:ascii="Arial" w:hAnsi="Arial" w:cs="Arial"/>
        <w:color w:val="75787B"/>
        <w:sz w:val="13"/>
        <w:szCs w:val="13"/>
      </w:rPr>
      <w:t>Sad Rejonowy Pozna</w:t>
    </w:r>
    <w:r>
      <w:rPr>
        <w:rFonts w:ascii="Arial" w:hAnsi="Arial" w:cs="Arial"/>
        <w:color w:val="75787B"/>
        <w:sz w:val="13"/>
        <w:szCs w:val="13"/>
      </w:rPr>
      <w:t>ń</w:t>
    </w:r>
    <w:r w:rsidRPr="00BA4292">
      <w:rPr>
        <w:rFonts w:ascii="Arial" w:hAnsi="Arial" w:cs="Arial"/>
        <w:color w:val="75787B"/>
        <w:sz w:val="13"/>
        <w:szCs w:val="13"/>
      </w:rPr>
      <w:t xml:space="preserve"> - Nowe Miasto i Wilda w Poznaniu VIII Wydział Gospodarczy</w:t>
    </w:r>
  </w:p>
  <w:p w14:paraId="7C68D454" w14:textId="77777777" w:rsidR="00594F5E" w:rsidRPr="00112868" w:rsidRDefault="00594F5E" w:rsidP="00594F5E">
    <w:pPr>
      <w:pStyle w:val="Nagwek"/>
      <w:spacing w:line="156" w:lineRule="exact"/>
      <w:jc w:val="center"/>
      <w:rPr>
        <w:rFonts w:ascii="Arial" w:hAnsi="Arial" w:cs="Arial"/>
        <w:color w:val="75787B"/>
        <w:sz w:val="13"/>
        <w:szCs w:val="13"/>
      </w:rPr>
    </w:pPr>
    <w:r w:rsidRPr="00BA4292">
      <w:rPr>
        <w:rFonts w:ascii="Arial" w:hAnsi="Arial" w:cs="Arial"/>
        <w:color w:val="75787B"/>
        <w:sz w:val="13"/>
        <w:szCs w:val="13"/>
      </w:rPr>
      <w:t xml:space="preserve">Krajowego Rejestru Sadowego nr KRS: </w:t>
    </w:r>
    <w:r>
      <w:rPr>
        <w:rFonts w:ascii="Arial" w:hAnsi="Arial" w:cs="Arial"/>
        <w:color w:val="75787B"/>
        <w:sz w:val="13"/>
        <w:szCs w:val="13"/>
      </w:rPr>
      <w:t>0000477231</w:t>
    </w:r>
    <w:r w:rsidRPr="00BA4292">
      <w:rPr>
        <w:rFonts w:ascii="Arial" w:hAnsi="Arial" w:cs="Arial"/>
        <w:color w:val="75787B"/>
        <w:sz w:val="13"/>
        <w:szCs w:val="13"/>
      </w:rPr>
      <w:t xml:space="preserve"> Kapitał zakładowy: </w:t>
    </w:r>
    <w:r>
      <w:rPr>
        <w:rFonts w:ascii="Arial" w:hAnsi="Arial" w:cs="Arial"/>
        <w:color w:val="75787B"/>
        <w:sz w:val="13"/>
        <w:szCs w:val="13"/>
      </w:rPr>
      <w:t>441 442 578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A9A2B" w14:textId="77777777" w:rsidR="00043B20" w:rsidRDefault="00043B20" w:rsidP="00204EE9">
      <w:pPr>
        <w:spacing w:after="0" w:line="240" w:lineRule="auto"/>
      </w:pPr>
      <w:r>
        <w:separator/>
      </w:r>
    </w:p>
  </w:footnote>
  <w:footnote w:type="continuationSeparator" w:id="0">
    <w:p w14:paraId="26DC8568" w14:textId="77777777" w:rsidR="00043B20" w:rsidRDefault="00043B20" w:rsidP="00204EE9">
      <w:pPr>
        <w:spacing w:after="0" w:line="240" w:lineRule="auto"/>
      </w:pPr>
      <w:r>
        <w:continuationSeparator/>
      </w:r>
    </w:p>
  </w:footnote>
  <w:footnote w:type="continuationNotice" w:id="1">
    <w:p w14:paraId="3412A171" w14:textId="77777777" w:rsidR="00043B20" w:rsidRDefault="00043B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0E45D" w14:textId="77777777" w:rsidR="00B53D01" w:rsidRPr="00B53D01" w:rsidRDefault="00B53D01" w:rsidP="00B53D01">
    <w:pPr>
      <w:spacing w:after="0" w:line="240" w:lineRule="auto"/>
      <w:jc w:val="center"/>
      <w:rPr>
        <w:b/>
        <w:szCs w:val="20"/>
      </w:rPr>
    </w:pPr>
    <w:r w:rsidRPr="00B53D01">
      <w:rPr>
        <w:b/>
        <w:szCs w:val="20"/>
      </w:rPr>
      <w:t xml:space="preserve">Regulamin </w:t>
    </w:r>
    <w:r w:rsidRPr="00B53D01">
      <w:rPr>
        <w:b/>
        <w:szCs w:val="20"/>
      </w:rPr>
      <w:br/>
      <w:t>udostępniania faktur drogą elektroniczną</w:t>
    </w:r>
  </w:p>
  <w:p w14:paraId="01F59DEE" w14:textId="3428CAD8" w:rsidR="00B53D01" w:rsidRPr="00B53D01" w:rsidRDefault="00D32532" w:rsidP="00B53D01">
    <w:pPr>
      <w:spacing w:after="0" w:line="240" w:lineRule="auto"/>
      <w:jc w:val="center"/>
      <w:rPr>
        <w:b/>
        <w:szCs w:val="20"/>
      </w:rPr>
    </w:pPr>
    <w:r>
      <w:rPr>
        <w:b/>
        <w:szCs w:val="20"/>
      </w:rPr>
      <w:t xml:space="preserve">z </w:t>
    </w:r>
    <w:r w:rsidR="00B53D01" w:rsidRPr="00B53D01">
      <w:rPr>
        <w:b/>
        <w:szCs w:val="20"/>
      </w:rPr>
      <w:t>1</w:t>
    </w:r>
    <w:r w:rsidR="004B47B9">
      <w:rPr>
        <w:b/>
        <w:szCs w:val="20"/>
      </w:rPr>
      <w:t>5</w:t>
    </w:r>
    <w:r w:rsidR="00B53D01" w:rsidRPr="00B53D01">
      <w:rPr>
        <w:b/>
        <w:szCs w:val="20"/>
      </w:rPr>
      <w:t xml:space="preserve"> sierpnia 2021 roku</w:t>
    </w:r>
  </w:p>
  <w:p w14:paraId="3AF61C85" w14:textId="77777777" w:rsidR="00BF1932" w:rsidRPr="00204EE9" w:rsidRDefault="00BF1932" w:rsidP="00204E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5403"/>
    <w:multiLevelType w:val="multilevel"/>
    <w:tmpl w:val="553AF936"/>
    <w:lvl w:ilvl="0">
      <w:start w:val="1"/>
      <w:numFmt w:val="lowerLetter"/>
      <w:lvlText w:val="%1."/>
      <w:lvlJc w:val="left"/>
      <w:pPr>
        <w:ind w:left="1004" w:hanging="360"/>
      </w:pPr>
      <w:rPr>
        <w:rFonts w:hint="default"/>
        <w:b w:val="0"/>
        <w14:numSpacing w14:val="proportional"/>
      </w:rPr>
    </w:lvl>
    <w:lvl w:ilvl="1">
      <w:start w:val="1"/>
      <w:numFmt w:val="decimal"/>
      <w:isLgl/>
      <w:lvlText w:val="%1.%2."/>
      <w:lvlJc w:val="left"/>
      <w:pPr>
        <w:ind w:left="1034" w:hanging="390"/>
      </w:pPr>
      <w:rPr>
        <w:rFonts w:ascii="Calibri" w:hAnsi="Calibri" w:hint="default"/>
        <w:color w:val="000000" w:themeColor="text1"/>
        <w:sz w:val="20"/>
        <w:szCs w:val="20"/>
      </w:rPr>
    </w:lvl>
    <w:lvl w:ilvl="2">
      <w:start w:val="1"/>
      <w:numFmt w:val="decimal"/>
      <w:isLgl/>
      <w:lvlText w:val="%1.%2.%3."/>
      <w:lvlJc w:val="left"/>
      <w:pPr>
        <w:ind w:left="1364" w:hanging="720"/>
      </w:pPr>
      <w:rPr>
        <w:rFonts w:ascii="Calibri" w:hAnsi="Calibri" w:hint="default"/>
      </w:rPr>
    </w:lvl>
    <w:lvl w:ilvl="3">
      <w:start w:val="1"/>
      <w:numFmt w:val="decimal"/>
      <w:isLgl/>
      <w:lvlText w:val="%1.%2.%3.%4."/>
      <w:lvlJc w:val="left"/>
      <w:pPr>
        <w:ind w:left="1364" w:hanging="720"/>
      </w:pPr>
      <w:rPr>
        <w:rFonts w:ascii="Calibri" w:hAnsi="Calibri" w:hint="default"/>
      </w:rPr>
    </w:lvl>
    <w:lvl w:ilvl="4">
      <w:start w:val="1"/>
      <w:numFmt w:val="decimal"/>
      <w:isLgl/>
      <w:lvlText w:val="%1.%2.%3.%4.%5."/>
      <w:lvlJc w:val="left"/>
      <w:pPr>
        <w:ind w:left="1724" w:hanging="1080"/>
      </w:pPr>
      <w:rPr>
        <w:rFonts w:ascii="Calibri" w:hAnsi="Calibri" w:hint="default"/>
      </w:rPr>
    </w:lvl>
    <w:lvl w:ilvl="5">
      <w:start w:val="1"/>
      <w:numFmt w:val="decimal"/>
      <w:isLgl/>
      <w:lvlText w:val="%1.%2.%3.%4.%5.%6."/>
      <w:lvlJc w:val="left"/>
      <w:pPr>
        <w:ind w:left="1724" w:hanging="1080"/>
      </w:pPr>
      <w:rPr>
        <w:rFonts w:ascii="Calibri" w:hAnsi="Calibri" w:hint="default"/>
      </w:rPr>
    </w:lvl>
    <w:lvl w:ilvl="6">
      <w:start w:val="1"/>
      <w:numFmt w:val="decimal"/>
      <w:isLgl/>
      <w:lvlText w:val="%1.%2.%3.%4.%5.%6.%7."/>
      <w:lvlJc w:val="left"/>
      <w:pPr>
        <w:ind w:left="2084" w:hanging="1440"/>
      </w:pPr>
      <w:rPr>
        <w:rFonts w:ascii="Calibri" w:hAnsi="Calibri" w:hint="default"/>
      </w:rPr>
    </w:lvl>
    <w:lvl w:ilvl="7">
      <w:start w:val="1"/>
      <w:numFmt w:val="decimal"/>
      <w:isLgl/>
      <w:lvlText w:val="%1.%2.%3.%4.%5.%6.%7.%8."/>
      <w:lvlJc w:val="left"/>
      <w:pPr>
        <w:ind w:left="2084" w:hanging="1440"/>
      </w:pPr>
      <w:rPr>
        <w:rFonts w:ascii="Calibri" w:hAnsi="Calibri" w:hint="default"/>
      </w:rPr>
    </w:lvl>
    <w:lvl w:ilvl="8">
      <w:start w:val="1"/>
      <w:numFmt w:val="decimal"/>
      <w:isLgl/>
      <w:lvlText w:val="%1.%2.%3.%4.%5.%6.%7.%8.%9."/>
      <w:lvlJc w:val="left"/>
      <w:pPr>
        <w:ind w:left="2444" w:hanging="1800"/>
      </w:pPr>
      <w:rPr>
        <w:rFonts w:ascii="Calibri" w:hAnsi="Calibri" w:hint="default"/>
      </w:rPr>
    </w:lvl>
  </w:abstractNum>
  <w:abstractNum w:abstractNumId="1" w15:restartNumberingAfterBreak="0">
    <w:nsid w:val="10182A4F"/>
    <w:multiLevelType w:val="hybridMultilevel"/>
    <w:tmpl w:val="DA964348"/>
    <w:lvl w:ilvl="0" w:tplc="374E2E24">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2A7898A0">
      <w:start w:val="3"/>
      <w:numFmt w:val="decimal"/>
      <w:lvlText w:val="%4."/>
      <w:lvlJc w:val="left"/>
      <w:pPr>
        <w:tabs>
          <w:tab w:val="num" w:pos="2880"/>
        </w:tabs>
        <w:ind w:left="2880" w:hanging="360"/>
      </w:pPr>
      <w:rPr>
        <w:rFonts w:cs="Times New Roman" w:hint="default"/>
        <w:b w:val="0"/>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5D3AF8"/>
    <w:multiLevelType w:val="multilevel"/>
    <w:tmpl w:val="E0F22B1A"/>
    <w:lvl w:ilvl="0">
      <w:start w:val="11"/>
      <w:numFmt w:val="decimal"/>
      <w:lvlText w:val="%1"/>
      <w:lvlJc w:val="left"/>
      <w:pPr>
        <w:ind w:left="735" w:hanging="375"/>
      </w:pPr>
      <w:rPr>
        <w:rFonts w:hint="default"/>
      </w:rPr>
    </w:lvl>
    <w:lvl w:ilvl="1">
      <w:start w:val="1"/>
      <w:numFmt w:val="decimal"/>
      <w:lvlText w:val="%1.%2"/>
      <w:lvlJc w:val="left"/>
      <w:pPr>
        <w:ind w:left="1735" w:hanging="375"/>
      </w:pPr>
      <w:rPr>
        <w:rFonts w:hint="default"/>
      </w:rPr>
    </w:lvl>
    <w:lvl w:ilvl="2">
      <w:start w:val="1"/>
      <w:numFmt w:val="decimal"/>
      <w:lvlText w:val="%1.%2.%3"/>
      <w:lvlJc w:val="left"/>
      <w:pPr>
        <w:ind w:left="308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440" w:hanging="1080"/>
      </w:pPr>
      <w:rPr>
        <w:rFonts w:hint="default"/>
      </w:rPr>
    </w:lvl>
    <w:lvl w:ilvl="5">
      <w:start w:val="1"/>
      <w:numFmt w:val="decimal"/>
      <w:lvlText w:val="%1.%2.%3.%4.%5.%6"/>
      <w:lvlJc w:val="left"/>
      <w:pPr>
        <w:ind w:left="644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00" w:hanging="1440"/>
      </w:pPr>
      <w:rPr>
        <w:rFonts w:hint="default"/>
      </w:rPr>
    </w:lvl>
    <w:lvl w:ilvl="8">
      <w:start w:val="1"/>
      <w:numFmt w:val="decimal"/>
      <w:lvlText w:val="%1.%2.%3.%4.%5.%6.%7.%8.%9"/>
      <w:lvlJc w:val="left"/>
      <w:pPr>
        <w:ind w:left="9800" w:hanging="1440"/>
      </w:pPr>
      <w:rPr>
        <w:rFonts w:hint="default"/>
      </w:rPr>
    </w:lvl>
  </w:abstractNum>
  <w:abstractNum w:abstractNumId="3" w15:restartNumberingAfterBreak="0">
    <w:nsid w:val="18035300"/>
    <w:multiLevelType w:val="hybridMultilevel"/>
    <w:tmpl w:val="72522436"/>
    <w:lvl w:ilvl="0" w:tplc="DD5C9780">
      <w:start w:val="1"/>
      <w:numFmt w:val="decimal"/>
      <w:lvlText w:val="%1."/>
      <w:lvlJc w:val="left"/>
      <w:pPr>
        <w:ind w:left="3214" w:hanging="360"/>
      </w:pPr>
      <w:rPr>
        <w:rFonts w:hint="default"/>
      </w:rPr>
    </w:lvl>
    <w:lvl w:ilvl="1" w:tplc="04150019" w:tentative="1">
      <w:start w:val="1"/>
      <w:numFmt w:val="lowerLetter"/>
      <w:lvlText w:val="%2."/>
      <w:lvlJc w:val="left"/>
      <w:pPr>
        <w:ind w:left="3934" w:hanging="360"/>
      </w:pPr>
    </w:lvl>
    <w:lvl w:ilvl="2" w:tplc="0415001B" w:tentative="1">
      <w:start w:val="1"/>
      <w:numFmt w:val="lowerRoman"/>
      <w:lvlText w:val="%3."/>
      <w:lvlJc w:val="right"/>
      <w:pPr>
        <w:ind w:left="4654" w:hanging="180"/>
      </w:pPr>
    </w:lvl>
    <w:lvl w:ilvl="3" w:tplc="0415000F" w:tentative="1">
      <w:start w:val="1"/>
      <w:numFmt w:val="decimal"/>
      <w:lvlText w:val="%4."/>
      <w:lvlJc w:val="left"/>
      <w:pPr>
        <w:ind w:left="5374" w:hanging="360"/>
      </w:pPr>
    </w:lvl>
    <w:lvl w:ilvl="4" w:tplc="04150019" w:tentative="1">
      <w:start w:val="1"/>
      <w:numFmt w:val="lowerLetter"/>
      <w:lvlText w:val="%5."/>
      <w:lvlJc w:val="left"/>
      <w:pPr>
        <w:ind w:left="6094" w:hanging="360"/>
      </w:pPr>
    </w:lvl>
    <w:lvl w:ilvl="5" w:tplc="0415001B" w:tentative="1">
      <w:start w:val="1"/>
      <w:numFmt w:val="lowerRoman"/>
      <w:lvlText w:val="%6."/>
      <w:lvlJc w:val="right"/>
      <w:pPr>
        <w:ind w:left="6814" w:hanging="180"/>
      </w:pPr>
    </w:lvl>
    <w:lvl w:ilvl="6" w:tplc="0415000F" w:tentative="1">
      <w:start w:val="1"/>
      <w:numFmt w:val="decimal"/>
      <w:lvlText w:val="%7."/>
      <w:lvlJc w:val="left"/>
      <w:pPr>
        <w:ind w:left="7534" w:hanging="360"/>
      </w:pPr>
    </w:lvl>
    <w:lvl w:ilvl="7" w:tplc="04150019" w:tentative="1">
      <w:start w:val="1"/>
      <w:numFmt w:val="lowerLetter"/>
      <w:lvlText w:val="%8."/>
      <w:lvlJc w:val="left"/>
      <w:pPr>
        <w:ind w:left="8254" w:hanging="360"/>
      </w:pPr>
    </w:lvl>
    <w:lvl w:ilvl="8" w:tplc="0415001B" w:tentative="1">
      <w:start w:val="1"/>
      <w:numFmt w:val="lowerRoman"/>
      <w:lvlText w:val="%9."/>
      <w:lvlJc w:val="right"/>
      <w:pPr>
        <w:ind w:left="8974" w:hanging="180"/>
      </w:pPr>
    </w:lvl>
  </w:abstractNum>
  <w:abstractNum w:abstractNumId="4" w15:restartNumberingAfterBreak="0">
    <w:nsid w:val="1F2633B6"/>
    <w:multiLevelType w:val="multilevel"/>
    <w:tmpl w:val="669ABEC6"/>
    <w:lvl w:ilvl="0">
      <w:start w:val="7"/>
      <w:numFmt w:val="decimal"/>
      <w:lvlText w:val="%1."/>
      <w:lvlJc w:val="left"/>
      <w:pPr>
        <w:ind w:left="360" w:hanging="360"/>
      </w:pPr>
      <w:rPr>
        <w:rFonts w:hint="default"/>
      </w:rPr>
    </w:lvl>
    <w:lvl w:ilvl="1">
      <w:start w:val="1"/>
      <w:numFmt w:val="decimal"/>
      <w:suff w:val="space"/>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6838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307FC4"/>
    <w:multiLevelType w:val="multilevel"/>
    <w:tmpl w:val="3CBED5D2"/>
    <w:lvl w:ilvl="0">
      <w:start w:val="1"/>
      <w:numFmt w:val="decimal"/>
      <w:lvlText w:val="%1."/>
      <w:lvlJc w:val="left"/>
      <w:pPr>
        <w:ind w:left="644" w:hanging="360"/>
      </w:pPr>
      <w:rPr>
        <w:rFonts w:hint="default"/>
      </w:rPr>
    </w:lvl>
    <w:lvl w:ilvl="1">
      <w:start w:val="1"/>
      <w:numFmt w:val="decimal"/>
      <w:isLgl/>
      <w:lvlText w:val="%1.%2."/>
      <w:lvlJc w:val="left"/>
      <w:pPr>
        <w:ind w:left="674" w:hanging="390"/>
      </w:pPr>
      <w:rPr>
        <w:rFonts w:ascii="Calibri" w:hAnsi="Calibri" w:hint="default"/>
        <w:color w:val="000000" w:themeColor="text1"/>
        <w:sz w:val="20"/>
        <w:szCs w:val="20"/>
      </w:rPr>
    </w:lvl>
    <w:lvl w:ilvl="2">
      <w:start w:val="1"/>
      <w:numFmt w:val="decimal"/>
      <w:isLgl/>
      <w:lvlText w:val="%1.%2.%3."/>
      <w:lvlJc w:val="left"/>
      <w:pPr>
        <w:ind w:left="1004" w:hanging="720"/>
      </w:pPr>
      <w:rPr>
        <w:rFonts w:ascii="Calibri" w:hAnsi="Calibri" w:hint="default"/>
      </w:rPr>
    </w:lvl>
    <w:lvl w:ilvl="3">
      <w:start w:val="1"/>
      <w:numFmt w:val="decimal"/>
      <w:isLgl/>
      <w:lvlText w:val="%1.%2.%3.%4."/>
      <w:lvlJc w:val="left"/>
      <w:pPr>
        <w:ind w:left="1004" w:hanging="720"/>
      </w:pPr>
      <w:rPr>
        <w:rFonts w:ascii="Calibri" w:hAnsi="Calibri" w:hint="default"/>
      </w:rPr>
    </w:lvl>
    <w:lvl w:ilvl="4">
      <w:start w:val="1"/>
      <w:numFmt w:val="decimal"/>
      <w:isLgl/>
      <w:lvlText w:val="%1.%2.%3.%4.%5."/>
      <w:lvlJc w:val="left"/>
      <w:pPr>
        <w:ind w:left="1364" w:hanging="1080"/>
      </w:pPr>
      <w:rPr>
        <w:rFonts w:ascii="Calibri" w:hAnsi="Calibri" w:hint="default"/>
      </w:rPr>
    </w:lvl>
    <w:lvl w:ilvl="5">
      <w:start w:val="1"/>
      <w:numFmt w:val="decimal"/>
      <w:isLgl/>
      <w:lvlText w:val="%1.%2.%3.%4.%5.%6."/>
      <w:lvlJc w:val="left"/>
      <w:pPr>
        <w:ind w:left="1364" w:hanging="1080"/>
      </w:pPr>
      <w:rPr>
        <w:rFonts w:ascii="Calibri" w:hAnsi="Calibri" w:hint="default"/>
      </w:rPr>
    </w:lvl>
    <w:lvl w:ilvl="6">
      <w:start w:val="1"/>
      <w:numFmt w:val="decimal"/>
      <w:isLgl/>
      <w:lvlText w:val="%1.%2.%3.%4.%5.%6.%7."/>
      <w:lvlJc w:val="left"/>
      <w:pPr>
        <w:ind w:left="1724" w:hanging="1440"/>
      </w:pPr>
      <w:rPr>
        <w:rFonts w:ascii="Calibri" w:hAnsi="Calibri" w:hint="default"/>
      </w:rPr>
    </w:lvl>
    <w:lvl w:ilvl="7">
      <w:start w:val="1"/>
      <w:numFmt w:val="decimal"/>
      <w:isLgl/>
      <w:lvlText w:val="%1.%2.%3.%4.%5.%6.%7.%8."/>
      <w:lvlJc w:val="left"/>
      <w:pPr>
        <w:ind w:left="1724" w:hanging="1440"/>
      </w:pPr>
      <w:rPr>
        <w:rFonts w:ascii="Calibri" w:hAnsi="Calibri" w:hint="default"/>
      </w:rPr>
    </w:lvl>
    <w:lvl w:ilvl="8">
      <w:start w:val="1"/>
      <w:numFmt w:val="decimal"/>
      <w:isLgl/>
      <w:lvlText w:val="%1.%2.%3.%4.%5.%6.%7.%8.%9."/>
      <w:lvlJc w:val="left"/>
      <w:pPr>
        <w:ind w:left="2084" w:hanging="1800"/>
      </w:pPr>
      <w:rPr>
        <w:rFonts w:ascii="Calibri" w:hAnsi="Calibri" w:hint="default"/>
      </w:rPr>
    </w:lvl>
  </w:abstractNum>
  <w:abstractNum w:abstractNumId="7" w15:restartNumberingAfterBreak="0">
    <w:nsid w:val="28BD0705"/>
    <w:multiLevelType w:val="multilevel"/>
    <w:tmpl w:val="1E04F4A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8A238F"/>
    <w:multiLevelType w:val="multilevel"/>
    <w:tmpl w:val="D17ABD70"/>
    <w:lvl w:ilvl="0">
      <w:start w:val="1"/>
      <w:numFmt w:val="lowerLetter"/>
      <w:lvlText w:val="%1."/>
      <w:lvlJc w:val="left"/>
      <w:pPr>
        <w:ind w:left="1004" w:hanging="360"/>
      </w:pPr>
      <w:rPr>
        <w:rFonts w:hint="default"/>
        <w14:numSpacing w14:val="proportional"/>
      </w:rPr>
    </w:lvl>
    <w:lvl w:ilvl="1">
      <w:start w:val="1"/>
      <w:numFmt w:val="decimal"/>
      <w:isLgl/>
      <w:lvlText w:val="%1.%2."/>
      <w:lvlJc w:val="left"/>
      <w:pPr>
        <w:ind w:left="1034" w:hanging="390"/>
      </w:pPr>
      <w:rPr>
        <w:rFonts w:ascii="Calibri" w:hAnsi="Calibri" w:hint="default"/>
        <w:color w:val="000000" w:themeColor="text1"/>
        <w:sz w:val="20"/>
        <w:szCs w:val="20"/>
      </w:rPr>
    </w:lvl>
    <w:lvl w:ilvl="2">
      <w:start w:val="1"/>
      <w:numFmt w:val="decimal"/>
      <w:isLgl/>
      <w:lvlText w:val="%1.%2.%3."/>
      <w:lvlJc w:val="left"/>
      <w:pPr>
        <w:ind w:left="1364" w:hanging="720"/>
      </w:pPr>
      <w:rPr>
        <w:rFonts w:ascii="Calibri" w:hAnsi="Calibri" w:hint="default"/>
      </w:rPr>
    </w:lvl>
    <w:lvl w:ilvl="3">
      <w:start w:val="1"/>
      <w:numFmt w:val="decimal"/>
      <w:isLgl/>
      <w:lvlText w:val="%1.%2.%3.%4."/>
      <w:lvlJc w:val="left"/>
      <w:pPr>
        <w:ind w:left="1364" w:hanging="720"/>
      </w:pPr>
      <w:rPr>
        <w:rFonts w:ascii="Calibri" w:hAnsi="Calibri" w:hint="default"/>
      </w:rPr>
    </w:lvl>
    <w:lvl w:ilvl="4">
      <w:start w:val="1"/>
      <w:numFmt w:val="decimal"/>
      <w:isLgl/>
      <w:lvlText w:val="%1.%2.%3.%4.%5."/>
      <w:lvlJc w:val="left"/>
      <w:pPr>
        <w:ind w:left="1724" w:hanging="1080"/>
      </w:pPr>
      <w:rPr>
        <w:rFonts w:ascii="Calibri" w:hAnsi="Calibri" w:hint="default"/>
      </w:rPr>
    </w:lvl>
    <w:lvl w:ilvl="5">
      <w:start w:val="1"/>
      <w:numFmt w:val="decimal"/>
      <w:isLgl/>
      <w:lvlText w:val="%1.%2.%3.%4.%5.%6."/>
      <w:lvlJc w:val="left"/>
      <w:pPr>
        <w:ind w:left="1724" w:hanging="1080"/>
      </w:pPr>
      <w:rPr>
        <w:rFonts w:ascii="Calibri" w:hAnsi="Calibri" w:hint="default"/>
      </w:rPr>
    </w:lvl>
    <w:lvl w:ilvl="6">
      <w:start w:val="1"/>
      <w:numFmt w:val="decimal"/>
      <w:isLgl/>
      <w:lvlText w:val="%1.%2.%3.%4.%5.%6.%7."/>
      <w:lvlJc w:val="left"/>
      <w:pPr>
        <w:ind w:left="2084" w:hanging="1440"/>
      </w:pPr>
      <w:rPr>
        <w:rFonts w:ascii="Calibri" w:hAnsi="Calibri" w:hint="default"/>
      </w:rPr>
    </w:lvl>
    <w:lvl w:ilvl="7">
      <w:start w:val="1"/>
      <w:numFmt w:val="decimal"/>
      <w:isLgl/>
      <w:lvlText w:val="%1.%2.%3.%4.%5.%6.%7.%8."/>
      <w:lvlJc w:val="left"/>
      <w:pPr>
        <w:ind w:left="2084" w:hanging="1440"/>
      </w:pPr>
      <w:rPr>
        <w:rFonts w:ascii="Calibri" w:hAnsi="Calibri" w:hint="default"/>
      </w:rPr>
    </w:lvl>
    <w:lvl w:ilvl="8">
      <w:start w:val="1"/>
      <w:numFmt w:val="decimal"/>
      <w:isLgl/>
      <w:lvlText w:val="%1.%2.%3.%4.%5.%6.%7.%8.%9."/>
      <w:lvlJc w:val="left"/>
      <w:pPr>
        <w:ind w:left="2444" w:hanging="1800"/>
      </w:pPr>
      <w:rPr>
        <w:rFonts w:ascii="Calibri" w:hAnsi="Calibri" w:hint="default"/>
      </w:rPr>
    </w:lvl>
  </w:abstractNum>
  <w:abstractNum w:abstractNumId="9" w15:restartNumberingAfterBreak="0">
    <w:nsid w:val="450A626B"/>
    <w:multiLevelType w:val="multilevel"/>
    <w:tmpl w:val="C6901174"/>
    <w:lvl w:ilvl="0">
      <w:start w:val="1"/>
      <w:numFmt w:val="bullet"/>
      <w:lvlText w:val=""/>
      <w:lvlJc w:val="left"/>
      <w:pPr>
        <w:ind w:left="1364" w:hanging="360"/>
      </w:pPr>
      <w:rPr>
        <w:rFonts w:ascii="Symbol" w:hAnsi="Symbol" w:hint="default"/>
        <w14:numSpacing w14:val="proportional"/>
      </w:rPr>
    </w:lvl>
    <w:lvl w:ilvl="1">
      <w:start w:val="1"/>
      <w:numFmt w:val="decimal"/>
      <w:isLgl/>
      <w:lvlText w:val="%1.%2."/>
      <w:lvlJc w:val="left"/>
      <w:pPr>
        <w:ind w:left="1394" w:hanging="390"/>
      </w:pPr>
      <w:rPr>
        <w:rFonts w:ascii="Calibri" w:hAnsi="Calibri" w:hint="default"/>
        <w:color w:val="000000" w:themeColor="text1"/>
        <w:sz w:val="20"/>
        <w:szCs w:val="20"/>
      </w:rPr>
    </w:lvl>
    <w:lvl w:ilvl="2">
      <w:start w:val="1"/>
      <w:numFmt w:val="decimal"/>
      <w:isLgl/>
      <w:lvlText w:val="%1.%2.%3."/>
      <w:lvlJc w:val="left"/>
      <w:pPr>
        <w:ind w:left="1724" w:hanging="720"/>
      </w:pPr>
      <w:rPr>
        <w:rFonts w:ascii="Calibri" w:hAnsi="Calibri" w:hint="default"/>
      </w:rPr>
    </w:lvl>
    <w:lvl w:ilvl="3">
      <w:start w:val="1"/>
      <w:numFmt w:val="decimal"/>
      <w:isLgl/>
      <w:lvlText w:val="%1.%2.%3.%4."/>
      <w:lvlJc w:val="left"/>
      <w:pPr>
        <w:ind w:left="1724" w:hanging="720"/>
      </w:pPr>
      <w:rPr>
        <w:rFonts w:ascii="Calibri" w:hAnsi="Calibri" w:hint="default"/>
      </w:rPr>
    </w:lvl>
    <w:lvl w:ilvl="4">
      <w:start w:val="1"/>
      <w:numFmt w:val="decimal"/>
      <w:isLgl/>
      <w:lvlText w:val="%1.%2.%3.%4.%5."/>
      <w:lvlJc w:val="left"/>
      <w:pPr>
        <w:ind w:left="2084" w:hanging="1080"/>
      </w:pPr>
      <w:rPr>
        <w:rFonts w:ascii="Calibri" w:hAnsi="Calibri" w:hint="default"/>
      </w:rPr>
    </w:lvl>
    <w:lvl w:ilvl="5">
      <w:start w:val="1"/>
      <w:numFmt w:val="decimal"/>
      <w:isLgl/>
      <w:lvlText w:val="%1.%2.%3.%4.%5.%6."/>
      <w:lvlJc w:val="left"/>
      <w:pPr>
        <w:ind w:left="2084" w:hanging="1080"/>
      </w:pPr>
      <w:rPr>
        <w:rFonts w:ascii="Calibri" w:hAnsi="Calibri" w:hint="default"/>
      </w:rPr>
    </w:lvl>
    <w:lvl w:ilvl="6">
      <w:start w:val="1"/>
      <w:numFmt w:val="decimal"/>
      <w:isLgl/>
      <w:lvlText w:val="%1.%2.%3.%4.%5.%6.%7."/>
      <w:lvlJc w:val="left"/>
      <w:pPr>
        <w:ind w:left="2444" w:hanging="1440"/>
      </w:pPr>
      <w:rPr>
        <w:rFonts w:ascii="Calibri" w:hAnsi="Calibri" w:hint="default"/>
      </w:rPr>
    </w:lvl>
    <w:lvl w:ilvl="7">
      <w:start w:val="1"/>
      <w:numFmt w:val="decimal"/>
      <w:isLgl/>
      <w:lvlText w:val="%1.%2.%3.%4.%5.%6.%7.%8."/>
      <w:lvlJc w:val="left"/>
      <w:pPr>
        <w:ind w:left="2444" w:hanging="1440"/>
      </w:pPr>
      <w:rPr>
        <w:rFonts w:ascii="Calibri" w:hAnsi="Calibri" w:hint="default"/>
      </w:rPr>
    </w:lvl>
    <w:lvl w:ilvl="8">
      <w:start w:val="1"/>
      <w:numFmt w:val="decimal"/>
      <w:isLgl/>
      <w:lvlText w:val="%1.%2.%3.%4.%5.%6.%7.%8.%9."/>
      <w:lvlJc w:val="left"/>
      <w:pPr>
        <w:ind w:left="2804" w:hanging="1800"/>
      </w:pPr>
      <w:rPr>
        <w:rFonts w:ascii="Calibri" w:hAnsi="Calibri" w:hint="default"/>
      </w:rPr>
    </w:lvl>
  </w:abstractNum>
  <w:abstractNum w:abstractNumId="10" w15:restartNumberingAfterBreak="0">
    <w:nsid w:val="47C93333"/>
    <w:multiLevelType w:val="multilevel"/>
    <w:tmpl w:val="4D564FAE"/>
    <w:lvl w:ilvl="0">
      <w:start w:val="1"/>
      <w:numFmt w:val="decimal"/>
      <w:lvlText w:val="%1."/>
      <w:lvlJc w:val="left"/>
      <w:pPr>
        <w:ind w:left="644" w:hanging="360"/>
      </w:pPr>
      <w:rPr>
        <w:rFonts w:hint="default"/>
      </w:rPr>
    </w:lvl>
    <w:lvl w:ilvl="1">
      <w:start w:val="1"/>
      <w:numFmt w:val="decimal"/>
      <w:lvlText w:val="1.1%2"/>
      <w:lvlJc w:val="left"/>
      <w:pPr>
        <w:ind w:left="674" w:hanging="390"/>
      </w:pPr>
      <w:rPr>
        <w:rFonts w:hint="default"/>
      </w:rPr>
    </w:lvl>
    <w:lvl w:ilvl="2">
      <w:start w:val="1"/>
      <w:numFmt w:val="decimal"/>
      <w:isLgl/>
      <w:lvlText w:val="%1.%2.%3."/>
      <w:lvlJc w:val="left"/>
      <w:pPr>
        <w:ind w:left="1004" w:hanging="720"/>
      </w:pPr>
      <w:rPr>
        <w:rFonts w:ascii="Calibri" w:hAnsi="Calibri" w:hint="default"/>
      </w:rPr>
    </w:lvl>
    <w:lvl w:ilvl="3">
      <w:start w:val="1"/>
      <w:numFmt w:val="decimal"/>
      <w:isLgl/>
      <w:lvlText w:val="%1.%2.%3.%4."/>
      <w:lvlJc w:val="left"/>
      <w:pPr>
        <w:ind w:left="1004" w:hanging="720"/>
      </w:pPr>
      <w:rPr>
        <w:rFonts w:ascii="Calibri" w:hAnsi="Calibri" w:hint="default"/>
      </w:rPr>
    </w:lvl>
    <w:lvl w:ilvl="4">
      <w:start w:val="1"/>
      <w:numFmt w:val="decimal"/>
      <w:isLgl/>
      <w:lvlText w:val="%1.%2.%3.%4.%5."/>
      <w:lvlJc w:val="left"/>
      <w:pPr>
        <w:ind w:left="1364" w:hanging="1080"/>
      </w:pPr>
      <w:rPr>
        <w:rFonts w:ascii="Calibri" w:hAnsi="Calibri" w:hint="default"/>
      </w:rPr>
    </w:lvl>
    <w:lvl w:ilvl="5">
      <w:start w:val="1"/>
      <w:numFmt w:val="decimal"/>
      <w:isLgl/>
      <w:lvlText w:val="%1.%2.%3.%4.%5.%6."/>
      <w:lvlJc w:val="left"/>
      <w:pPr>
        <w:ind w:left="1364" w:hanging="1080"/>
      </w:pPr>
      <w:rPr>
        <w:rFonts w:ascii="Calibri" w:hAnsi="Calibri" w:hint="default"/>
      </w:rPr>
    </w:lvl>
    <w:lvl w:ilvl="6">
      <w:start w:val="1"/>
      <w:numFmt w:val="decimal"/>
      <w:isLgl/>
      <w:lvlText w:val="%1.%2.%3.%4.%5.%6.%7."/>
      <w:lvlJc w:val="left"/>
      <w:pPr>
        <w:ind w:left="1724" w:hanging="1440"/>
      </w:pPr>
      <w:rPr>
        <w:rFonts w:ascii="Calibri" w:hAnsi="Calibri" w:hint="default"/>
      </w:rPr>
    </w:lvl>
    <w:lvl w:ilvl="7">
      <w:start w:val="1"/>
      <w:numFmt w:val="decimal"/>
      <w:isLgl/>
      <w:lvlText w:val="%1.%2.%3.%4.%5.%6.%7.%8."/>
      <w:lvlJc w:val="left"/>
      <w:pPr>
        <w:ind w:left="1724" w:hanging="1440"/>
      </w:pPr>
      <w:rPr>
        <w:rFonts w:ascii="Calibri" w:hAnsi="Calibri" w:hint="default"/>
      </w:rPr>
    </w:lvl>
    <w:lvl w:ilvl="8">
      <w:start w:val="1"/>
      <w:numFmt w:val="decimal"/>
      <w:isLgl/>
      <w:lvlText w:val="%1.%2.%3.%4.%5.%6.%7.%8.%9."/>
      <w:lvlJc w:val="left"/>
      <w:pPr>
        <w:ind w:left="2084" w:hanging="1800"/>
      </w:pPr>
      <w:rPr>
        <w:rFonts w:ascii="Calibri" w:hAnsi="Calibri" w:hint="default"/>
      </w:rPr>
    </w:lvl>
  </w:abstractNum>
  <w:abstractNum w:abstractNumId="11" w15:restartNumberingAfterBreak="0">
    <w:nsid w:val="492B3B14"/>
    <w:multiLevelType w:val="multilevel"/>
    <w:tmpl w:val="823CC8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D0E554F"/>
    <w:multiLevelType w:val="multilevel"/>
    <w:tmpl w:val="AD66937A"/>
    <w:lvl w:ilvl="0">
      <w:start w:val="1"/>
      <w:numFmt w:val="decimal"/>
      <w:lvlText w:val="%1."/>
      <w:lvlJc w:val="left"/>
      <w:pPr>
        <w:ind w:left="360" w:hanging="360"/>
      </w:pPr>
      <w:rPr>
        <w:rFonts w:hint="default"/>
      </w:rPr>
    </w:lvl>
    <w:lvl w:ilvl="1">
      <w:start w:val="1"/>
      <w:numFmt w:val="decimal"/>
      <w:suff w:val="space"/>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C3648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4"/>
  </w:num>
  <w:num w:numId="3">
    <w:abstractNumId w:val="11"/>
  </w:num>
  <w:num w:numId="4">
    <w:abstractNumId w:val="3"/>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13"/>
  </w:num>
  <w:num w:numId="11">
    <w:abstractNumId w:val="5"/>
  </w:num>
  <w:num w:numId="12">
    <w:abstractNumId w:val="8"/>
  </w:num>
  <w:num w:numId="13">
    <w:abstractNumId w:val="0"/>
  </w:num>
  <w:num w:numId="14">
    <w:abstractNumId w:val="9"/>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22"/>
    <w:rsid w:val="00003D1A"/>
    <w:rsid w:val="00004AE5"/>
    <w:rsid w:val="00005A65"/>
    <w:rsid w:val="0001368A"/>
    <w:rsid w:val="00014CC8"/>
    <w:rsid w:val="000202E7"/>
    <w:rsid w:val="00024800"/>
    <w:rsid w:val="000262BB"/>
    <w:rsid w:val="00031D62"/>
    <w:rsid w:val="00033C73"/>
    <w:rsid w:val="00040DAD"/>
    <w:rsid w:val="0004151C"/>
    <w:rsid w:val="00043B20"/>
    <w:rsid w:val="000464F3"/>
    <w:rsid w:val="00054913"/>
    <w:rsid w:val="00073161"/>
    <w:rsid w:val="00074D72"/>
    <w:rsid w:val="000B043E"/>
    <w:rsid w:val="000B107A"/>
    <w:rsid w:val="000B2429"/>
    <w:rsid w:val="000B3C70"/>
    <w:rsid w:val="000C1CFF"/>
    <w:rsid w:val="000C5866"/>
    <w:rsid w:val="000D0F80"/>
    <w:rsid w:val="000D64F2"/>
    <w:rsid w:val="000F31A9"/>
    <w:rsid w:val="001009F6"/>
    <w:rsid w:val="0011236B"/>
    <w:rsid w:val="00114B3F"/>
    <w:rsid w:val="00125D17"/>
    <w:rsid w:val="001317ED"/>
    <w:rsid w:val="0013258E"/>
    <w:rsid w:val="00143E77"/>
    <w:rsid w:val="00151899"/>
    <w:rsid w:val="001627EE"/>
    <w:rsid w:val="00172D92"/>
    <w:rsid w:val="00173158"/>
    <w:rsid w:val="00173DD5"/>
    <w:rsid w:val="00194000"/>
    <w:rsid w:val="001A34DE"/>
    <w:rsid w:val="001A4316"/>
    <w:rsid w:val="001A598A"/>
    <w:rsid w:val="001A5BAE"/>
    <w:rsid w:val="001A6E47"/>
    <w:rsid w:val="001B59AA"/>
    <w:rsid w:val="001C2B44"/>
    <w:rsid w:val="001C540C"/>
    <w:rsid w:val="001C5D98"/>
    <w:rsid w:val="001C5DC1"/>
    <w:rsid w:val="001C6859"/>
    <w:rsid w:val="001D09DA"/>
    <w:rsid w:val="001D163E"/>
    <w:rsid w:val="001D3D10"/>
    <w:rsid w:val="001D6752"/>
    <w:rsid w:val="001E02F5"/>
    <w:rsid w:val="001E1870"/>
    <w:rsid w:val="001E5DD0"/>
    <w:rsid w:val="001E67AD"/>
    <w:rsid w:val="001F0032"/>
    <w:rsid w:val="001F2F49"/>
    <w:rsid w:val="001F6240"/>
    <w:rsid w:val="00201CAB"/>
    <w:rsid w:val="00204EE9"/>
    <w:rsid w:val="002107B6"/>
    <w:rsid w:val="002243A5"/>
    <w:rsid w:val="00227942"/>
    <w:rsid w:val="002317B0"/>
    <w:rsid w:val="002327C5"/>
    <w:rsid w:val="00234B8F"/>
    <w:rsid w:val="00237FD1"/>
    <w:rsid w:val="00242AF6"/>
    <w:rsid w:val="00244DA1"/>
    <w:rsid w:val="00247190"/>
    <w:rsid w:val="00257650"/>
    <w:rsid w:val="0026184E"/>
    <w:rsid w:val="00270EA1"/>
    <w:rsid w:val="00273A69"/>
    <w:rsid w:val="00274AB5"/>
    <w:rsid w:val="00275122"/>
    <w:rsid w:val="00277B1D"/>
    <w:rsid w:val="00280261"/>
    <w:rsid w:val="0028361C"/>
    <w:rsid w:val="002847DE"/>
    <w:rsid w:val="0028527C"/>
    <w:rsid w:val="00293ECB"/>
    <w:rsid w:val="00294FFA"/>
    <w:rsid w:val="00297610"/>
    <w:rsid w:val="002979CA"/>
    <w:rsid w:val="002A070B"/>
    <w:rsid w:val="002A0CFF"/>
    <w:rsid w:val="002A36DE"/>
    <w:rsid w:val="002A3899"/>
    <w:rsid w:val="002A6CD5"/>
    <w:rsid w:val="002B007C"/>
    <w:rsid w:val="002B0D16"/>
    <w:rsid w:val="002B35A5"/>
    <w:rsid w:val="002C2C72"/>
    <w:rsid w:val="002C55CF"/>
    <w:rsid w:val="002D4E13"/>
    <w:rsid w:val="002D6670"/>
    <w:rsid w:val="002E6948"/>
    <w:rsid w:val="002F0EDE"/>
    <w:rsid w:val="002F73B2"/>
    <w:rsid w:val="003045E3"/>
    <w:rsid w:val="00315D7E"/>
    <w:rsid w:val="00317128"/>
    <w:rsid w:val="00326C75"/>
    <w:rsid w:val="00336F72"/>
    <w:rsid w:val="00343D93"/>
    <w:rsid w:val="0034552C"/>
    <w:rsid w:val="00345BEB"/>
    <w:rsid w:val="00346D7E"/>
    <w:rsid w:val="00362E60"/>
    <w:rsid w:val="00364E87"/>
    <w:rsid w:val="00375280"/>
    <w:rsid w:val="003772E3"/>
    <w:rsid w:val="00380E4B"/>
    <w:rsid w:val="00382786"/>
    <w:rsid w:val="00386360"/>
    <w:rsid w:val="00394B77"/>
    <w:rsid w:val="003A29D3"/>
    <w:rsid w:val="003B3A0C"/>
    <w:rsid w:val="003B4691"/>
    <w:rsid w:val="003C1263"/>
    <w:rsid w:val="003D4C05"/>
    <w:rsid w:val="003D588B"/>
    <w:rsid w:val="003E57B1"/>
    <w:rsid w:val="003F3F36"/>
    <w:rsid w:val="004023D0"/>
    <w:rsid w:val="0040734E"/>
    <w:rsid w:val="0041260C"/>
    <w:rsid w:val="004224C4"/>
    <w:rsid w:val="0042258B"/>
    <w:rsid w:val="0043084B"/>
    <w:rsid w:val="004323CC"/>
    <w:rsid w:val="00432DF6"/>
    <w:rsid w:val="00440EDF"/>
    <w:rsid w:val="004448A1"/>
    <w:rsid w:val="004468DD"/>
    <w:rsid w:val="00463AED"/>
    <w:rsid w:val="00463E24"/>
    <w:rsid w:val="00474271"/>
    <w:rsid w:val="004769A8"/>
    <w:rsid w:val="004772F6"/>
    <w:rsid w:val="00485E41"/>
    <w:rsid w:val="0049119A"/>
    <w:rsid w:val="00495C8D"/>
    <w:rsid w:val="004B00AB"/>
    <w:rsid w:val="004B010C"/>
    <w:rsid w:val="004B47B9"/>
    <w:rsid w:val="004C07D3"/>
    <w:rsid w:val="004E0AFF"/>
    <w:rsid w:val="004E1D62"/>
    <w:rsid w:val="004E4F92"/>
    <w:rsid w:val="0050322F"/>
    <w:rsid w:val="0050695F"/>
    <w:rsid w:val="0050723F"/>
    <w:rsid w:val="00507CC4"/>
    <w:rsid w:val="005137A1"/>
    <w:rsid w:val="00513967"/>
    <w:rsid w:val="00516CB0"/>
    <w:rsid w:val="00520D20"/>
    <w:rsid w:val="005216AA"/>
    <w:rsid w:val="0052297F"/>
    <w:rsid w:val="0052365D"/>
    <w:rsid w:val="005262A3"/>
    <w:rsid w:val="00536D14"/>
    <w:rsid w:val="00547D6A"/>
    <w:rsid w:val="00551DC7"/>
    <w:rsid w:val="0056238E"/>
    <w:rsid w:val="00572E39"/>
    <w:rsid w:val="00587CE0"/>
    <w:rsid w:val="0059115D"/>
    <w:rsid w:val="00594F5E"/>
    <w:rsid w:val="005950E9"/>
    <w:rsid w:val="005953AC"/>
    <w:rsid w:val="00595DD3"/>
    <w:rsid w:val="005A59C5"/>
    <w:rsid w:val="005A660D"/>
    <w:rsid w:val="005B0EBA"/>
    <w:rsid w:val="005B1961"/>
    <w:rsid w:val="005B3A86"/>
    <w:rsid w:val="005C026D"/>
    <w:rsid w:val="005D43A9"/>
    <w:rsid w:val="005F19B6"/>
    <w:rsid w:val="005F3C7E"/>
    <w:rsid w:val="00604771"/>
    <w:rsid w:val="00604F4D"/>
    <w:rsid w:val="00605C01"/>
    <w:rsid w:val="00610134"/>
    <w:rsid w:val="0061360C"/>
    <w:rsid w:val="00615D70"/>
    <w:rsid w:val="00632DF2"/>
    <w:rsid w:val="00661AA8"/>
    <w:rsid w:val="00662842"/>
    <w:rsid w:val="006675C2"/>
    <w:rsid w:val="006725F2"/>
    <w:rsid w:val="006777FA"/>
    <w:rsid w:val="00681591"/>
    <w:rsid w:val="00681E76"/>
    <w:rsid w:val="00690701"/>
    <w:rsid w:val="00690EA4"/>
    <w:rsid w:val="006A3A70"/>
    <w:rsid w:val="006A59BD"/>
    <w:rsid w:val="006A6AEF"/>
    <w:rsid w:val="006B178E"/>
    <w:rsid w:val="006B5C07"/>
    <w:rsid w:val="006B6F80"/>
    <w:rsid w:val="006C0F69"/>
    <w:rsid w:val="006D28AD"/>
    <w:rsid w:val="006D36AC"/>
    <w:rsid w:val="006D58D0"/>
    <w:rsid w:val="006D5D62"/>
    <w:rsid w:val="006E5E44"/>
    <w:rsid w:val="006F05B1"/>
    <w:rsid w:val="006F6C61"/>
    <w:rsid w:val="007027E1"/>
    <w:rsid w:val="00716639"/>
    <w:rsid w:val="00717D46"/>
    <w:rsid w:val="00721BC1"/>
    <w:rsid w:val="0073261B"/>
    <w:rsid w:val="00734235"/>
    <w:rsid w:val="00734BE4"/>
    <w:rsid w:val="00746C8B"/>
    <w:rsid w:val="00766269"/>
    <w:rsid w:val="00767C3C"/>
    <w:rsid w:val="0078687F"/>
    <w:rsid w:val="007906A0"/>
    <w:rsid w:val="007943F2"/>
    <w:rsid w:val="007B4CF4"/>
    <w:rsid w:val="007C0474"/>
    <w:rsid w:val="007C1B00"/>
    <w:rsid w:val="007C7526"/>
    <w:rsid w:val="007D6A61"/>
    <w:rsid w:val="007E1A5F"/>
    <w:rsid w:val="007F0AE3"/>
    <w:rsid w:val="007F2F76"/>
    <w:rsid w:val="007F785F"/>
    <w:rsid w:val="00802FBB"/>
    <w:rsid w:val="008120C3"/>
    <w:rsid w:val="00815462"/>
    <w:rsid w:val="00824C30"/>
    <w:rsid w:val="008253DE"/>
    <w:rsid w:val="00827FC5"/>
    <w:rsid w:val="0083124F"/>
    <w:rsid w:val="00837636"/>
    <w:rsid w:val="00840160"/>
    <w:rsid w:val="00846465"/>
    <w:rsid w:val="008501CB"/>
    <w:rsid w:val="00851973"/>
    <w:rsid w:val="00857DD2"/>
    <w:rsid w:val="0086026F"/>
    <w:rsid w:val="00862D21"/>
    <w:rsid w:val="00865BDC"/>
    <w:rsid w:val="00875DD7"/>
    <w:rsid w:val="008775CB"/>
    <w:rsid w:val="008810C2"/>
    <w:rsid w:val="00881801"/>
    <w:rsid w:val="00881932"/>
    <w:rsid w:val="00885FA1"/>
    <w:rsid w:val="00895FFD"/>
    <w:rsid w:val="0089777D"/>
    <w:rsid w:val="008B4FEA"/>
    <w:rsid w:val="008C5405"/>
    <w:rsid w:val="008C6A5B"/>
    <w:rsid w:val="008C7787"/>
    <w:rsid w:val="008D0B28"/>
    <w:rsid w:val="008D5023"/>
    <w:rsid w:val="008D7190"/>
    <w:rsid w:val="008E067F"/>
    <w:rsid w:val="008E1D33"/>
    <w:rsid w:val="008E3E17"/>
    <w:rsid w:val="008E54D3"/>
    <w:rsid w:val="008F0144"/>
    <w:rsid w:val="008F50D9"/>
    <w:rsid w:val="00900E16"/>
    <w:rsid w:val="00903CC9"/>
    <w:rsid w:val="00903FD3"/>
    <w:rsid w:val="00905986"/>
    <w:rsid w:val="00907B0B"/>
    <w:rsid w:val="00912000"/>
    <w:rsid w:val="00913074"/>
    <w:rsid w:val="00916522"/>
    <w:rsid w:val="00920550"/>
    <w:rsid w:val="00922E9A"/>
    <w:rsid w:val="0092611C"/>
    <w:rsid w:val="00926FA9"/>
    <w:rsid w:val="00930D62"/>
    <w:rsid w:val="00950CB6"/>
    <w:rsid w:val="00951DDA"/>
    <w:rsid w:val="00954202"/>
    <w:rsid w:val="0095794E"/>
    <w:rsid w:val="009648B3"/>
    <w:rsid w:val="00965C0D"/>
    <w:rsid w:val="009804CE"/>
    <w:rsid w:val="00987408"/>
    <w:rsid w:val="00990ECE"/>
    <w:rsid w:val="0099706C"/>
    <w:rsid w:val="009A279F"/>
    <w:rsid w:val="009C5402"/>
    <w:rsid w:val="009C761F"/>
    <w:rsid w:val="009D3995"/>
    <w:rsid w:val="009E111A"/>
    <w:rsid w:val="009F383A"/>
    <w:rsid w:val="00A01EAA"/>
    <w:rsid w:val="00A024B1"/>
    <w:rsid w:val="00A074AA"/>
    <w:rsid w:val="00A10CF1"/>
    <w:rsid w:val="00A12467"/>
    <w:rsid w:val="00A1268D"/>
    <w:rsid w:val="00A12DBF"/>
    <w:rsid w:val="00A13F25"/>
    <w:rsid w:val="00A31444"/>
    <w:rsid w:val="00A3197C"/>
    <w:rsid w:val="00A33A6E"/>
    <w:rsid w:val="00A33E64"/>
    <w:rsid w:val="00A37C40"/>
    <w:rsid w:val="00A4328C"/>
    <w:rsid w:val="00A472C6"/>
    <w:rsid w:val="00A520A7"/>
    <w:rsid w:val="00A6160E"/>
    <w:rsid w:val="00A625EB"/>
    <w:rsid w:val="00A713AF"/>
    <w:rsid w:val="00A75C8E"/>
    <w:rsid w:val="00A767D5"/>
    <w:rsid w:val="00A76A5F"/>
    <w:rsid w:val="00A77BA1"/>
    <w:rsid w:val="00A80A36"/>
    <w:rsid w:val="00A87C81"/>
    <w:rsid w:val="00A93442"/>
    <w:rsid w:val="00AA1D43"/>
    <w:rsid w:val="00AA6C0B"/>
    <w:rsid w:val="00AA6D73"/>
    <w:rsid w:val="00AC0DF6"/>
    <w:rsid w:val="00AC5DA3"/>
    <w:rsid w:val="00AD69B2"/>
    <w:rsid w:val="00AD6BED"/>
    <w:rsid w:val="00AE2884"/>
    <w:rsid w:val="00AE5480"/>
    <w:rsid w:val="00AE55CE"/>
    <w:rsid w:val="00AF1E8A"/>
    <w:rsid w:val="00B0340E"/>
    <w:rsid w:val="00B04A05"/>
    <w:rsid w:val="00B20601"/>
    <w:rsid w:val="00B324FB"/>
    <w:rsid w:val="00B336E3"/>
    <w:rsid w:val="00B3689E"/>
    <w:rsid w:val="00B40D2D"/>
    <w:rsid w:val="00B50301"/>
    <w:rsid w:val="00B50961"/>
    <w:rsid w:val="00B53D01"/>
    <w:rsid w:val="00B544EC"/>
    <w:rsid w:val="00B7108A"/>
    <w:rsid w:val="00B710AB"/>
    <w:rsid w:val="00B764BD"/>
    <w:rsid w:val="00B775E6"/>
    <w:rsid w:val="00B821BF"/>
    <w:rsid w:val="00B8332B"/>
    <w:rsid w:val="00B84B07"/>
    <w:rsid w:val="00B85B84"/>
    <w:rsid w:val="00B8725C"/>
    <w:rsid w:val="00B919C5"/>
    <w:rsid w:val="00B91E80"/>
    <w:rsid w:val="00B9262E"/>
    <w:rsid w:val="00B93822"/>
    <w:rsid w:val="00B94B75"/>
    <w:rsid w:val="00BA1C2C"/>
    <w:rsid w:val="00BB224E"/>
    <w:rsid w:val="00BB54D2"/>
    <w:rsid w:val="00BC2C42"/>
    <w:rsid w:val="00BD1E47"/>
    <w:rsid w:val="00BF03B5"/>
    <w:rsid w:val="00BF1932"/>
    <w:rsid w:val="00C03602"/>
    <w:rsid w:val="00C03FF9"/>
    <w:rsid w:val="00C11656"/>
    <w:rsid w:val="00C12901"/>
    <w:rsid w:val="00C149CC"/>
    <w:rsid w:val="00C240E5"/>
    <w:rsid w:val="00C246FD"/>
    <w:rsid w:val="00C271A5"/>
    <w:rsid w:val="00C277D6"/>
    <w:rsid w:val="00C3594A"/>
    <w:rsid w:val="00C36773"/>
    <w:rsid w:val="00C406F0"/>
    <w:rsid w:val="00C40EAE"/>
    <w:rsid w:val="00C42CAC"/>
    <w:rsid w:val="00C42D4E"/>
    <w:rsid w:val="00C453F9"/>
    <w:rsid w:val="00C4751D"/>
    <w:rsid w:val="00C50D83"/>
    <w:rsid w:val="00C7348C"/>
    <w:rsid w:val="00C73983"/>
    <w:rsid w:val="00C77293"/>
    <w:rsid w:val="00C803B6"/>
    <w:rsid w:val="00C838A6"/>
    <w:rsid w:val="00C849AE"/>
    <w:rsid w:val="00C84B60"/>
    <w:rsid w:val="00C869CB"/>
    <w:rsid w:val="00C97631"/>
    <w:rsid w:val="00C97A1A"/>
    <w:rsid w:val="00CA3A8C"/>
    <w:rsid w:val="00CA3BFA"/>
    <w:rsid w:val="00CA40D9"/>
    <w:rsid w:val="00CA4AFA"/>
    <w:rsid w:val="00CB0387"/>
    <w:rsid w:val="00CB6989"/>
    <w:rsid w:val="00CC08A5"/>
    <w:rsid w:val="00CD0D36"/>
    <w:rsid w:val="00CD1C4F"/>
    <w:rsid w:val="00CD2580"/>
    <w:rsid w:val="00CD2E0D"/>
    <w:rsid w:val="00CE568A"/>
    <w:rsid w:val="00CE7BFD"/>
    <w:rsid w:val="00D05958"/>
    <w:rsid w:val="00D05DFB"/>
    <w:rsid w:val="00D16BC8"/>
    <w:rsid w:val="00D20C44"/>
    <w:rsid w:val="00D21580"/>
    <w:rsid w:val="00D31738"/>
    <w:rsid w:val="00D32532"/>
    <w:rsid w:val="00D4762E"/>
    <w:rsid w:val="00D50E99"/>
    <w:rsid w:val="00D5725B"/>
    <w:rsid w:val="00D6324A"/>
    <w:rsid w:val="00D70AEF"/>
    <w:rsid w:val="00D753DC"/>
    <w:rsid w:val="00D82423"/>
    <w:rsid w:val="00D84135"/>
    <w:rsid w:val="00D84B74"/>
    <w:rsid w:val="00D90A63"/>
    <w:rsid w:val="00DA2410"/>
    <w:rsid w:val="00DA334D"/>
    <w:rsid w:val="00DA4D32"/>
    <w:rsid w:val="00DA7232"/>
    <w:rsid w:val="00DB3ED0"/>
    <w:rsid w:val="00DB7B41"/>
    <w:rsid w:val="00DC6624"/>
    <w:rsid w:val="00DD02A6"/>
    <w:rsid w:val="00DD1DB6"/>
    <w:rsid w:val="00DD48F9"/>
    <w:rsid w:val="00DD7854"/>
    <w:rsid w:val="00DD7BE0"/>
    <w:rsid w:val="00DE20A0"/>
    <w:rsid w:val="00DE21FA"/>
    <w:rsid w:val="00DE250C"/>
    <w:rsid w:val="00DE2808"/>
    <w:rsid w:val="00DF37D0"/>
    <w:rsid w:val="00E02F6D"/>
    <w:rsid w:val="00E10825"/>
    <w:rsid w:val="00E11336"/>
    <w:rsid w:val="00E11B82"/>
    <w:rsid w:val="00E13AC4"/>
    <w:rsid w:val="00E205D4"/>
    <w:rsid w:val="00E2144D"/>
    <w:rsid w:val="00E279C0"/>
    <w:rsid w:val="00E317FD"/>
    <w:rsid w:val="00E36E47"/>
    <w:rsid w:val="00E408AA"/>
    <w:rsid w:val="00E412CD"/>
    <w:rsid w:val="00E41737"/>
    <w:rsid w:val="00E41847"/>
    <w:rsid w:val="00E4187A"/>
    <w:rsid w:val="00E50909"/>
    <w:rsid w:val="00E513EA"/>
    <w:rsid w:val="00E61556"/>
    <w:rsid w:val="00E63A7B"/>
    <w:rsid w:val="00E67945"/>
    <w:rsid w:val="00E75230"/>
    <w:rsid w:val="00E82E3D"/>
    <w:rsid w:val="00E85D8C"/>
    <w:rsid w:val="00E86899"/>
    <w:rsid w:val="00E93412"/>
    <w:rsid w:val="00E94DBE"/>
    <w:rsid w:val="00E94F9A"/>
    <w:rsid w:val="00EA5224"/>
    <w:rsid w:val="00EA7C2A"/>
    <w:rsid w:val="00EB4B16"/>
    <w:rsid w:val="00EB7DB5"/>
    <w:rsid w:val="00EC605F"/>
    <w:rsid w:val="00ED10D6"/>
    <w:rsid w:val="00EE68D6"/>
    <w:rsid w:val="00EF0430"/>
    <w:rsid w:val="00EF2EC7"/>
    <w:rsid w:val="00F42F20"/>
    <w:rsid w:val="00F52E00"/>
    <w:rsid w:val="00F61C72"/>
    <w:rsid w:val="00F62B16"/>
    <w:rsid w:val="00F63FBC"/>
    <w:rsid w:val="00F7652E"/>
    <w:rsid w:val="00F83020"/>
    <w:rsid w:val="00F91408"/>
    <w:rsid w:val="00F96528"/>
    <w:rsid w:val="00FA52A9"/>
    <w:rsid w:val="00FB2273"/>
    <w:rsid w:val="00FC3043"/>
    <w:rsid w:val="00FD0456"/>
    <w:rsid w:val="00FE1001"/>
    <w:rsid w:val="00FE3E8D"/>
    <w:rsid w:val="00FF176F"/>
    <w:rsid w:val="00FF3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2A94F"/>
  <w15:chartTrackingRefBased/>
  <w15:docId w15:val="{705C3C9C-CB98-4722-8457-F154F394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88193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4E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4EE9"/>
  </w:style>
  <w:style w:type="paragraph" w:styleId="Stopka">
    <w:name w:val="footer"/>
    <w:basedOn w:val="Normalny"/>
    <w:link w:val="StopkaZnak"/>
    <w:uiPriority w:val="99"/>
    <w:unhideWhenUsed/>
    <w:rsid w:val="00204E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4EE9"/>
  </w:style>
  <w:style w:type="paragraph" w:customStyle="1" w:styleId="Default">
    <w:name w:val="Default"/>
    <w:rsid w:val="00204EE9"/>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204EE9"/>
    <w:pPr>
      <w:ind w:left="720"/>
      <w:contextualSpacing/>
    </w:pPr>
  </w:style>
  <w:style w:type="character" w:styleId="Odwoaniedokomentarza">
    <w:name w:val="annotation reference"/>
    <w:basedOn w:val="Domylnaczcionkaakapitu"/>
    <w:uiPriority w:val="99"/>
    <w:semiHidden/>
    <w:unhideWhenUsed/>
    <w:rsid w:val="004E1D62"/>
    <w:rPr>
      <w:sz w:val="16"/>
      <w:szCs w:val="16"/>
    </w:rPr>
  </w:style>
  <w:style w:type="paragraph" w:styleId="Tekstkomentarza">
    <w:name w:val="annotation text"/>
    <w:basedOn w:val="Normalny"/>
    <w:link w:val="TekstkomentarzaZnak"/>
    <w:uiPriority w:val="99"/>
    <w:semiHidden/>
    <w:unhideWhenUsed/>
    <w:rsid w:val="004E1D62"/>
    <w:pPr>
      <w:spacing w:after="5" w:line="240" w:lineRule="auto"/>
      <w:ind w:left="3224" w:right="2859" w:hanging="370"/>
      <w:jc w:val="both"/>
    </w:pPr>
    <w:rPr>
      <w:rFonts w:ascii="Arial" w:eastAsia="Arial" w:hAnsi="Arial" w:cs="Arial"/>
      <w:color w:val="000000"/>
      <w:sz w:val="20"/>
      <w:szCs w:val="20"/>
      <w:lang w:eastAsia="pl-PL"/>
    </w:rPr>
  </w:style>
  <w:style w:type="character" w:customStyle="1" w:styleId="TekstkomentarzaZnak">
    <w:name w:val="Tekst komentarza Znak"/>
    <w:basedOn w:val="Domylnaczcionkaakapitu"/>
    <w:link w:val="Tekstkomentarza"/>
    <w:uiPriority w:val="99"/>
    <w:semiHidden/>
    <w:rsid w:val="004E1D62"/>
    <w:rPr>
      <w:rFonts w:ascii="Arial" w:eastAsia="Arial" w:hAnsi="Arial" w:cs="Arial"/>
      <w:color w:val="000000"/>
      <w:sz w:val="20"/>
      <w:szCs w:val="20"/>
      <w:lang w:eastAsia="pl-PL"/>
    </w:rPr>
  </w:style>
  <w:style w:type="paragraph" w:styleId="Tekstdymka">
    <w:name w:val="Balloon Text"/>
    <w:basedOn w:val="Normalny"/>
    <w:link w:val="TekstdymkaZnak"/>
    <w:uiPriority w:val="99"/>
    <w:semiHidden/>
    <w:unhideWhenUsed/>
    <w:rsid w:val="004E1D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1D62"/>
    <w:rPr>
      <w:rFonts w:ascii="Segoe UI" w:hAnsi="Segoe UI" w:cs="Segoe UI"/>
      <w:sz w:val="18"/>
      <w:szCs w:val="18"/>
    </w:rPr>
  </w:style>
  <w:style w:type="character" w:styleId="Hipercze">
    <w:name w:val="Hyperlink"/>
    <w:basedOn w:val="Domylnaczcionkaakapitu"/>
    <w:uiPriority w:val="99"/>
    <w:unhideWhenUsed/>
    <w:rsid w:val="00824C30"/>
    <w:rPr>
      <w:color w:val="0563C1" w:themeColor="hyperlink"/>
      <w:u w:val="single"/>
    </w:rPr>
  </w:style>
  <w:style w:type="paragraph" w:styleId="NormalnyWeb">
    <w:name w:val="Normal (Web)"/>
    <w:basedOn w:val="Normalny"/>
    <w:uiPriority w:val="99"/>
    <w:semiHidden/>
    <w:unhideWhenUsed/>
    <w:rsid w:val="00CA3BF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881932"/>
    <w:rPr>
      <w:rFonts w:ascii="Times New Roman" w:eastAsia="Times New Roman" w:hAnsi="Times New Roman" w:cs="Times New Roman"/>
      <w:b/>
      <w:bCs/>
      <w:sz w:val="36"/>
      <w:szCs w:val="36"/>
      <w:lang w:eastAsia="pl-PL"/>
    </w:rPr>
  </w:style>
  <w:style w:type="paragraph" w:styleId="Tematkomentarza">
    <w:name w:val="annotation subject"/>
    <w:basedOn w:val="Tekstkomentarza"/>
    <w:next w:val="Tekstkomentarza"/>
    <w:link w:val="TematkomentarzaZnak"/>
    <w:uiPriority w:val="99"/>
    <w:semiHidden/>
    <w:unhideWhenUsed/>
    <w:rsid w:val="00345BEB"/>
    <w:pPr>
      <w:spacing w:after="160"/>
      <w:ind w:left="0" w:right="0" w:firstLine="0"/>
      <w:jc w:val="left"/>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345BEB"/>
    <w:rPr>
      <w:rFonts w:ascii="Arial" w:eastAsia="Arial" w:hAnsi="Arial" w:cs="Arial"/>
      <w:b/>
      <w:bCs/>
      <w:color w:val="000000"/>
      <w:sz w:val="20"/>
      <w:szCs w:val="20"/>
      <w:lang w:eastAsia="pl-PL"/>
    </w:rPr>
  </w:style>
  <w:style w:type="paragraph" w:styleId="Poprawka">
    <w:name w:val="Revision"/>
    <w:hidden/>
    <w:uiPriority w:val="99"/>
    <w:semiHidden/>
    <w:rsid w:val="00DC66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5593">
      <w:bodyDiv w:val="1"/>
      <w:marLeft w:val="0"/>
      <w:marRight w:val="0"/>
      <w:marTop w:val="0"/>
      <w:marBottom w:val="0"/>
      <w:divBdr>
        <w:top w:val="none" w:sz="0" w:space="0" w:color="auto"/>
        <w:left w:val="none" w:sz="0" w:space="0" w:color="auto"/>
        <w:bottom w:val="none" w:sz="0" w:space="0" w:color="auto"/>
        <w:right w:val="none" w:sz="0" w:space="0" w:color="auto"/>
      </w:divBdr>
    </w:div>
    <w:div w:id="303003950">
      <w:bodyDiv w:val="1"/>
      <w:marLeft w:val="0"/>
      <w:marRight w:val="0"/>
      <w:marTop w:val="0"/>
      <w:marBottom w:val="0"/>
      <w:divBdr>
        <w:top w:val="none" w:sz="0" w:space="0" w:color="auto"/>
        <w:left w:val="none" w:sz="0" w:space="0" w:color="auto"/>
        <w:bottom w:val="none" w:sz="0" w:space="0" w:color="auto"/>
        <w:right w:val="none" w:sz="0" w:space="0" w:color="auto"/>
      </w:divBdr>
    </w:div>
    <w:div w:id="444812792">
      <w:bodyDiv w:val="1"/>
      <w:marLeft w:val="0"/>
      <w:marRight w:val="0"/>
      <w:marTop w:val="0"/>
      <w:marBottom w:val="0"/>
      <w:divBdr>
        <w:top w:val="none" w:sz="0" w:space="0" w:color="auto"/>
        <w:left w:val="none" w:sz="0" w:space="0" w:color="auto"/>
        <w:bottom w:val="none" w:sz="0" w:space="0" w:color="auto"/>
        <w:right w:val="none" w:sz="0" w:space="0" w:color="auto"/>
      </w:divBdr>
    </w:div>
    <w:div w:id="448476448">
      <w:bodyDiv w:val="1"/>
      <w:marLeft w:val="0"/>
      <w:marRight w:val="0"/>
      <w:marTop w:val="0"/>
      <w:marBottom w:val="0"/>
      <w:divBdr>
        <w:top w:val="none" w:sz="0" w:space="0" w:color="auto"/>
        <w:left w:val="none" w:sz="0" w:space="0" w:color="auto"/>
        <w:bottom w:val="none" w:sz="0" w:space="0" w:color="auto"/>
        <w:right w:val="none" w:sz="0" w:space="0" w:color="auto"/>
      </w:divBdr>
    </w:div>
    <w:div w:id="726881185">
      <w:bodyDiv w:val="1"/>
      <w:marLeft w:val="0"/>
      <w:marRight w:val="0"/>
      <w:marTop w:val="0"/>
      <w:marBottom w:val="0"/>
      <w:divBdr>
        <w:top w:val="none" w:sz="0" w:space="0" w:color="auto"/>
        <w:left w:val="none" w:sz="0" w:space="0" w:color="auto"/>
        <w:bottom w:val="none" w:sz="0" w:space="0" w:color="auto"/>
        <w:right w:val="none" w:sz="0" w:space="0" w:color="auto"/>
      </w:divBdr>
    </w:div>
    <w:div w:id="809176294">
      <w:bodyDiv w:val="1"/>
      <w:marLeft w:val="0"/>
      <w:marRight w:val="0"/>
      <w:marTop w:val="0"/>
      <w:marBottom w:val="0"/>
      <w:divBdr>
        <w:top w:val="none" w:sz="0" w:space="0" w:color="auto"/>
        <w:left w:val="none" w:sz="0" w:space="0" w:color="auto"/>
        <w:bottom w:val="none" w:sz="0" w:space="0" w:color="auto"/>
        <w:right w:val="none" w:sz="0" w:space="0" w:color="auto"/>
      </w:divBdr>
    </w:div>
    <w:div w:id="903099748">
      <w:bodyDiv w:val="1"/>
      <w:marLeft w:val="0"/>
      <w:marRight w:val="0"/>
      <w:marTop w:val="0"/>
      <w:marBottom w:val="0"/>
      <w:divBdr>
        <w:top w:val="none" w:sz="0" w:space="0" w:color="auto"/>
        <w:left w:val="none" w:sz="0" w:space="0" w:color="auto"/>
        <w:bottom w:val="none" w:sz="0" w:space="0" w:color="auto"/>
        <w:right w:val="none" w:sz="0" w:space="0" w:color="auto"/>
      </w:divBdr>
    </w:div>
    <w:div w:id="918640446">
      <w:bodyDiv w:val="1"/>
      <w:marLeft w:val="0"/>
      <w:marRight w:val="0"/>
      <w:marTop w:val="0"/>
      <w:marBottom w:val="0"/>
      <w:divBdr>
        <w:top w:val="none" w:sz="0" w:space="0" w:color="auto"/>
        <w:left w:val="none" w:sz="0" w:space="0" w:color="auto"/>
        <w:bottom w:val="none" w:sz="0" w:space="0" w:color="auto"/>
        <w:right w:val="none" w:sz="0" w:space="0" w:color="auto"/>
      </w:divBdr>
    </w:div>
    <w:div w:id="961887064">
      <w:bodyDiv w:val="1"/>
      <w:marLeft w:val="0"/>
      <w:marRight w:val="0"/>
      <w:marTop w:val="0"/>
      <w:marBottom w:val="0"/>
      <w:divBdr>
        <w:top w:val="none" w:sz="0" w:space="0" w:color="auto"/>
        <w:left w:val="none" w:sz="0" w:space="0" w:color="auto"/>
        <w:bottom w:val="none" w:sz="0" w:space="0" w:color="auto"/>
        <w:right w:val="none" w:sz="0" w:space="0" w:color="auto"/>
      </w:divBdr>
    </w:div>
    <w:div w:id="1020546377">
      <w:bodyDiv w:val="1"/>
      <w:marLeft w:val="0"/>
      <w:marRight w:val="0"/>
      <w:marTop w:val="0"/>
      <w:marBottom w:val="0"/>
      <w:divBdr>
        <w:top w:val="none" w:sz="0" w:space="0" w:color="auto"/>
        <w:left w:val="none" w:sz="0" w:space="0" w:color="auto"/>
        <w:bottom w:val="none" w:sz="0" w:space="0" w:color="auto"/>
        <w:right w:val="none" w:sz="0" w:space="0" w:color="auto"/>
      </w:divBdr>
    </w:div>
    <w:div w:id="1093817450">
      <w:bodyDiv w:val="1"/>
      <w:marLeft w:val="0"/>
      <w:marRight w:val="0"/>
      <w:marTop w:val="0"/>
      <w:marBottom w:val="0"/>
      <w:divBdr>
        <w:top w:val="none" w:sz="0" w:space="0" w:color="auto"/>
        <w:left w:val="none" w:sz="0" w:space="0" w:color="auto"/>
        <w:bottom w:val="none" w:sz="0" w:space="0" w:color="auto"/>
        <w:right w:val="none" w:sz="0" w:space="0" w:color="auto"/>
      </w:divBdr>
    </w:div>
    <w:div w:id="1247347086">
      <w:bodyDiv w:val="1"/>
      <w:marLeft w:val="0"/>
      <w:marRight w:val="0"/>
      <w:marTop w:val="0"/>
      <w:marBottom w:val="0"/>
      <w:divBdr>
        <w:top w:val="none" w:sz="0" w:space="0" w:color="auto"/>
        <w:left w:val="none" w:sz="0" w:space="0" w:color="auto"/>
        <w:bottom w:val="none" w:sz="0" w:space="0" w:color="auto"/>
        <w:right w:val="none" w:sz="0" w:space="0" w:color="auto"/>
      </w:divBdr>
    </w:div>
    <w:div w:id="1253973493">
      <w:bodyDiv w:val="1"/>
      <w:marLeft w:val="0"/>
      <w:marRight w:val="0"/>
      <w:marTop w:val="0"/>
      <w:marBottom w:val="0"/>
      <w:divBdr>
        <w:top w:val="none" w:sz="0" w:space="0" w:color="auto"/>
        <w:left w:val="none" w:sz="0" w:space="0" w:color="auto"/>
        <w:bottom w:val="none" w:sz="0" w:space="0" w:color="auto"/>
        <w:right w:val="none" w:sz="0" w:space="0" w:color="auto"/>
      </w:divBdr>
    </w:div>
    <w:div w:id="1260215237">
      <w:bodyDiv w:val="1"/>
      <w:marLeft w:val="0"/>
      <w:marRight w:val="0"/>
      <w:marTop w:val="0"/>
      <w:marBottom w:val="0"/>
      <w:divBdr>
        <w:top w:val="none" w:sz="0" w:space="0" w:color="auto"/>
        <w:left w:val="none" w:sz="0" w:space="0" w:color="auto"/>
        <w:bottom w:val="none" w:sz="0" w:space="0" w:color="auto"/>
        <w:right w:val="none" w:sz="0" w:space="0" w:color="auto"/>
      </w:divBdr>
    </w:div>
    <w:div w:id="1388141757">
      <w:bodyDiv w:val="1"/>
      <w:marLeft w:val="0"/>
      <w:marRight w:val="0"/>
      <w:marTop w:val="0"/>
      <w:marBottom w:val="0"/>
      <w:divBdr>
        <w:top w:val="none" w:sz="0" w:space="0" w:color="auto"/>
        <w:left w:val="none" w:sz="0" w:space="0" w:color="auto"/>
        <w:bottom w:val="none" w:sz="0" w:space="0" w:color="auto"/>
        <w:right w:val="none" w:sz="0" w:space="0" w:color="auto"/>
      </w:divBdr>
    </w:div>
    <w:div w:id="1450391216">
      <w:bodyDiv w:val="1"/>
      <w:marLeft w:val="0"/>
      <w:marRight w:val="0"/>
      <w:marTop w:val="0"/>
      <w:marBottom w:val="0"/>
      <w:divBdr>
        <w:top w:val="none" w:sz="0" w:space="0" w:color="auto"/>
        <w:left w:val="none" w:sz="0" w:space="0" w:color="auto"/>
        <w:bottom w:val="none" w:sz="0" w:space="0" w:color="auto"/>
        <w:right w:val="none" w:sz="0" w:space="0" w:color="auto"/>
      </w:divBdr>
    </w:div>
    <w:div w:id="1652563624">
      <w:bodyDiv w:val="1"/>
      <w:marLeft w:val="0"/>
      <w:marRight w:val="0"/>
      <w:marTop w:val="0"/>
      <w:marBottom w:val="0"/>
      <w:divBdr>
        <w:top w:val="none" w:sz="0" w:space="0" w:color="auto"/>
        <w:left w:val="none" w:sz="0" w:space="0" w:color="auto"/>
        <w:bottom w:val="none" w:sz="0" w:space="0" w:color="auto"/>
        <w:right w:val="none" w:sz="0" w:space="0" w:color="auto"/>
      </w:divBdr>
    </w:div>
    <w:div w:id="199644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bok.enea.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39A90-8B96-45F4-BBC4-CDE5CC45DC1D}">
  <ds:schemaRefs>
    <ds:schemaRef ds:uri="http://schemas.microsoft.com/sharepoint/v3/contenttype/forms"/>
  </ds:schemaRefs>
</ds:datastoreItem>
</file>

<file path=customXml/itemProps2.xml><?xml version="1.0" encoding="utf-8"?>
<ds:datastoreItem xmlns:ds="http://schemas.openxmlformats.org/officeDocument/2006/customXml" ds:itemID="{9962AD36-842A-4755-8C0A-67C6C4CD3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FD7E08-6B53-4AE7-AF39-0A3A723C7A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A09537-FE13-411F-A968-054C5D54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7812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 Michał</dc:creator>
  <cp:keywords/>
  <dc:description/>
  <cp:lastModifiedBy>Borkowski Sebastian</cp:lastModifiedBy>
  <cp:revision>2</cp:revision>
  <cp:lastPrinted>2021-07-06T21:19:00Z</cp:lastPrinted>
  <dcterms:created xsi:type="dcterms:W3CDTF">2021-08-10T06:33:00Z</dcterms:created>
  <dcterms:modified xsi:type="dcterms:W3CDTF">2021-08-10T06:33:00Z</dcterms:modified>
</cp:coreProperties>
</file>