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5A489" w14:textId="77777777" w:rsidR="00987408" w:rsidRPr="00CD2580" w:rsidRDefault="00E317FD" w:rsidP="006725F2">
      <w:pPr>
        <w:pStyle w:val="Akapitzlist"/>
        <w:numPr>
          <w:ilvl w:val="0"/>
          <w:numId w:val="1"/>
        </w:numPr>
        <w:rPr>
          <w:rFonts w:cs="Arial"/>
          <w:b/>
          <w:sz w:val="24"/>
          <w:szCs w:val="24"/>
        </w:rPr>
      </w:pPr>
      <w:bookmarkStart w:id="0" w:name="_GoBack"/>
      <w:bookmarkEnd w:id="0"/>
      <w:r w:rsidRPr="00CD2580">
        <w:rPr>
          <w:rFonts w:cs="Arial"/>
          <w:b/>
          <w:sz w:val="24"/>
          <w:szCs w:val="24"/>
        </w:rPr>
        <w:t>Postanowienia ogólne</w:t>
      </w:r>
    </w:p>
    <w:p w14:paraId="5C65FAC7" w14:textId="0EF27E29" w:rsidR="00BF1932" w:rsidRDefault="00827FC5" w:rsidP="003F3F36">
      <w:pPr>
        <w:pStyle w:val="Default"/>
        <w:numPr>
          <w:ilvl w:val="1"/>
          <w:numId w:val="1"/>
        </w:numPr>
        <w:spacing w:line="276" w:lineRule="auto"/>
        <w:jc w:val="both"/>
        <w:rPr>
          <w:rFonts w:asciiTheme="minorHAnsi" w:hAnsiTheme="minorHAnsi"/>
          <w:sz w:val="22"/>
          <w:szCs w:val="22"/>
        </w:rPr>
      </w:pPr>
      <w:r w:rsidRPr="00827FC5">
        <w:rPr>
          <w:rFonts w:asciiTheme="minorHAnsi" w:hAnsiTheme="minorHAnsi"/>
          <w:sz w:val="22"/>
          <w:szCs w:val="22"/>
        </w:rPr>
        <w:t xml:space="preserve">Elektroniczne Biuro Obsługi </w:t>
      </w:r>
      <w:r>
        <w:rPr>
          <w:rFonts w:asciiTheme="minorHAnsi" w:hAnsiTheme="minorHAnsi"/>
          <w:sz w:val="22"/>
          <w:szCs w:val="22"/>
        </w:rPr>
        <w:t xml:space="preserve">Klienta </w:t>
      </w:r>
      <w:r w:rsidR="00766269">
        <w:rPr>
          <w:rFonts w:asciiTheme="minorHAnsi" w:hAnsiTheme="minorHAnsi"/>
          <w:sz w:val="22"/>
          <w:szCs w:val="22"/>
        </w:rPr>
        <w:t>(</w:t>
      </w:r>
      <w:r>
        <w:rPr>
          <w:rFonts w:asciiTheme="minorHAnsi" w:hAnsiTheme="minorHAnsi"/>
          <w:sz w:val="22"/>
          <w:szCs w:val="22"/>
        </w:rPr>
        <w:t>eBOK</w:t>
      </w:r>
      <w:r w:rsidR="00766269">
        <w:rPr>
          <w:rFonts w:asciiTheme="minorHAnsi" w:hAnsiTheme="minorHAnsi"/>
          <w:sz w:val="22"/>
          <w:szCs w:val="22"/>
        </w:rPr>
        <w:t>)</w:t>
      </w:r>
      <w:r w:rsidR="002C55CF">
        <w:rPr>
          <w:rFonts w:asciiTheme="minorHAnsi" w:hAnsiTheme="minorHAnsi"/>
          <w:sz w:val="22"/>
          <w:szCs w:val="22"/>
        </w:rPr>
        <w:t xml:space="preserve"> </w:t>
      </w:r>
      <w:r>
        <w:rPr>
          <w:rFonts w:asciiTheme="minorHAnsi" w:hAnsiTheme="minorHAnsi"/>
          <w:sz w:val="22"/>
          <w:szCs w:val="22"/>
        </w:rPr>
        <w:t>dostępne</w:t>
      </w:r>
      <w:r w:rsidR="00766269">
        <w:rPr>
          <w:rFonts w:asciiTheme="minorHAnsi" w:hAnsiTheme="minorHAnsi"/>
          <w:sz w:val="22"/>
          <w:szCs w:val="22"/>
        </w:rPr>
        <w:t xml:space="preserve"> jest</w:t>
      </w:r>
      <w:r w:rsidRPr="00827FC5">
        <w:rPr>
          <w:rFonts w:asciiTheme="minorHAnsi" w:hAnsiTheme="minorHAnsi"/>
          <w:sz w:val="22"/>
          <w:szCs w:val="22"/>
        </w:rPr>
        <w:t xml:space="preserve"> na stronie </w:t>
      </w:r>
      <w:r w:rsidR="001D163E">
        <w:rPr>
          <w:rFonts w:asciiTheme="minorHAnsi" w:hAnsiTheme="minorHAnsi"/>
          <w:sz w:val="22"/>
          <w:szCs w:val="22"/>
        </w:rPr>
        <w:t xml:space="preserve">internetowej pod adresem </w:t>
      </w:r>
      <w:r w:rsidRPr="00827FC5">
        <w:rPr>
          <w:rFonts w:asciiTheme="minorHAnsi" w:hAnsiTheme="minorHAnsi"/>
          <w:sz w:val="22"/>
          <w:szCs w:val="22"/>
        </w:rPr>
        <w:t>ebok.enea.pl</w:t>
      </w:r>
      <w:r w:rsidR="005216AA">
        <w:rPr>
          <w:rFonts w:asciiTheme="minorHAnsi" w:hAnsiTheme="minorHAnsi"/>
          <w:sz w:val="22"/>
          <w:szCs w:val="22"/>
        </w:rPr>
        <w:t>.</w:t>
      </w:r>
    </w:p>
    <w:p w14:paraId="4F528A6B" w14:textId="77777777" w:rsidR="00827FC5" w:rsidRPr="00BF1932" w:rsidRDefault="00827FC5" w:rsidP="003F3F36">
      <w:pPr>
        <w:pStyle w:val="Default"/>
        <w:numPr>
          <w:ilvl w:val="1"/>
          <w:numId w:val="1"/>
        </w:numPr>
        <w:spacing w:line="276" w:lineRule="auto"/>
        <w:jc w:val="both"/>
        <w:rPr>
          <w:rFonts w:asciiTheme="minorHAnsi" w:hAnsiTheme="minorHAnsi"/>
          <w:sz w:val="22"/>
          <w:szCs w:val="22"/>
        </w:rPr>
      </w:pPr>
      <w:r w:rsidRPr="00BF1932">
        <w:rPr>
          <w:rFonts w:asciiTheme="minorHAnsi" w:eastAsia="Times New Roman" w:hAnsiTheme="minorHAnsi" w:cs="Times New Roman"/>
          <w:sz w:val="22"/>
          <w:szCs w:val="22"/>
          <w:lang w:eastAsia="pl-PL"/>
        </w:rPr>
        <w:t>Właścicielem serwisu i domeny internetowej ebok.enea.pl jest Enea</w:t>
      </w:r>
      <w:r w:rsidR="00A12467">
        <w:rPr>
          <w:rFonts w:asciiTheme="minorHAnsi" w:eastAsia="Times New Roman" w:hAnsiTheme="minorHAnsi" w:cs="Times New Roman"/>
          <w:sz w:val="22"/>
          <w:szCs w:val="22"/>
          <w:lang w:eastAsia="pl-PL"/>
        </w:rPr>
        <w:t xml:space="preserve"> S.</w:t>
      </w:r>
      <w:r w:rsidR="00885FA1" w:rsidRPr="00BF1932">
        <w:rPr>
          <w:rFonts w:asciiTheme="minorHAnsi" w:eastAsia="Times New Roman" w:hAnsiTheme="minorHAnsi" w:cs="Times New Roman"/>
          <w:sz w:val="22"/>
          <w:szCs w:val="22"/>
          <w:lang w:eastAsia="pl-PL"/>
        </w:rPr>
        <w:t>A</w:t>
      </w:r>
      <w:r w:rsidRPr="00BF1932">
        <w:rPr>
          <w:rFonts w:asciiTheme="minorHAnsi" w:eastAsia="Times New Roman" w:hAnsiTheme="minorHAnsi" w:cs="Times New Roman"/>
          <w:sz w:val="22"/>
          <w:szCs w:val="22"/>
          <w:lang w:eastAsia="pl-PL"/>
        </w:rPr>
        <w:t>.</w:t>
      </w:r>
    </w:p>
    <w:p w14:paraId="2C951AD1" w14:textId="77777777" w:rsidR="00827FC5" w:rsidRPr="00827FC5" w:rsidRDefault="00827FC5" w:rsidP="003F3F36">
      <w:pPr>
        <w:pStyle w:val="Akapitzlist"/>
        <w:numPr>
          <w:ilvl w:val="1"/>
          <w:numId w:val="1"/>
        </w:numPr>
        <w:spacing w:after="0" w:line="276" w:lineRule="auto"/>
        <w:rPr>
          <w:rFonts w:eastAsia="Times New Roman" w:cs="Times New Roman"/>
          <w:lang w:eastAsia="pl-PL"/>
        </w:rPr>
      </w:pPr>
      <w:r w:rsidRPr="00827FC5">
        <w:rPr>
          <w:rFonts w:eastAsia="Times New Roman" w:cs="Times New Roman"/>
          <w:lang w:eastAsia="pl-PL"/>
        </w:rPr>
        <w:t xml:space="preserve">Niniejszy Regulamin skierowany jest do </w:t>
      </w:r>
      <w:r w:rsidR="00E61556">
        <w:rPr>
          <w:rFonts w:eastAsia="Times New Roman" w:cs="Times New Roman"/>
          <w:lang w:eastAsia="pl-PL"/>
        </w:rPr>
        <w:t>Klientów</w:t>
      </w:r>
      <w:r w:rsidR="00E61556" w:rsidRPr="00827FC5">
        <w:rPr>
          <w:rFonts w:eastAsia="Times New Roman" w:cs="Times New Roman"/>
          <w:lang w:eastAsia="pl-PL"/>
        </w:rPr>
        <w:t xml:space="preserve"> </w:t>
      </w:r>
      <w:r w:rsidRPr="00827FC5">
        <w:rPr>
          <w:rFonts w:eastAsia="Times New Roman" w:cs="Times New Roman"/>
          <w:lang w:eastAsia="pl-PL"/>
        </w:rPr>
        <w:t>Ene</w:t>
      </w:r>
      <w:r w:rsidR="00A12467">
        <w:rPr>
          <w:rFonts w:eastAsia="Times New Roman" w:cs="Times New Roman"/>
          <w:lang w:eastAsia="pl-PL"/>
        </w:rPr>
        <w:t>i S.</w:t>
      </w:r>
      <w:r w:rsidR="00885FA1">
        <w:rPr>
          <w:rFonts w:eastAsia="Times New Roman" w:cs="Times New Roman"/>
          <w:lang w:eastAsia="pl-PL"/>
        </w:rPr>
        <w:t>A</w:t>
      </w:r>
      <w:r w:rsidRPr="00827FC5">
        <w:rPr>
          <w:rFonts w:eastAsia="Times New Roman" w:cs="Times New Roman"/>
          <w:lang w:eastAsia="pl-PL"/>
        </w:rPr>
        <w:t xml:space="preserve">. </w:t>
      </w:r>
    </w:p>
    <w:p w14:paraId="6F3285A3" w14:textId="5C10A9BE" w:rsidR="00827FC5" w:rsidRPr="00827FC5" w:rsidRDefault="00827FC5" w:rsidP="003F3F36">
      <w:pPr>
        <w:pStyle w:val="Default"/>
        <w:numPr>
          <w:ilvl w:val="1"/>
          <w:numId w:val="1"/>
        </w:numPr>
        <w:spacing w:line="276" w:lineRule="auto"/>
        <w:jc w:val="both"/>
        <w:rPr>
          <w:rFonts w:asciiTheme="minorHAnsi" w:hAnsiTheme="minorHAnsi"/>
          <w:sz w:val="22"/>
          <w:szCs w:val="22"/>
        </w:rPr>
      </w:pPr>
      <w:r w:rsidRPr="00827FC5">
        <w:rPr>
          <w:rFonts w:asciiTheme="minorHAnsi" w:eastAsia="Times New Roman" w:hAnsiTheme="minorHAnsi" w:cs="Times New Roman"/>
          <w:sz w:val="22"/>
          <w:szCs w:val="22"/>
          <w:lang w:eastAsia="pl-PL"/>
        </w:rPr>
        <w:t>Administratorem danych osobowych</w:t>
      </w:r>
      <w:r w:rsidR="002C55CF">
        <w:rPr>
          <w:rFonts w:asciiTheme="minorHAnsi" w:eastAsia="Times New Roman" w:hAnsiTheme="minorHAnsi" w:cs="Times New Roman"/>
          <w:sz w:val="22"/>
          <w:szCs w:val="22"/>
          <w:lang w:eastAsia="pl-PL"/>
        </w:rPr>
        <w:t xml:space="preserve"> </w:t>
      </w:r>
      <w:r w:rsidRPr="00827FC5">
        <w:rPr>
          <w:rFonts w:asciiTheme="minorHAnsi" w:eastAsia="Times New Roman" w:hAnsiTheme="minorHAnsi" w:cs="Times New Roman"/>
          <w:sz w:val="22"/>
          <w:szCs w:val="22"/>
          <w:lang w:eastAsia="pl-PL"/>
        </w:rPr>
        <w:t>jest Enea</w:t>
      </w:r>
      <w:r w:rsidRPr="00827FC5">
        <w:rPr>
          <w:rFonts w:asciiTheme="minorHAnsi" w:hAnsiTheme="minorHAnsi"/>
          <w:sz w:val="22"/>
          <w:szCs w:val="22"/>
        </w:rPr>
        <w:t xml:space="preserve"> </w:t>
      </w:r>
      <w:r w:rsidR="00E317FD">
        <w:rPr>
          <w:rFonts w:asciiTheme="minorHAnsi" w:hAnsiTheme="minorHAnsi"/>
          <w:sz w:val="22"/>
          <w:szCs w:val="22"/>
        </w:rPr>
        <w:t>S</w:t>
      </w:r>
      <w:r w:rsidR="00A12467">
        <w:rPr>
          <w:rFonts w:asciiTheme="minorHAnsi" w:hAnsiTheme="minorHAnsi"/>
          <w:sz w:val="22"/>
          <w:szCs w:val="22"/>
        </w:rPr>
        <w:t>.</w:t>
      </w:r>
      <w:r w:rsidR="00E317FD">
        <w:rPr>
          <w:rFonts w:asciiTheme="minorHAnsi" w:hAnsiTheme="minorHAnsi"/>
          <w:sz w:val="22"/>
          <w:szCs w:val="22"/>
        </w:rPr>
        <w:t>A.</w:t>
      </w:r>
      <w:r w:rsidR="005B0EBA" w:rsidRPr="005B0EBA">
        <w:rPr>
          <w:rFonts w:asciiTheme="minorHAnsi" w:hAnsiTheme="minorHAnsi"/>
          <w:sz w:val="22"/>
          <w:szCs w:val="22"/>
        </w:rPr>
        <w:t xml:space="preserve"> </w:t>
      </w:r>
      <w:r w:rsidR="005B0EBA">
        <w:rPr>
          <w:rFonts w:asciiTheme="minorHAnsi" w:hAnsiTheme="minorHAnsi"/>
          <w:sz w:val="22"/>
          <w:szCs w:val="22"/>
        </w:rPr>
        <w:t>z siedzibą w Poznaniu, ul. Górecka 1,</w:t>
      </w:r>
      <w:r w:rsidR="005F3C7E">
        <w:rPr>
          <w:rFonts w:asciiTheme="minorHAnsi" w:hAnsiTheme="minorHAnsi"/>
          <w:sz w:val="22"/>
          <w:szCs w:val="22"/>
        </w:rPr>
        <w:br/>
      </w:r>
      <w:r w:rsidR="005B0EBA">
        <w:rPr>
          <w:rFonts w:asciiTheme="minorHAnsi" w:hAnsiTheme="minorHAnsi"/>
          <w:sz w:val="22"/>
          <w:szCs w:val="22"/>
        </w:rPr>
        <w:t>kod pocztowy 60-201</w:t>
      </w:r>
      <w:r w:rsidR="00766269">
        <w:rPr>
          <w:rFonts w:asciiTheme="minorHAnsi" w:hAnsiTheme="minorHAnsi"/>
          <w:sz w:val="22"/>
          <w:szCs w:val="22"/>
        </w:rPr>
        <w:t>.</w:t>
      </w:r>
    </w:p>
    <w:p w14:paraId="003DA386" w14:textId="3A4203CC" w:rsidR="00227942" w:rsidRPr="00827FC5" w:rsidRDefault="00227942" w:rsidP="003F3F36">
      <w:pPr>
        <w:pStyle w:val="Default"/>
        <w:numPr>
          <w:ilvl w:val="1"/>
          <w:numId w:val="1"/>
        </w:numPr>
        <w:spacing w:line="276" w:lineRule="auto"/>
        <w:jc w:val="both"/>
        <w:rPr>
          <w:rFonts w:asciiTheme="minorHAnsi" w:hAnsiTheme="minorHAnsi"/>
          <w:sz w:val="22"/>
          <w:szCs w:val="22"/>
        </w:rPr>
      </w:pPr>
      <w:r w:rsidRPr="00827FC5">
        <w:rPr>
          <w:rFonts w:asciiTheme="minorHAnsi" w:hAnsiTheme="minorHAnsi"/>
          <w:sz w:val="22"/>
          <w:szCs w:val="22"/>
        </w:rPr>
        <w:t>Postanowienia niniejszego r</w:t>
      </w:r>
      <w:r w:rsidR="00DB3ED0" w:rsidRPr="00827FC5">
        <w:rPr>
          <w:rFonts w:asciiTheme="minorHAnsi" w:hAnsiTheme="minorHAnsi"/>
          <w:sz w:val="22"/>
          <w:szCs w:val="22"/>
        </w:rPr>
        <w:t>egulaminu Elektronicznego Biura Obsługi Klienta określają z</w:t>
      </w:r>
      <w:r w:rsidR="00827FC5" w:rsidRPr="00827FC5">
        <w:rPr>
          <w:rFonts w:asciiTheme="minorHAnsi" w:hAnsiTheme="minorHAnsi"/>
          <w:sz w:val="22"/>
          <w:szCs w:val="22"/>
        </w:rPr>
        <w:t>akres i zasady korzystania z eBOK</w:t>
      </w:r>
      <w:r w:rsidR="00DB3ED0" w:rsidRPr="00827FC5">
        <w:rPr>
          <w:rFonts w:asciiTheme="minorHAnsi" w:hAnsiTheme="minorHAnsi"/>
          <w:sz w:val="22"/>
          <w:szCs w:val="22"/>
        </w:rPr>
        <w:t>.</w:t>
      </w:r>
    </w:p>
    <w:p w14:paraId="57B6EEF8" w14:textId="15F020F2" w:rsidR="00E317FD" w:rsidRPr="00237FD1" w:rsidRDefault="00827FC5" w:rsidP="003F3F36">
      <w:pPr>
        <w:pStyle w:val="Default"/>
        <w:numPr>
          <w:ilvl w:val="1"/>
          <w:numId w:val="1"/>
        </w:numPr>
        <w:spacing w:line="276" w:lineRule="auto"/>
        <w:jc w:val="both"/>
        <w:rPr>
          <w:rFonts w:asciiTheme="minorHAnsi" w:eastAsia="Times New Roman" w:hAnsiTheme="minorHAnsi" w:cs="Times New Roman"/>
          <w:sz w:val="22"/>
          <w:szCs w:val="22"/>
          <w:lang w:eastAsia="pl-PL"/>
        </w:rPr>
      </w:pPr>
      <w:r w:rsidRPr="00237FD1">
        <w:rPr>
          <w:rFonts w:asciiTheme="minorHAnsi" w:hAnsiTheme="minorHAnsi"/>
          <w:sz w:val="22"/>
          <w:szCs w:val="22"/>
        </w:rPr>
        <w:t>Założenie konta w aplikacji eBOK</w:t>
      </w:r>
      <w:r w:rsidR="00766269">
        <w:rPr>
          <w:rFonts w:asciiTheme="minorHAnsi" w:hAnsiTheme="minorHAnsi"/>
          <w:sz w:val="22"/>
          <w:szCs w:val="22"/>
        </w:rPr>
        <w:t>,</w:t>
      </w:r>
      <w:r w:rsidRPr="00237FD1">
        <w:rPr>
          <w:rFonts w:asciiTheme="minorHAnsi" w:hAnsiTheme="minorHAnsi"/>
          <w:sz w:val="22"/>
          <w:szCs w:val="22"/>
        </w:rPr>
        <w:t xml:space="preserve"> w tym wyrażenie zgody na przestrzeganie Regulaminu</w:t>
      </w:r>
      <w:r w:rsidR="00766269">
        <w:rPr>
          <w:rFonts w:asciiTheme="minorHAnsi" w:hAnsiTheme="minorHAnsi"/>
          <w:sz w:val="22"/>
          <w:szCs w:val="22"/>
        </w:rPr>
        <w:t>,</w:t>
      </w:r>
      <w:r w:rsidRPr="00237FD1">
        <w:rPr>
          <w:rFonts w:asciiTheme="minorHAnsi" w:hAnsiTheme="minorHAnsi"/>
          <w:sz w:val="22"/>
          <w:szCs w:val="22"/>
        </w:rPr>
        <w:t xml:space="preserve"> jest równoznaczne z akceptacją jego postanowień</w:t>
      </w:r>
      <w:r w:rsidR="00E317FD" w:rsidRPr="00237FD1">
        <w:rPr>
          <w:rFonts w:asciiTheme="minorHAnsi" w:hAnsiTheme="minorHAnsi"/>
          <w:sz w:val="22"/>
          <w:szCs w:val="22"/>
        </w:rPr>
        <w:t xml:space="preserve"> i </w:t>
      </w:r>
      <w:r w:rsidRPr="00237FD1">
        <w:rPr>
          <w:rFonts w:asciiTheme="minorHAnsi" w:hAnsiTheme="minorHAnsi"/>
          <w:sz w:val="22"/>
          <w:szCs w:val="22"/>
        </w:rPr>
        <w:t xml:space="preserve">zawarciem umowy o świadczenie usług </w:t>
      </w:r>
      <w:r w:rsidRPr="00237FD1">
        <w:rPr>
          <w:rFonts w:asciiTheme="minorHAnsi" w:eastAsia="Times New Roman" w:hAnsiTheme="minorHAnsi" w:cs="Times New Roman"/>
          <w:sz w:val="22"/>
          <w:szCs w:val="22"/>
          <w:lang w:eastAsia="pl-PL"/>
        </w:rPr>
        <w:t>drogą elektroniczną z Ene</w:t>
      </w:r>
      <w:r w:rsidR="002C55CF">
        <w:rPr>
          <w:rFonts w:asciiTheme="minorHAnsi" w:eastAsia="Times New Roman" w:hAnsiTheme="minorHAnsi" w:cs="Times New Roman"/>
          <w:sz w:val="22"/>
          <w:szCs w:val="22"/>
          <w:lang w:eastAsia="pl-PL"/>
        </w:rPr>
        <w:t>ą</w:t>
      </w:r>
      <w:r w:rsidRPr="00237FD1">
        <w:rPr>
          <w:rFonts w:asciiTheme="minorHAnsi" w:eastAsia="Times New Roman" w:hAnsiTheme="minorHAnsi" w:cs="Times New Roman"/>
          <w:sz w:val="22"/>
          <w:szCs w:val="22"/>
          <w:lang w:eastAsia="pl-PL"/>
        </w:rPr>
        <w:t xml:space="preserve"> S</w:t>
      </w:r>
      <w:r w:rsidR="00A12467" w:rsidRPr="00237FD1">
        <w:rPr>
          <w:rFonts w:asciiTheme="minorHAnsi" w:eastAsia="Times New Roman" w:hAnsiTheme="minorHAnsi" w:cs="Times New Roman"/>
          <w:sz w:val="22"/>
          <w:szCs w:val="22"/>
          <w:lang w:eastAsia="pl-PL"/>
        </w:rPr>
        <w:t>.</w:t>
      </w:r>
      <w:r w:rsidRPr="00237FD1">
        <w:rPr>
          <w:rFonts w:asciiTheme="minorHAnsi" w:eastAsia="Times New Roman" w:hAnsiTheme="minorHAnsi" w:cs="Times New Roman"/>
          <w:sz w:val="22"/>
          <w:szCs w:val="22"/>
          <w:lang w:eastAsia="pl-PL"/>
        </w:rPr>
        <w:t>A</w:t>
      </w:r>
      <w:r w:rsidR="00E317FD" w:rsidRPr="00237FD1">
        <w:rPr>
          <w:rFonts w:asciiTheme="minorHAnsi" w:eastAsia="Times New Roman" w:hAnsiTheme="minorHAnsi" w:cs="Times New Roman"/>
          <w:sz w:val="22"/>
          <w:szCs w:val="22"/>
          <w:lang w:eastAsia="pl-PL"/>
        </w:rPr>
        <w:t>.</w:t>
      </w:r>
    </w:p>
    <w:p w14:paraId="1FFA8F24" w14:textId="2EAB20D3" w:rsidR="00E317FD" w:rsidRPr="00E317FD" w:rsidRDefault="00227942" w:rsidP="003F3F36">
      <w:pPr>
        <w:pStyle w:val="Default"/>
        <w:numPr>
          <w:ilvl w:val="1"/>
          <w:numId w:val="1"/>
        </w:numPr>
        <w:spacing w:line="276" w:lineRule="auto"/>
        <w:jc w:val="both"/>
        <w:rPr>
          <w:rFonts w:asciiTheme="minorHAnsi" w:eastAsia="Times New Roman" w:hAnsiTheme="minorHAnsi" w:cs="Times New Roman"/>
          <w:sz w:val="22"/>
          <w:szCs w:val="22"/>
          <w:lang w:eastAsia="pl-PL"/>
        </w:rPr>
      </w:pPr>
      <w:r w:rsidRPr="00E317FD">
        <w:rPr>
          <w:rFonts w:asciiTheme="minorHAnsi" w:eastAsia="Times New Roman" w:hAnsiTheme="minorHAnsi" w:cs="Times New Roman"/>
          <w:sz w:val="22"/>
          <w:szCs w:val="22"/>
          <w:lang w:eastAsia="pl-PL"/>
        </w:rPr>
        <w:t>Regulamin wchodzi w życie z dniem</w:t>
      </w:r>
      <w:r w:rsidR="002C55CF">
        <w:rPr>
          <w:rFonts w:asciiTheme="minorHAnsi" w:eastAsia="Times New Roman" w:hAnsiTheme="minorHAnsi" w:cs="Times New Roman"/>
          <w:sz w:val="22"/>
          <w:szCs w:val="22"/>
          <w:lang w:eastAsia="pl-PL"/>
        </w:rPr>
        <w:t xml:space="preserve"> </w:t>
      </w:r>
      <w:r w:rsidR="00336F72">
        <w:rPr>
          <w:rFonts w:asciiTheme="minorHAnsi" w:eastAsia="Times New Roman" w:hAnsiTheme="minorHAnsi" w:cs="Times New Roman"/>
          <w:sz w:val="22"/>
          <w:szCs w:val="22"/>
          <w:lang w:eastAsia="pl-PL"/>
        </w:rPr>
        <w:t>1</w:t>
      </w:r>
      <w:r w:rsidR="00A85565">
        <w:rPr>
          <w:rFonts w:asciiTheme="minorHAnsi" w:eastAsia="Times New Roman" w:hAnsiTheme="minorHAnsi" w:cs="Times New Roman"/>
          <w:sz w:val="22"/>
          <w:szCs w:val="22"/>
          <w:lang w:eastAsia="pl-PL"/>
        </w:rPr>
        <w:t>5</w:t>
      </w:r>
      <w:r w:rsidR="00336F72">
        <w:rPr>
          <w:rFonts w:asciiTheme="minorHAnsi" w:eastAsia="Times New Roman" w:hAnsiTheme="minorHAnsi" w:cs="Times New Roman"/>
          <w:sz w:val="22"/>
          <w:szCs w:val="22"/>
          <w:lang w:eastAsia="pl-PL"/>
        </w:rPr>
        <w:t xml:space="preserve"> sierpnia 2021 roku</w:t>
      </w:r>
      <w:r w:rsidR="001D163E">
        <w:rPr>
          <w:rFonts w:asciiTheme="minorHAnsi" w:eastAsia="Times New Roman" w:hAnsiTheme="minorHAnsi" w:cs="Times New Roman"/>
          <w:sz w:val="22"/>
          <w:szCs w:val="22"/>
          <w:lang w:eastAsia="pl-PL"/>
        </w:rPr>
        <w:t>.</w:t>
      </w:r>
      <w:r w:rsidR="002C55CF">
        <w:rPr>
          <w:rFonts w:asciiTheme="minorHAnsi" w:eastAsia="Times New Roman" w:hAnsiTheme="minorHAnsi" w:cs="Times New Roman"/>
          <w:sz w:val="22"/>
          <w:szCs w:val="22"/>
          <w:lang w:eastAsia="pl-PL"/>
        </w:rPr>
        <w:t xml:space="preserve">  </w:t>
      </w:r>
    </w:p>
    <w:p w14:paraId="6A522148" w14:textId="4F338AF2" w:rsidR="00227942" w:rsidRPr="00E317FD" w:rsidRDefault="00227942" w:rsidP="003F3F36">
      <w:pPr>
        <w:pStyle w:val="Default"/>
        <w:numPr>
          <w:ilvl w:val="1"/>
          <w:numId w:val="1"/>
        </w:numPr>
        <w:spacing w:line="276" w:lineRule="auto"/>
        <w:jc w:val="both"/>
        <w:rPr>
          <w:rFonts w:asciiTheme="minorHAnsi" w:eastAsia="Times New Roman" w:hAnsiTheme="minorHAnsi" w:cs="Times New Roman"/>
          <w:sz w:val="22"/>
          <w:szCs w:val="22"/>
          <w:lang w:eastAsia="pl-PL"/>
        </w:rPr>
      </w:pPr>
      <w:r w:rsidRPr="00E317FD">
        <w:rPr>
          <w:rFonts w:asciiTheme="minorHAnsi" w:eastAsia="Times New Roman" w:hAnsiTheme="minorHAnsi" w:cs="Times New Roman"/>
          <w:sz w:val="22"/>
          <w:szCs w:val="22"/>
          <w:lang w:eastAsia="pl-PL"/>
        </w:rPr>
        <w:t>Regulamin jest dostępny na stronie</w:t>
      </w:r>
      <w:r w:rsidR="005216AA">
        <w:rPr>
          <w:rFonts w:asciiTheme="minorHAnsi" w:eastAsia="Times New Roman" w:hAnsiTheme="minorHAnsi" w:cs="Times New Roman"/>
          <w:sz w:val="22"/>
          <w:szCs w:val="22"/>
          <w:lang w:eastAsia="pl-PL"/>
        </w:rPr>
        <w:t xml:space="preserve"> internetowej </w:t>
      </w:r>
      <w:r w:rsidR="005137A1">
        <w:rPr>
          <w:rFonts w:asciiTheme="minorHAnsi" w:eastAsia="Times New Roman" w:hAnsiTheme="minorHAnsi" w:cs="Times New Roman"/>
          <w:sz w:val="22"/>
          <w:szCs w:val="22"/>
          <w:lang w:eastAsia="pl-PL"/>
        </w:rPr>
        <w:t>ebok.enea.pl, w siedzibie Enei S.A.</w:t>
      </w:r>
      <w:r w:rsidR="005F3C7E">
        <w:rPr>
          <w:rFonts w:asciiTheme="minorHAnsi" w:eastAsia="Times New Roman" w:hAnsiTheme="minorHAnsi" w:cs="Times New Roman"/>
          <w:sz w:val="22"/>
          <w:szCs w:val="22"/>
          <w:lang w:eastAsia="pl-PL"/>
        </w:rPr>
        <w:br/>
      </w:r>
      <w:r w:rsidR="005137A1">
        <w:rPr>
          <w:rFonts w:asciiTheme="minorHAnsi" w:eastAsia="Times New Roman" w:hAnsiTheme="minorHAnsi" w:cs="Times New Roman"/>
          <w:sz w:val="22"/>
          <w:szCs w:val="22"/>
          <w:lang w:eastAsia="pl-PL"/>
        </w:rPr>
        <w:t xml:space="preserve">oraz w Biurach Obsługi Klienta, których wykaz znajduje się </w:t>
      </w:r>
      <w:r w:rsidR="006304EE">
        <w:rPr>
          <w:rFonts w:asciiTheme="minorHAnsi" w:eastAsia="Times New Roman" w:hAnsiTheme="minorHAnsi" w:cs="Times New Roman"/>
          <w:sz w:val="22"/>
          <w:szCs w:val="22"/>
          <w:lang w:eastAsia="pl-PL"/>
        </w:rPr>
        <w:t>w serwisie internetowym enea.pl</w:t>
      </w:r>
    </w:p>
    <w:p w14:paraId="6BD3B2C0" w14:textId="77777777" w:rsidR="00DB3ED0" w:rsidRPr="00DB3ED0" w:rsidRDefault="00DB3ED0" w:rsidP="00DB3ED0">
      <w:pPr>
        <w:pStyle w:val="Akapitzlist"/>
        <w:ind w:left="1800"/>
        <w:rPr>
          <w:rFonts w:ascii="Arial" w:hAnsi="Arial" w:cs="Arial"/>
        </w:rPr>
      </w:pPr>
    </w:p>
    <w:p w14:paraId="337D69A9" w14:textId="77777777" w:rsidR="001D3D10" w:rsidRPr="00CD2580" w:rsidRDefault="00E317FD" w:rsidP="006725F2">
      <w:pPr>
        <w:pStyle w:val="Akapitzlist"/>
        <w:numPr>
          <w:ilvl w:val="0"/>
          <w:numId w:val="1"/>
        </w:numPr>
        <w:rPr>
          <w:rFonts w:cs="Arial"/>
          <w:b/>
          <w:sz w:val="24"/>
          <w:szCs w:val="24"/>
        </w:rPr>
      </w:pPr>
      <w:r w:rsidRPr="00CD2580">
        <w:rPr>
          <w:rFonts w:cs="Arial"/>
          <w:b/>
          <w:sz w:val="24"/>
          <w:szCs w:val="24"/>
        </w:rPr>
        <w:t>Definicje</w:t>
      </w:r>
    </w:p>
    <w:p w14:paraId="6D4B4040" w14:textId="6E258B76" w:rsidR="001D3D10" w:rsidRPr="00A472C6" w:rsidRDefault="001D3D10" w:rsidP="006725F2">
      <w:pPr>
        <w:pStyle w:val="Default"/>
        <w:numPr>
          <w:ilvl w:val="1"/>
          <w:numId w:val="1"/>
        </w:numPr>
        <w:spacing w:line="276" w:lineRule="auto"/>
        <w:jc w:val="both"/>
        <w:rPr>
          <w:rFonts w:asciiTheme="minorHAnsi" w:hAnsiTheme="minorHAnsi"/>
          <w:sz w:val="22"/>
          <w:szCs w:val="22"/>
        </w:rPr>
      </w:pPr>
      <w:r w:rsidRPr="00A472C6">
        <w:rPr>
          <w:rFonts w:asciiTheme="minorHAnsi" w:hAnsiTheme="minorHAnsi"/>
          <w:b/>
          <w:sz w:val="22"/>
          <w:szCs w:val="22"/>
        </w:rPr>
        <w:t>eBOK</w:t>
      </w:r>
      <w:r w:rsidR="00E75230">
        <w:rPr>
          <w:rFonts w:asciiTheme="minorHAnsi" w:hAnsiTheme="minorHAnsi"/>
          <w:sz w:val="22"/>
          <w:szCs w:val="22"/>
        </w:rPr>
        <w:t xml:space="preserve"> – </w:t>
      </w:r>
      <w:r w:rsidRPr="00A472C6">
        <w:rPr>
          <w:rFonts w:asciiTheme="minorHAnsi" w:hAnsiTheme="minorHAnsi"/>
          <w:sz w:val="22"/>
          <w:szCs w:val="22"/>
        </w:rPr>
        <w:t>Elektroniczne Biuro Obsługi Klienta</w:t>
      </w:r>
      <w:r w:rsidR="00A472C6">
        <w:rPr>
          <w:rFonts w:asciiTheme="minorHAnsi" w:hAnsiTheme="minorHAnsi"/>
          <w:sz w:val="22"/>
          <w:szCs w:val="22"/>
        </w:rPr>
        <w:t>, aplikacja dla Klientów Enei</w:t>
      </w:r>
      <w:r w:rsidR="002C55CF">
        <w:rPr>
          <w:rFonts w:asciiTheme="minorHAnsi" w:hAnsiTheme="minorHAnsi"/>
          <w:sz w:val="22"/>
          <w:szCs w:val="22"/>
        </w:rPr>
        <w:t xml:space="preserve"> </w:t>
      </w:r>
      <w:r w:rsidR="00A472C6">
        <w:rPr>
          <w:rFonts w:asciiTheme="minorHAnsi" w:hAnsiTheme="minorHAnsi"/>
          <w:sz w:val="22"/>
          <w:szCs w:val="22"/>
        </w:rPr>
        <w:t>na platformie internetowej działając</w:t>
      </w:r>
      <w:r w:rsidR="000D64F2">
        <w:rPr>
          <w:rFonts w:asciiTheme="minorHAnsi" w:hAnsiTheme="minorHAnsi"/>
          <w:sz w:val="22"/>
          <w:szCs w:val="22"/>
        </w:rPr>
        <w:t xml:space="preserve">a </w:t>
      </w:r>
      <w:r w:rsidR="00A472C6">
        <w:rPr>
          <w:rFonts w:asciiTheme="minorHAnsi" w:hAnsiTheme="minorHAnsi"/>
          <w:sz w:val="22"/>
          <w:szCs w:val="22"/>
        </w:rPr>
        <w:t>pod adresem ebok.enea.pl</w:t>
      </w:r>
      <w:r w:rsidR="00A12467">
        <w:rPr>
          <w:rFonts w:asciiTheme="minorHAnsi" w:hAnsiTheme="minorHAnsi"/>
          <w:sz w:val="22"/>
          <w:szCs w:val="22"/>
        </w:rPr>
        <w:t>.</w:t>
      </w:r>
    </w:p>
    <w:p w14:paraId="7AECB881" w14:textId="0E17C17B" w:rsidR="00846465" w:rsidRDefault="00A472C6" w:rsidP="006725F2">
      <w:pPr>
        <w:pStyle w:val="Default"/>
        <w:numPr>
          <w:ilvl w:val="1"/>
          <w:numId w:val="1"/>
        </w:numPr>
        <w:spacing w:line="276" w:lineRule="auto"/>
        <w:jc w:val="both"/>
        <w:rPr>
          <w:rFonts w:asciiTheme="minorHAnsi" w:hAnsiTheme="minorHAnsi"/>
          <w:sz w:val="22"/>
          <w:szCs w:val="22"/>
        </w:rPr>
      </w:pPr>
      <w:r w:rsidRPr="00A472C6">
        <w:rPr>
          <w:rFonts w:asciiTheme="minorHAnsi" w:hAnsiTheme="minorHAnsi"/>
          <w:b/>
          <w:sz w:val="22"/>
          <w:szCs w:val="22"/>
        </w:rPr>
        <w:t>Enea</w:t>
      </w:r>
      <w:r w:rsidR="00E75230">
        <w:rPr>
          <w:rFonts w:asciiTheme="minorHAnsi" w:hAnsiTheme="minorHAnsi"/>
          <w:sz w:val="22"/>
          <w:szCs w:val="22"/>
        </w:rPr>
        <w:t xml:space="preserve"> – </w:t>
      </w:r>
      <w:r w:rsidRPr="00A472C6">
        <w:rPr>
          <w:rFonts w:asciiTheme="minorHAnsi" w:hAnsiTheme="minorHAnsi"/>
          <w:sz w:val="22"/>
          <w:szCs w:val="22"/>
        </w:rPr>
        <w:t xml:space="preserve">Enea S.A. z siedzibą w Poznaniu, ul. Górecka 1, 60-201 Poznań, REGON 630139960, NIP 777-00-20-640, zarejestrowana w Sądzie Rejonowym Poznań – Nowe Miasto i Wilda </w:t>
      </w:r>
      <w:r w:rsidR="000D64F2">
        <w:rPr>
          <w:rFonts w:asciiTheme="minorHAnsi" w:hAnsiTheme="minorHAnsi"/>
          <w:sz w:val="22"/>
          <w:szCs w:val="22"/>
        </w:rPr>
        <w:br/>
      </w:r>
      <w:r w:rsidRPr="00A472C6">
        <w:rPr>
          <w:rFonts w:asciiTheme="minorHAnsi" w:hAnsiTheme="minorHAnsi"/>
          <w:sz w:val="22"/>
          <w:szCs w:val="22"/>
        </w:rPr>
        <w:t xml:space="preserve">w Poznaniu, VIII Wydział Gospodarczy Krajowego Rejestru Sądowego nr KRS: 0000012483, kapitał zakładowy: 441 442 578 PLN, kapitał wpłacony: 441 442 578 PLN, </w:t>
      </w:r>
      <w:r w:rsidR="00CB6989" w:rsidRPr="00CB6989">
        <w:rPr>
          <w:rFonts w:asciiTheme="minorHAnsi" w:hAnsiTheme="minorHAnsi"/>
          <w:sz w:val="22"/>
          <w:szCs w:val="22"/>
        </w:rPr>
        <w:t>www.enea.pl</w:t>
      </w:r>
      <w:r w:rsidRPr="00A472C6">
        <w:rPr>
          <w:rFonts w:asciiTheme="minorHAnsi" w:hAnsiTheme="minorHAnsi"/>
          <w:sz w:val="22"/>
          <w:szCs w:val="22"/>
        </w:rPr>
        <w:t>.</w:t>
      </w:r>
    </w:p>
    <w:p w14:paraId="666F245F" w14:textId="6B1A3C5A" w:rsidR="00DD7BE0" w:rsidRPr="00B919C5" w:rsidRDefault="00DD7BE0" w:rsidP="006725F2">
      <w:pPr>
        <w:pStyle w:val="Default"/>
        <w:numPr>
          <w:ilvl w:val="1"/>
          <w:numId w:val="1"/>
        </w:numPr>
        <w:spacing w:line="276" w:lineRule="auto"/>
        <w:jc w:val="both"/>
        <w:rPr>
          <w:rFonts w:asciiTheme="minorHAnsi" w:hAnsiTheme="minorHAnsi"/>
          <w:sz w:val="22"/>
          <w:szCs w:val="22"/>
        </w:rPr>
      </w:pPr>
      <w:r>
        <w:rPr>
          <w:rFonts w:asciiTheme="minorHAnsi" w:hAnsiTheme="minorHAnsi"/>
          <w:b/>
          <w:sz w:val="22"/>
          <w:szCs w:val="22"/>
        </w:rPr>
        <w:t xml:space="preserve">Umowa </w:t>
      </w:r>
      <w:r>
        <w:rPr>
          <w:rFonts w:asciiTheme="minorHAnsi" w:hAnsiTheme="minorHAnsi"/>
          <w:sz w:val="22"/>
          <w:szCs w:val="22"/>
        </w:rPr>
        <w:t xml:space="preserve">– </w:t>
      </w:r>
      <w:r w:rsidR="000D0F80">
        <w:rPr>
          <w:rFonts w:asciiTheme="minorHAnsi" w:hAnsiTheme="minorHAnsi"/>
          <w:sz w:val="22"/>
          <w:szCs w:val="22"/>
        </w:rPr>
        <w:t>zawarta pomiędzy Klientem a Eneą</w:t>
      </w:r>
      <w:r w:rsidR="002C55CF">
        <w:rPr>
          <w:rFonts w:asciiTheme="minorHAnsi" w:hAnsiTheme="minorHAnsi"/>
          <w:sz w:val="22"/>
          <w:szCs w:val="22"/>
        </w:rPr>
        <w:t xml:space="preserve"> </w:t>
      </w:r>
      <w:r w:rsidR="000D0F80">
        <w:rPr>
          <w:rFonts w:asciiTheme="minorHAnsi" w:hAnsiTheme="minorHAnsi"/>
          <w:sz w:val="22"/>
          <w:szCs w:val="22"/>
        </w:rPr>
        <w:t>umowa kompleksowa lub umowa sprzedaży energii elektrycznej lub umowa kompleksowa dostarczania paliwa gazowego lub inna umowa</w:t>
      </w:r>
      <w:r w:rsidR="00766269">
        <w:rPr>
          <w:rFonts w:asciiTheme="minorHAnsi" w:hAnsiTheme="minorHAnsi"/>
          <w:sz w:val="22"/>
          <w:szCs w:val="22"/>
        </w:rPr>
        <w:t xml:space="preserve"> zawarta pomiędzy Klientem a Eneą</w:t>
      </w:r>
      <w:r w:rsidR="000D0F80">
        <w:rPr>
          <w:rFonts w:asciiTheme="minorHAnsi" w:hAnsiTheme="minorHAnsi"/>
          <w:sz w:val="22"/>
          <w:szCs w:val="22"/>
        </w:rPr>
        <w:t xml:space="preserve">. </w:t>
      </w:r>
    </w:p>
    <w:p w14:paraId="50D345EC" w14:textId="7491E5DC" w:rsidR="00B919C5" w:rsidRDefault="00B919C5" w:rsidP="006725F2">
      <w:pPr>
        <w:pStyle w:val="Default"/>
        <w:numPr>
          <w:ilvl w:val="1"/>
          <w:numId w:val="1"/>
        </w:numPr>
        <w:spacing w:line="276" w:lineRule="auto"/>
        <w:jc w:val="both"/>
        <w:rPr>
          <w:rFonts w:asciiTheme="minorHAnsi" w:hAnsiTheme="minorHAnsi"/>
          <w:sz w:val="22"/>
          <w:szCs w:val="22"/>
        </w:rPr>
      </w:pPr>
      <w:r w:rsidRPr="00885FA1">
        <w:rPr>
          <w:rFonts w:asciiTheme="minorHAnsi" w:hAnsiTheme="minorHAnsi"/>
          <w:b/>
          <w:sz w:val="22"/>
          <w:szCs w:val="22"/>
        </w:rPr>
        <w:t>Klient</w:t>
      </w:r>
      <w:r w:rsidRPr="00A472C6">
        <w:rPr>
          <w:rFonts w:asciiTheme="minorHAnsi" w:hAnsiTheme="minorHAnsi"/>
          <w:sz w:val="22"/>
          <w:szCs w:val="22"/>
        </w:rPr>
        <w:t xml:space="preserve"> </w:t>
      </w:r>
      <w:r w:rsidRPr="00B919C5">
        <w:rPr>
          <w:rFonts w:asciiTheme="minorHAnsi" w:hAnsiTheme="minorHAnsi"/>
          <w:b/>
          <w:sz w:val="22"/>
          <w:szCs w:val="22"/>
        </w:rPr>
        <w:t>indywidualny</w:t>
      </w:r>
      <w:r w:rsidR="00E75230">
        <w:rPr>
          <w:rFonts w:asciiTheme="minorHAnsi" w:hAnsiTheme="minorHAnsi"/>
          <w:sz w:val="22"/>
          <w:szCs w:val="22"/>
        </w:rPr>
        <w:t xml:space="preserve"> – </w:t>
      </w:r>
      <w:r>
        <w:rPr>
          <w:rFonts w:asciiTheme="minorHAnsi" w:hAnsiTheme="minorHAnsi"/>
          <w:sz w:val="22"/>
          <w:szCs w:val="22"/>
        </w:rPr>
        <w:t xml:space="preserve">osoba fizyczna, </w:t>
      </w:r>
      <w:r w:rsidRPr="00A472C6">
        <w:rPr>
          <w:rFonts w:asciiTheme="minorHAnsi" w:hAnsiTheme="minorHAnsi"/>
          <w:sz w:val="22"/>
          <w:szCs w:val="22"/>
        </w:rPr>
        <w:t>będ</w:t>
      </w:r>
      <w:r w:rsidR="005F3C7E">
        <w:rPr>
          <w:rFonts w:asciiTheme="minorHAnsi" w:hAnsiTheme="minorHAnsi"/>
          <w:sz w:val="22"/>
          <w:szCs w:val="22"/>
        </w:rPr>
        <w:t>ąca stroną umowy zawartej z Eneą</w:t>
      </w:r>
      <w:r>
        <w:rPr>
          <w:rFonts w:asciiTheme="minorHAnsi" w:hAnsiTheme="minorHAnsi"/>
          <w:sz w:val="22"/>
          <w:szCs w:val="22"/>
        </w:rPr>
        <w:t>.</w:t>
      </w:r>
    </w:p>
    <w:p w14:paraId="542E60C6" w14:textId="1B7798C0" w:rsidR="001D3D10" w:rsidRDefault="00B919C5" w:rsidP="006725F2">
      <w:pPr>
        <w:pStyle w:val="Default"/>
        <w:numPr>
          <w:ilvl w:val="1"/>
          <w:numId w:val="1"/>
        </w:numPr>
        <w:spacing w:line="276" w:lineRule="auto"/>
        <w:jc w:val="both"/>
        <w:rPr>
          <w:rFonts w:asciiTheme="minorHAnsi" w:hAnsiTheme="minorHAnsi"/>
          <w:sz w:val="22"/>
          <w:szCs w:val="22"/>
        </w:rPr>
      </w:pPr>
      <w:r w:rsidRPr="00885FA1">
        <w:rPr>
          <w:rFonts w:asciiTheme="minorHAnsi" w:hAnsiTheme="minorHAnsi"/>
          <w:b/>
          <w:sz w:val="22"/>
          <w:szCs w:val="22"/>
        </w:rPr>
        <w:t>Klient</w:t>
      </w:r>
      <w:r w:rsidRPr="00A472C6">
        <w:rPr>
          <w:rFonts w:asciiTheme="minorHAnsi" w:hAnsiTheme="minorHAnsi"/>
          <w:sz w:val="22"/>
          <w:szCs w:val="22"/>
        </w:rPr>
        <w:t xml:space="preserve"> </w:t>
      </w:r>
      <w:r w:rsidRPr="00B919C5">
        <w:rPr>
          <w:rFonts w:asciiTheme="minorHAnsi" w:hAnsiTheme="minorHAnsi"/>
          <w:b/>
          <w:sz w:val="22"/>
          <w:szCs w:val="22"/>
        </w:rPr>
        <w:t>biznesowy</w:t>
      </w:r>
      <w:r w:rsidR="00E75230">
        <w:rPr>
          <w:rFonts w:asciiTheme="minorHAnsi" w:hAnsiTheme="minorHAnsi"/>
          <w:sz w:val="22"/>
          <w:szCs w:val="22"/>
        </w:rPr>
        <w:t xml:space="preserve"> – </w:t>
      </w:r>
      <w:r>
        <w:rPr>
          <w:rFonts w:asciiTheme="minorHAnsi" w:hAnsiTheme="minorHAnsi"/>
          <w:sz w:val="22"/>
          <w:szCs w:val="22"/>
        </w:rPr>
        <w:t xml:space="preserve">osoba fizyczna </w:t>
      </w:r>
      <w:r w:rsidRPr="00A472C6">
        <w:rPr>
          <w:rFonts w:asciiTheme="minorHAnsi" w:hAnsiTheme="minorHAnsi"/>
          <w:sz w:val="22"/>
          <w:szCs w:val="22"/>
        </w:rPr>
        <w:t>prowadząca działalność gospodarczą</w:t>
      </w:r>
      <w:r w:rsidR="002C55CF">
        <w:rPr>
          <w:rFonts w:asciiTheme="minorHAnsi" w:hAnsiTheme="minorHAnsi"/>
          <w:sz w:val="22"/>
          <w:szCs w:val="22"/>
        </w:rPr>
        <w:t xml:space="preserve"> </w:t>
      </w:r>
      <w:r w:rsidRPr="00A472C6">
        <w:rPr>
          <w:rFonts w:asciiTheme="minorHAnsi" w:hAnsiTheme="minorHAnsi"/>
          <w:sz w:val="22"/>
          <w:szCs w:val="22"/>
        </w:rPr>
        <w:t>lub osoba prawna albo jednostka organizacyjna nie posiadająca osobowości prawnej</w:t>
      </w:r>
      <w:r w:rsidR="00345BEB">
        <w:rPr>
          <w:rFonts w:asciiTheme="minorHAnsi" w:hAnsiTheme="minorHAnsi"/>
          <w:sz w:val="22"/>
          <w:szCs w:val="22"/>
        </w:rPr>
        <w:t>,</w:t>
      </w:r>
      <w:r w:rsidRPr="00A472C6">
        <w:rPr>
          <w:rFonts w:asciiTheme="minorHAnsi" w:hAnsiTheme="minorHAnsi"/>
          <w:sz w:val="22"/>
          <w:szCs w:val="22"/>
        </w:rPr>
        <w:t xml:space="preserve"> będ</w:t>
      </w:r>
      <w:r>
        <w:rPr>
          <w:rFonts w:asciiTheme="minorHAnsi" w:hAnsiTheme="minorHAnsi"/>
          <w:sz w:val="22"/>
          <w:szCs w:val="22"/>
        </w:rPr>
        <w:t>ąca stroną umowy zawartej z Ene</w:t>
      </w:r>
      <w:r w:rsidR="002C55CF">
        <w:rPr>
          <w:rFonts w:asciiTheme="minorHAnsi" w:hAnsiTheme="minorHAnsi"/>
          <w:sz w:val="22"/>
          <w:szCs w:val="22"/>
        </w:rPr>
        <w:t>ą</w:t>
      </w:r>
      <w:r>
        <w:rPr>
          <w:rFonts w:asciiTheme="minorHAnsi" w:hAnsiTheme="minorHAnsi"/>
          <w:sz w:val="22"/>
          <w:szCs w:val="22"/>
        </w:rPr>
        <w:t>.</w:t>
      </w:r>
    </w:p>
    <w:p w14:paraId="1243774E" w14:textId="562BC36F" w:rsidR="00DD7BE0" w:rsidRPr="00B919C5" w:rsidRDefault="00DD7BE0" w:rsidP="00DD7BE0">
      <w:pPr>
        <w:pStyle w:val="Default"/>
        <w:numPr>
          <w:ilvl w:val="1"/>
          <w:numId w:val="1"/>
        </w:numPr>
        <w:spacing w:line="276" w:lineRule="auto"/>
        <w:jc w:val="both"/>
        <w:rPr>
          <w:rFonts w:asciiTheme="minorHAnsi" w:hAnsiTheme="minorHAnsi"/>
          <w:sz w:val="22"/>
          <w:szCs w:val="22"/>
        </w:rPr>
      </w:pPr>
      <w:r w:rsidRPr="00885FA1">
        <w:rPr>
          <w:rFonts w:asciiTheme="minorHAnsi" w:hAnsiTheme="minorHAnsi"/>
          <w:b/>
          <w:sz w:val="22"/>
          <w:szCs w:val="22"/>
        </w:rPr>
        <w:t>Klient</w:t>
      </w:r>
      <w:r>
        <w:rPr>
          <w:rFonts w:asciiTheme="minorHAnsi" w:hAnsiTheme="minorHAnsi"/>
          <w:sz w:val="22"/>
          <w:szCs w:val="22"/>
        </w:rPr>
        <w:t xml:space="preserve"> – </w:t>
      </w:r>
      <w:r w:rsidR="002C55CF">
        <w:rPr>
          <w:rFonts w:asciiTheme="minorHAnsi" w:hAnsiTheme="minorHAnsi"/>
          <w:sz w:val="22"/>
          <w:szCs w:val="22"/>
        </w:rPr>
        <w:t>K</w:t>
      </w:r>
      <w:r>
        <w:rPr>
          <w:rFonts w:asciiTheme="minorHAnsi" w:hAnsiTheme="minorHAnsi"/>
          <w:sz w:val="22"/>
          <w:szCs w:val="22"/>
        </w:rPr>
        <w:t>lient indywidualny lub Klient biznesowy</w:t>
      </w:r>
      <w:r w:rsidR="003F3F36">
        <w:rPr>
          <w:rFonts w:asciiTheme="minorHAnsi" w:hAnsiTheme="minorHAnsi"/>
          <w:sz w:val="22"/>
          <w:szCs w:val="22"/>
        </w:rPr>
        <w:t>.</w:t>
      </w:r>
    </w:p>
    <w:p w14:paraId="4144A9FA" w14:textId="77777777" w:rsidR="00913074" w:rsidRPr="00237FD1" w:rsidRDefault="00913074" w:rsidP="006725F2">
      <w:pPr>
        <w:pStyle w:val="Default"/>
        <w:numPr>
          <w:ilvl w:val="1"/>
          <w:numId w:val="1"/>
        </w:numPr>
        <w:spacing w:line="276" w:lineRule="auto"/>
        <w:jc w:val="both"/>
        <w:rPr>
          <w:rFonts w:asciiTheme="minorHAnsi" w:hAnsiTheme="minorHAnsi"/>
          <w:sz w:val="22"/>
          <w:szCs w:val="22"/>
        </w:rPr>
      </w:pPr>
      <w:r w:rsidRPr="00237FD1">
        <w:rPr>
          <w:rFonts w:asciiTheme="minorHAnsi" w:hAnsiTheme="minorHAnsi"/>
          <w:b/>
          <w:sz w:val="22"/>
          <w:szCs w:val="22"/>
        </w:rPr>
        <w:t>Użytkownik</w:t>
      </w:r>
      <w:r w:rsidR="00E75230" w:rsidRPr="00237FD1">
        <w:rPr>
          <w:rFonts w:asciiTheme="minorHAnsi" w:hAnsiTheme="minorHAnsi"/>
          <w:sz w:val="22"/>
          <w:szCs w:val="22"/>
        </w:rPr>
        <w:t xml:space="preserve"> – </w:t>
      </w:r>
      <w:r w:rsidRPr="00237FD1">
        <w:rPr>
          <w:rFonts w:asciiTheme="minorHAnsi" w:hAnsiTheme="minorHAnsi"/>
          <w:sz w:val="22"/>
          <w:szCs w:val="22"/>
        </w:rPr>
        <w:t xml:space="preserve">Klient </w:t>
      </w:r>
      <w:r w:rsidR="00345BEB" w:rsidRPr="00237FD1">
        <w:rPr>
          <w:rFonts w:asciiTheme="minorHAnsi" w:hAnsiTheme="minorHAnsi"/>
          <w:sz w:val="22"/>
          <w:szCs w:val="22"/>
        </w:rPr>
        <w:t>indywidualny lub biznesowy</w:t>
      </w:r>
      <w:r w:rsidR="00DD7BE0">
        <w:rPr>
          <w:rFonts w:asciiTheme="minorHAnsi" w:hAnsiTheme="minorHAnsi"/>
          <w:sz w:val="22"/>
          <w:szCs w:val="22"/>
        </w:rPr>
        <w:t xml:space="preserve"> zarejestrowany w eBOK</w:t>
      </w:r>
      <w:r w:rsidR="003F3F36">
        <w:rPr>
          <w:rFonts w:asciiTheme="minorHAnsi" w:hAnsiTheme="minorHAnsi"/>
          <w:sz w:val="22"/>
          <w:szCs w:val="22"/>
        </w:rPr>
        <w:t>.</w:t>
      </w:r>
    </w:p>
    <w:p w14:paraId="0239AFF8" w14:textId="77777777" w:rsidR="001A5BAE" w:rsidRPr="006B6F80" w:rsidRDefault="001A5BAE" w:rsidP="006725F2">
      <w:pPr>
        <w:pStyle w:val="Default"/>
        <w:numPr>
          <w:ilvl w:val="1"/>
          <w:numId w:val="1"/>
        </w:numPr>
        <w:spacing w:line="276" w:lineRule="auto"/>
        <w:jc w:val="both"/>
        <w:rPr>
          <w:rFonts w:asciiTheme="minorHAnsi" w:hAnsiTheme="minorHAnsi"/>
          <w:sz w:val="22"/>
          <w:szCs w:val="22"/>
        </w:rPr>
      </w:pPr>
      <w:r w:rsidRPr="006B6F80">
        <w:rPr>
          <w:rFonts w:asciiTheme="minorHAnsi" w:hAnsiTheme="minorHAnsi"/>
          <w:b/>
          <w:sz w:val="22"/>
          <w:szCs w:val="22"/>
        </w:rPr>
        <w:t>Upoważniony Użytkownik</w:t>
      </w:r>
      <w:r w:rsidR="00E75230" w:rsidRPr="006B6F80">
        <w:rPr>
          <w:rFonts w:asciiTheme="minorHAnsi" w:hAnsiTheme="minorHAnsi"/>
          <w:sz w:val="22"/>
          <w:szCs w:val="22"/>
        </w:rPr>
        <w:t xml:space="preserve"> – </w:t>
      </w:r>
      <w:r w:rsidRPr="006B6F80">
        <w:rPr>
          <w:rFonts w:asciiTheme="minorHAnsi" w:hAnsiTheme="minorHAnsi"/>
          <w:sz w:val="22"/>
          <w:szCs w:val="22"/>
        </w:rPr>
        <w:t xml:space="preserve">upoważniony </w:t>
      </w:r>
      <w:r w:rsidRPr="006B6F80">
        <w:rPr>
          <w:rFonts w:asciiTheme="minorHAnsi" w:hAnsiTheme="minorHAnsi"/>
          <w:color w:val="auto"/>
          <w:sz w:val="22"/>
          <w:szCs w:val="22"/>
        </w:rPr>
        <w:t>przedstawiciel Klienta</w:t>
      </w:r>
      <w:r w:rsidR="003F3F36">
        <w:rPr>
          <w:rFonts w:asciiTheme="minorHAnsi" w:hAnsiTheme="minorHAnsi"/>
          <w:color w:val="auto"/>
          <w:sz w:val="22"/>
          <w:szCs w:val="22"/>
        </w:rPr>
        <w:t xml:space="preserve"> biznesowego</w:t>
      </w:r>
      <w:r w:rsidRPr="006B6F80">
        <w:rPr>
          <w:rFonts w:asciiTheme="minorHAnsi" w:hAnsiTheme="minorHAnsi"/>
          <w:color w:val="auto"/>
          <w:sz w:val="22"/>
          <w:szCs w:val="22"/>
        </w:rPr>
        <w:t>, któremu</w:t>
      </w:r>
      <w:r w:rsidR="00865BDC" w:rsidRPr="006B6F80">
        <w:rPr>
          <w:rFonts w:asciiTheme="minorHAnsi" w:hAnsiTheme="minorHAnsi"/>
          <w:color w:val="auto"/>
          <w:sz w:val="22"/>
          <w:szCs w:val="22"/>
        </w:rPr>
        <w:t xml:space="preserve"> </w:t>
      </w:r>
      <w:r w:rsidR="00865BDC" w:rsidRPr="006B6F80">
        <w:rPr>
          <w:rFonts w:asciiTheme="minorHAnsi" w:hAnsiTheme="minorHAnsi"/>
          <w:sz w:val="22"/>
          <w:szCs w:val="22"/>
        </w:rPr>
        <w:t>Klient</w:t>
      </w:r>
      <w:r w:rsidRPr="006B6F80">
        <w:rPr>
          <w:rFonts w:asciiTheme="minorHAnsi" w:hAnsiTheme="minorHAnsi"/>
          <w:sz w:val="22"/>
          <w:szCs w:val="22"/>
        </w:rPr>
        <w:t xml:space="preserve"> </w:t>
      </w:r>
      <w:r w:rsidR="003F3F36">
        <w:rPr>
          <w:rFonts w:asciiTheme="minorHAnsi" w:hAnsiTheme="minorHAnsi"/>
          <w:sz w:val="22"/>
          <w:szCs w:val="22"/>
        </w:rPr>
        <w:t xml:space="preserve">biznesowy </w:t>
      </w:r>
      <w:r w:rsidRPr="006B6F80">
        <w:rPr>
          <w:rFonts w:asciiTheme="minorHAnsi" w:hAnsiTheme="minorHAnsi"/>
          <w:sz w:val="22"/>
          <w:szCs w:val="22"/>
        </w:rPr>
        <w:t>nadał</w:t>
      </w:r>
      <w:r w:rsidR="00572E39" w:rsidRPr="006B6F80">
        <w:rPr>
          <w:rFonts w:asciiTheme="minorHAnsi" w:hAnsiTheme="minorHAnsi"/>
          <w:sz w:val="22"/>
          <w:szCs w:val="22"/>
        </w:rPr>
        <w:t xml:space="preserve"> </w:t>
      </w:r>
      <w:r w:rsidRPr="006B6F80">
        <w:rPr>
          <w:rFonts w:asciiTheme="minorHAnsi" w:hAnsiTheme="minorHAnsi"/>
          <w:sz w:val="22"/>
          <w:szCs w:val="22"/>
        </w:rPr>
        <w:t>upoważnienie do korzystania z</w:t>
      </w:r>
      <w:r w:rsidR="00766269">
        <w:rPr>
          <w:rFonts w:asciiTheme="minorHAnsi" w:hAnsiTheme="minorHAnsi"/>
          <w:sz w:val="22"/>
          <w:szCs w:val="22"/>
        </w:rPr>
        <w:t>e swojego</w:t>
      </w:r>
      <w:r w:rsidRPr="006B6F80">
        <w:rPr>
          <w:rFonts w:asciiTheme="minorHAnsi" w:hAnsiTheme="minorHAnsi"/>
          <w:sz w:val="22"/>
          <w:szCs w:val="22"/>
        </w:rPr>
        <w:t xml:space="preserve"> </w:t>
      </w:r>
      <w:r w:rsidR="00766269">
        <w:rPr>
          <w:rFonts w:asciiTheme="minorHAnsi" w:hAnsiTheme="minorHAnsi"/>
          <w:sz w:val="22"/>
          <w:szCs w:val="22"/>
        </w:rPr>
        <w:t>K</w:t>
      </w:r>
      <w:r w:rsidRPr="006B6F80">
        <w:rPr>
          <w:rFonts w:asciiTheme="minorHAnsi" w:hAnsiTheme="minorHAnsi"/>
          <w:sz w:val="22"/>
          <w:szCs w:val="22"/>
        </w:rPr>
        <w:t>ont</w:t>
      </w:r>
      <w:r w:rsidR="003F3F36">
        <w:rPr>
          <w:rFonts w:asciiTheme="minorHAnsi" w:hAnsiTheme="minorHAnsi"/>
          <w:sz w:val="22"/>
          <w:szCs w:val="22"/>
        </w:rPr>
        <w:t>a</w:t>
      </w:r>
      <w:r w:rsidR="00766269">
        <w:rPr>
          <w:rFonts w:asciiTheme="minorHAnsi" w:hAnsiTheme="minorHAnsi"/>
          <w:sz w:val="22"/>
          <w:szCs w:val="22"/>
        </w:rPr>
        <w:t>.</w:t>
      </w:r>
    </w:p>
    <w:p w14:paraId="7A206FE4" w14:textId="491708D8" w:rsidR="00572E39" w:rsidRPr="00E513EA" w:rsidRDefault="00572E39" w:rsidP="006725F2">
      <w:pPr>
        <w:pStyle w:val="Default"/>
        <w:numPr>
          <w:ilvl w:val="1"/>
          <w:numId w:val="1"/>
        </w:numPr>
        <w:spacing w:line="276" w:lineRule="auto"/>
        <w:jc w:val="both"/>
        <w:rPr>
          <w:rFonts w:asciiTheme="minorHAnsi" w:hAnsiTheme="minorHAnsi"/>
          <w:sz w:val="22"/>
          <w:szCs w:val="22"/>
        </w:rPr>
      </w:pPr>
      <w:r w:rsidRPr="00E513EA">
        <w:rPr>
          <w:rFonts w:asciiTheme="minorHAnsi" w:hAnsiTheme="minorHAnsi"/>
          <w:b/>
          <w:sz w:val="22"/>
          <w:szCs w:val="22"/>
        </w:rPr>
        <w:t>Konto</w:t>
      </w:r>
      <w:r w:rsidR="00865BDC" w:rsidRPr="00E513EA">
        <w:rPr>
          <w:rFonts w:asciiTheme="minorHAnsi" w:hAnsiTheme="minorHAnsi"/>
          <w:b/>
          <w:sz w:val="22"/>
          <w:szCs w:val="22"/>
        </w:rPr>
        <w:t xml:space="preserve"> </w:t>
      </w:r>
      <w:r w:rsidR="00345BEB" w:rsidRPr="00E513EA">
        <w:rPr>
          <w:rFonts w:asciiTheme="minorHAnsi" w:hAnsiTheme="minorHAnsi"/>
          <w:b/>
          <w:sz w:val="22"/>
          <w:szCs w:val="22"/>
        </w:rPr>
        <w:t>–</w:t>
      </w:r>
      <w:r w:rsidRPr="00E513EA">
        <w:rPr>
          <w:rFonts w:asciiTheme="minorHAnsi" w:hAnsiTheme="minorHAnsi"/>
          <w:b/>
          <w:sz w:val="22"/>
          <w:szCs w:val="22"/>
        </w:rPr>
        <w:t xml:space="preserve"> </w:t>
      </w:r>
      <w:r w:rsidR="00A12467" w:rsidRPr="00E513EA">
        <w:rPr>
          <w:rFonts w:asciiTheme="minorHAnsi" w:hAnsiTheme="minorHAnsi"/>
          <w:sz w:val="22"/>
          <w:szCs w:val="22"/>
        </w:rPr>
        <w:t>k</w:t>
      </w:r>
      <w:r w:rsidR="00345BEB" w:rsidRPr="00E513EA">
        <w:rPr>
          <w:rFonts w:asciiTheme="minorHAnsi" w:hAnsiTheme="minorHAnsi"/>
          <w:sz w:val="22"/>
          <w:szCs w:val="22"/>
        </w:rPr>
        <w:t>onto w Elektronicznym Biurze Obsługi Klientów</w:t>
      </w:r>
      <w:r w:rsidRPr="00E513EA">
        <w:rPr>
          <w:rFonts w:asciiTheme="minorHAnsi" w:hAnsiTheme="minorHAnsi"/>
          <w:sz w:val="22"/>
          <w:szCs w:val="22"/>
        </w:rPr>
        <w:t>, baza oznaczona loginem oraz hasłem, zawierająca dane Klienta</w:t>
      </w:r>
      <w:r w:rsidR="002C55CF">
        <w:rPr>
          <w:rFonts w:asciiTheme="minorHAnsi" w:hAnsiTheme="minorHAnsi"/>
          <w:sz w:val="22"/>
          <w:szCs w:val="22"/>
        </w:rPr>
        <w:t xml:space="preserve"> </w:t>
      </w:r>
      <w:r w:rsidRPr="00E513EA">
        <w:rPr>
          <w:rFonts w:asciiTheme="minorHAnsi" w:hAnsiTheme="minorHAnsi"/>
          <w:sz w:val="22"/>
          <w:szCs w:val="22"/>
        </w:rPr>
        <w:t>służące do kor</w:t>
      </w:r>
      <w:r w:rsidR="00A12467" w:rsidRPr="00E513EA">
        <w:rPr>
          <w:rFonts w:asciiTheme="minorHAnsi" w:hAnsiTheme="minorHAnsi"/>
          <w:sz w:val="22"/>
          <w:szCs w:val="22"/>
        </w:rPr>
        <w:t>zystania z f</w:t>
      </w:r>
      <w:r w:rsidR="003F3F36" w:rsidRPr="00E513EA">
        <w:rPr>
          <w:rFonts w:asciiTheme="minorHAnsi" w:hAnsiTheme="minorHAnsi"/>
          <w:sz w:val="22"/>
          <w:szCs w:val="22"/>
        </w:rPr>
        <w:t>unkcjonalności eBOK.</w:t>
      </w:r>
    </w:p>
    <w:p w14:paraId="497183E0" w14:textId="4437F34A" w:rsidR="00913074" w:rsidRPr="00E513EA" w:rsidRDefault="005216AA" w:rsidP="006725F2">
      <w:pPr>
        <w:pStyle w:val="Default"/>
        <w:numPr>
          <w:ilvl w:val="1"/>
          <w:numId w:val="1"/>
        </w:numPr>
        <w:spacing w:line="276" w:lineRule="auto"/>
        <w:jc w:val="both"/>
        <w:rPr>
          <w:rFonts w:asciiTheme="minorHAnsi" w:hAnsiTheme="minorHAnsi"/>
          <w:sz w:val="22"/>
          <w:szCs w:val="22"/>
        </w:rPr>
      </w:pPr>
      <w:r w:rsidRPr="00E513EA">
        <w:rPr>
          <w:rFonts w:asciiTheme="minorHAnsi" w:hAnsiTheme="minorHAnsi"/>
          <w:b/>
          <w:sz w:val="22"/>
          <w:szCs w:val="22"/>
        </w:rPr>
        <w:t>Rejestracja</w:t>
      </w:r>
      <w:r w:rsidR="0040734E" w:rsidRPr="00E513EA">
        <w:rPr>
          <w:rFonts w:asciiTheme="minorHAnsi" w:hAnsiTheme="minorHAnsi"/>
          <w:sz w:val="22"/>
          <w:szCs w:val="22"/>
        </w:rPr>
        <w:t xml:space="preserve"> </w:t>
      </w:r>
      <w:r w:rsidRPr="00E513EA">
        <w:rPr>
          <w:rFonts w:asciiTheme="minorHAnsi" w:hAnsiTheme="minorHAnsi"/>
          <w:sz w:val="22"/>
          <w:szCs w:val="22"/>
        </w:rPr>
        <w:t>–</w:t>
      </w:r>
      <w:r w:rsidR="0040734E" w:rsidRPr="00E513EA">
        <w:rPr>
          <w:rFonts w:asciiTheme="minorHAnsi" w:hAnsiTheme="minorHAnsi"/>
          <w:sz w:val="22"/>
          <w:szCs w:val="22"/>
        </w:rPr>
        <w:t xml:space="preserve"> </w:t>
      </w:r>
      <w:r w:rsidRPr="00E513EA">
        <w:rPr>
          <w:rFonts w:asciiTheme="minorHAnsi" w:hAnsiTheme="minorHAnsi"/>
          <w:sz w:val="22"/>
          <w:szCs w:val="22"/>
        </w:rPr>
        <w:t xml:space="preserve">proces mający na celu utworzenie Konta na podstawie wypełnienia </w:t>
      </w:r>
      <w:r w:rsidR="00E75230" w:rsidRPr="00E513EA">
        <w:rPr>
          <w:rFonts w:asciiTheme="minorHAnsi" w:hAnsiTheme="minorHAnsi"/>
          <w:sz w:val="22"/>
          <w:szCs w:val="22"/>
        </w:rPr>
        <w:t>F</w:t>
      </w:r>
      <w:r w:rsidR="0040734E" w:rsidRPr="00E513EA">
        <w:rPr>
          <w:rFonts w:asciiTheme="minorHAnsi" w:hAnsiTheme="minorHAnsi"/>
          <w:sz w:val="22"/>
          <w:szCs w:val="22"/>
        </w:rPr>
        <w:t>ormularz</w:t>
      </w:r>
      <w:r w:rsidRPr="00E513EA">
        <w:rPr>
          <w:rFonts w:asciiTheme="minorHAnsi" w:hAnsiTheme="minorHAnsi"/>
          <w:sz w:val="22"/>
          <w:szCs w:val="22"/>
        </w:rPr>
        <w:t xml:space="preserve">a </w:t>
      </w:r>
      <w:r w:rsidR="005F3C7E">
        <w:rPr>
          <w:rFonts w:asciiTheme="minorHAnsi" w:hAnsiTheme="minorHAnsi"/>
          <w:sz w:val="22"/>
          <w:szCs w:val="22"/>
        </w:rPr>
        <w:t>R</w:t>
      </w:r>
      <w:r w:rsidR="00E75230" w:rsidRPr="00E513EA">
        <w:rPr>
          <w:rFonts w:asciiTheme="minorHAnsi" w:hAnsiTheme="minorHAnsi"/>
          <w:sz w:val="22"/>
          <w:szCs w:val="22"/>
        </w:rPr>
        <w:t xml:space="preserve">ejestracji </w:t>
      </w:r>
      <w:r w:rsidRPr="00E513EA">
        <w:rPr>
          <w:rFonts w:asciiTheme="minorHAnsi" w:hAnsiTheme="minorHAnsi"/>
          <w:sz w:val="22"/>
          <w:szCs w:val="22"/>
        </w:rPr>
        <w:t>dostępnego</w:t>
      </w:r>
      <w:r w:rsidR="0040734E" w:rsidRPr="00E513EA">
        <w:rPr>
          <w:rFonts w:asciiTheme="minorHAnsi" w:hAnsiTheme="minorHAnsi"/>
          <w:sz w:val="22"/>
          <w:szCs w:val="22"/>
        </w:rPr>
        <w:t xml:space="preserve"> pod adresem ebok.enea.pl </w:t>
      </w:r>
    </w:p>
    <w:p w14:paraId="22DD177F" w14:textId="227321F8" w:rsidR="00B8332B" w:rsidRDefault="00A12467" w:rsidP="006725F2">
      <w:pPr>
        <w:pStyle w:val="Default"/>
        <w:numPr>
          <w:ilvl w:val="1"/>
          <w:numId w:val="1"/>
        </w:numPr>
        <w:spacing w:line="276" w:lineRule="auto"/>
        <w:jc w:val="both"/>
        <w:rPr>
          <w:rFonts w:asciiTheme="minorHAnsi" w:hAnsiTheme="minorHAnsi"/>
          <w:sz w:val="22"/>
          <w:szCs w:val="22"/>
        </w:rPr>
      </w:pPr>
      <w:r>
        <w:rPr>
          <w:rFonts w:asciiTheme="minorHAnsi" w:hAnsiTheme="minorHAnsi"/>
          <w:b/>
          <w:sz w:val="22"/>
          <w:szCs w:val="22"/>
        </w:rPr>
        <w:t>Formularz R</w:t>
      </w:r>
      <w:r w:rsidR="00B8332B">
        <w:rPr>
          <w:rFonts w:asciiTheme="minorHAnsi" w:hAnsiTheme="minorHAnsi"/>
          <w:b/>
          <w:sz w:val="22"/>
          <w:szCs w:val="22"/>
        </w:rPr>
        <w:t xml:space="preserve">ejestracji </w:t>
      </w:r>
      <w:r w:rsidR="00B8332B">
        <w:rPr>
          <w:rFonts w:asciiTheme="minorHAnsi" w:hAnsiTheme="minorHAnsi"/>
          <w:sz w:val="22"/>
          <w:szCs w:val="22"/>
        </w:rPr>
        <w:t xml:space="preserve">– </w:t>
      </w:r>
      <w:r w:rsidR="00A13F25">
        <w:rPr>
          <w:rFonts w:asciiTheme="minorHAnsi" w:hAnsiTheme="minorHAnsi"/>
          <w:sz w:val="22"/>
          <w:szCs w:val="22"/>
        </w:rPr>
        <w:t xml:space="preserve">lista </w:t>
      </w:r>
      <w:r w:rsidR="00A13F25" w:rsidRPr="006535F6">
        <w:rPr>
          <w:rFonts w:asciiTheme="minorHAnsi" w:hAnsiTheme="minorHAnsi"/>
          <w:sz w:val="22"/>
          <w:szCs w:val="22"/>
        </w:rPr>
        <w:t xml:space="preserve">danych pozwalająca na identyfikację Klienta, zróżnicowana </w:t>
      </w:r>
      <w:r w:rsidR="000D64F2">
        <w:rPr>
          <w:rFonts w:asciiTheme="minorHAnsi" w:hAnsiTheme="minorHAnsi"/>
          <w:sz w:val="22"/>
          <w:szCs w:val="22"/>
        </w:rPr>
        <w:br/>
      </w:r>
      <w:r w:rsidR="00A13F25" w:rsidRPr="006535F6">
        <w:rPr>
          <w:rFonts w:asciiTheme="minorHAnsi" w:hAnsiTheme="minorHAnsi"/>
          <w:sz w:val="22"/>
          <w:szCs w:val="22"/>
        </w:rPr>
        <w:t xml:space="preserve">w zależności od rodzaju </w:t>
      </w:r>
      <w:r w:rsidR="00A13F25">
        <w:rPr>
          <w:rFonts w:asciiTheme="minorHAnsi" w:hAnsiTheme="minorHAnsi"/>
          <w:sz w:val="22"/>
          <w:szCs w:val="22"/>
        </w:rPr>
        <w:t>Klienta</w:t>
      </w:r>
      <w:r w:rsidR="003F3F36">
        <w:rPr>
          <w:rFonts w:asciiTheme="minorHAnsi" w:hAnsiTheme="minorHAnsi"/>
          <w:sz w:val="22"/>
          <w:szCs w:val="22"/>
        </w:rPr>
        <w:t>.</w:t>
      </w:r>
    </w:p>
    <w:p w14:paraId="16DB24ED" w14:textId="77777777" w:rsidR="00BF1932" w:rsidRDefault="00BF1932" w:rsidP="006725F2">
      <w:pPr>
        <w:pStyle w:val="Default"/>
        <w:numPr>
          <w:ilvl w:val="1"/>
          <w:numId w:val="1"/>
        </w:numPr>
        <w:spacing w:line="276" w:lineRule="auto"/>
        <w:jc w:val="both"/>
        <w:rPr>
          <w:rFonts w:asciiTheme="minorHAnsi" w:hAnsiTheme="minorHAnsi"/>
          <w:sz w:val="22"/>
          <w:szCs w:val="22"/>
        </w:rPr>
      </w:pPr>
      <w:r w:rsidRPr="00BF1932">
        <w:rPr>
          <w:rFonts w:asciiTheme="minorHAnsi" w:hAnsiTheme="minorHAnsi"/>
          <w:b/>
          <w:sz w:val="22"/>
          <w:szCs w:val="22"/>
        </w:rPr>
        <w:t>Login</w:t>
      </w:r>
      <w:r w:rsidR="00E75230">
        <w:rPr>
          <w:rFonts w:asciiTheme="minorHAnsi" w:hAnsiTheme="minorHAnsi"/>
          <w:sz w:val="22"/>
          <w:szCs w:val="22"/>
        </w:rPr>
        <w:t xml:space="preserve"> –</w:t>
      </w:r>
      <w:r w:rsidR="00D6324A">
        <w:rPr>
          <w:rFonts w:asciiTheme="minorHAnsi" w:hAnsiTheme="minorHAnsi"/>
          <w:sz w:val="22"/>
          <w:szCs w:val="22"/>
        </w:rPr>
        <w:t xml:space="preserve"> </w:t>
      </w:r>
      <w:r w:rsidR="00A3197C">
        <w:rPr>
          <w:rFonts w:asciiTheme="minorHAnsi" w:hAnsiTheme="minorHAnsi"/>
          <w:sz w:val="22"/>
          <w:szCs w:val="22"/>
        </w:rPr>
        <w:t xml:space="preserve">adres e-mail </w:t>
      </w:r>
      <w:r w:rsidR="00E75230">
        <w:rPr>
          <w:rFonts w:asciiTheme="minorHAnsi" w:hAnsiTheme="minorHAnsi"/>
          <w:sz w:val="22"/>
          <w:szCs w:val="22"/>
        </w:rPr>
        <w:t xml:space="preserve">wprowadzany </w:t>
      </w:r>
      <w:r w:rsidR="005216AA">
        <w:rPr>
          <w:rFonts w:asciiTheme="minorHAnsi" w:hAnsiTheme="minorHAnsi"/>
          <w:sz w:val="22"/>
          <w:szCs w:val="22"/>
        </w:rPr>
        <w:t>podczas R</w:t>
      </w:r>
      <w:r w:rsidRPr="00BF1932">
        <w:rPr>
          <w:rFonts w:asciiTheme="minorHAnsi" w:hAnsiTheme="minorHAnsi"/>
          <w:sz w:val="22"/>
          <w:szCs w:val="22"/>
        </w:rPr>
        <w:t>ej</w:t>
      </w:r>
      <w:r w:rsidR="005216AA">
        <w:rPr>
          <w:rFonts w:asciiTheme="minorHAnsi" w:hAnsiTheme="minorHAnsi"/>
          <w:sz w:val="22"/>
          <w:szCs w:val="22"/>
        </w:rPr>
        <w:t>estracji, który w połączeniu z H</w:t>
      </w:r>
      <w:r w:rsidRPr="00BF1932">
        <w:rPr>
          <w:rFonts w:asciiTheme="minorHAnsi" w:hAnsiTheme="minorHAnsi"/>
          <w:sz w:val="22"/>
          <w:szCs w:val="22"/>
        </w:rPr>
        <w:t xml:space="preserve">asłem umożliwia dostęp do Konta. </w:t>
      </w:r>
      <w:r w:rsidR="00E75230">
        <w:rPr>
          <w:rFonts w:asciiTheme="minorHAnsi" w:hAnsiTheme="minorHAnsi"/>
          <w:sz w:val="22"/>
          <w:szCs w:val="22"/>
        </w:rPr>
        <w:t xml:space="preserve">Nie ma możliwości rejestracji </w:t>
      </w:r>
      <w:r w:rsidR="002B0D16">
        <w:rPr>
          <w:rFonts w:asciiTheme="minorHAnsi" w:hAnsiTheme="minorHAnsi"/>
          <w:sz w:val="22"/>
          <w:szCs w:val="22"/>
        </w:rPr>
        <w:t xml:space="preserve">odrębnych </w:t>
      </w:r>
      <w:r w:rsidR="00766269">
        <w:rPr>
          <w:rFonts w:asciiTheme="minorHAnsi" w:hAnsiTheme="minorHAnsi"/>
          <w:sz w:val="22"/>
          <w:szCs w:val="22"/>
        </w:rPr>
        <w:t>K</w:t>
      </w:r>
      <w:r w:rsidR="002B0D16">
        <w:rPr>
          <w:rFonts w:asciiTheme="minorHAnsi" w:hAnsiTheme="minorHAnsi"/>
          <w:sz w:val="22"/>
          <w:szCs w:val="22"/>
        </w:rPr>
        <w:t>ont na ten sam Login</w:t>
      </w:r>
      <w:r w:rsidR="00DF37D0">
        <w:rPr>
          <w:rFonts w:asciiTheme="minorHAnsi" w:hAnsiTheme="minorHAnsi"/>
          <w:sz w:val="22"/>
          <w:szCs w:val="22"/>
        </w:rPr>
        <w:t>.</w:t>
      </w:r>
    </w:p>
    <w:p w14:paraId="70245E01" w14:textId="2F4F6586" w:rsidR="00BF1932" w:rsidRPr="00BF1932" w:rsidRDefault="00DE250C" w:rsidP="006725F2">
      <w:pPr>
        <w:pStyle w:val="Default"/>
        <w:numPr>
          <w:ilvl w:val="1"/>
          <w:numId w:val="1"/>
        </w:numPr>
        <w:spacing w:line="276" w:lineRule="auto"/>
        <w:jc w:val="both"/>
        <w:rPr>
          <w:rFonts w:asciiTheme="minorHAnsi" w:hAnsiTheme="minorHAnsi"/>
          <w:sz w:val="22"/>
          <w:szCs w:val="22"/>
        </w:rPr>
      </w:pPr>
      <w:r w:rsidRPr="00BF1932">
        <w:rPr>
          <w:rFonts w:asciiTheme="minorHAnsi" w:hAnsiTheme="minorHAnsi"/>
          <w:b/>
          <w:sz w:val="22"/>
          <w:szCs w:val="22"/>
        </w:rPr>
        <w:lastRenderedPageBreak/>
        <w:t>Hasło</w:t>
      </w:r>
      <w:r w:rsidR="00E75230">
        <w:rPr>
          <w:rFonts w:asciiTheme="minorHAnsi" w:hAnsiTheme="minorHAnsi"/>
          <w:sz w:val="22"/>
          <w:szCs w:val="22"/>
        </w:rPr>
        <w:t xml:space="preserve"> – </w:t>
      </w:r>
      <w:r w:rsidR="00BF1932" w:rsidRPr="00BF1932">
        <w:rPr>
          <w:rFonts w:asciiTheme="minorHAnsi" w:hAnsiTheme="minorHAnsi"/>
          <w:sz w:val="22"/>
          <w:szCs w:val="22"/>
        </w:rPr>
        <w:t xml:space="preserve">ciąg znaków, </w:t>
      </w:r>
      <w:r w:rsidR="00DE21FA">
        <w:rPr>
          <w:rFonts w:asciiTheme="minorHAnsi" w:hAnsiTheme="minorHAnsi"/>
          <w:sz w:val="22"/>
          <w:szCs w:val="22"/>
        </w:rPr>
        <w:t>podawany</w:t>
      </w:r>
      <w:r w:rsidR="00BF1932" w:rsidRPr="00BF1932">
        <w:rPr>
          <w:rFonts w:asciiTheme="minorHAnsi" w:hAnsiTheme="minorHAnsi"/>
          <w:sz w:val="22"/>
          <w:szCs w:val="22"/>
        </w:rPr>
        <w:t xml:space="preserve"> przez Klienta podczas Rejestracji, umożliwiający </w:t>
      </w:r>
      <w:r w:rsidR="000D64F2">
        <w:rPr>
          <w:rFonts w:asciiTheme="minorHAnsi" w:hAnsiTheme="minorHAnsi"/>
          <w:sz w:val="22"/>
          <w:szCs w:val="22"/>
        </w:rPr>
        <w:br/>
      </w:r>
      <w:r w:rsidR="00BF1932" w:rsidRPr="00BF1932">
        <w:rPr>
          <w:rFonts w:asciiTheme="minorHAnsi" w:hAnsiTheme="minorHAnsi"/>
          <w:sz w:val="22"/>
          <w:szCs w:val="22"/>
        </w:rPr>
        <w:t xml:space="preserve">w połączeniu z Loginem dostęp do Konta. Hasło powinno zawierać minimum </w:t>
      </w:r>
      <w:r w:rsidR="00E75230">
        <w:rPr>
          <w:rFonts w:asciiTheme="minorHAnsi" w:hAnsiTheme="minorHAnsi"/>
          <w:sz w:val="22"/>
          <w:szCs w:val="22"/>
        </w:rPr>
        <w:t>8</w:t>
      </w:r>
      <w:r w:rsidR="00BF1932" w:rsidRPr="00BF1932">
        <w:rPr>
          <w:rFonts w:asciiTheme="minorHAnsi" w:hAnsiTheme="minorHAnsi"/>
          <w:sz w:val="22"/>
          <w:szCs w:val="22"/>
        </w:rPr>
        <w:t xml:space="preserve"> znaków</w:t>
      </w:r>
      <w:r w:rsidR="00E75230">
        <w:rPr>
          <w:rFonts w:asciiTheme="minorHAnsi" w:hAnsiTheme="minorHAnsi"/>
          <w:sz w:val="22"/>
          <w:szCs w:val="22"/>
        </w:rPr>
        <w:t>,</w:t>
      </w:r>
      <w:r w:rsidR="00BF1932" w:rsidRPr="00BF1932">
        <w:rPr>
          <w:rFonts w:asciiTheme="minorHAnsi" w:hAnsiTheme="minorHAnsi"/>
          <w:sz w:val="22"/>
          <w:szCs w:val="22"/>
        </w:rPr>
        <w:t xml:space="preserve"> </w:t>
      </w:r>
      <w:r w:rsidR="000D64F2">
        <w:rPr>
          <w:rFonts w:asciiTheme="minorHAnsi" w:hAnsiTheme="minorHAnsi"/>
          <w:sz w:val="22"/>
          <w:szCs w:val="22"/>
        </w:rPr>
        <w:br/>
      </w:r>
      <w:r w:rsidR="00BF1932" w:rsidRPr="00BF1932">
        <w:rPr>
          <w:rFonts w:asciiTheme="minorHAnsi" w:hAnsiTheme="minorHAnsi"/>
          <w:sz w:val="22"/>
          <w:szCs w:val="22"/>
        </w:rPr>
        <w:t>w tym minimalnie jedn</w:t>
      </w:r>
      <w:r w:rsidR="00E75230">
        <w:rPr>
          <w:rFonts w:asciiTheme="minorHAnsi" w:hAnsiTheme="minorHAnsi"/>
          <w:sz w:val="22"/>
          <w:szCs w:val="22"/>
        </w:rPr>
        <w:t>ą</w:t>
      </w:r>
      <w:r w:rsidR="00BF1932" w:rsidRPr="00BF1932">
        <w:rPr>
          <w:rFonts w:asciiTheme="minorHAnsi" w:hAnsiTheme="minorHAnsi"/>
          <w:sz w:val="22"/>
          <w:szCs w:val="22"/>
        </w:rPr>
        <w:t xml:space="preserve"> duż</w:t>
      </w:r>
      <w:r w:rsidR="00E75230">
        <w:rPr>
          <w:rFonts w:asciiTheme="minorHAnsi" w:hAnsiTheme="minorHAnsi"/>
          <w:sz w:val="22"/>
          <w:szCs w:val="22"/>
        </w:rPr>
        <w:t xml:space="preserve">ą </w:t>
      </w:r>
      <w:r w:rsidR="00BF1932" w:rsidRPr="00BF1932">
        <w:rPr>
          <w:rFonts w:asciiTheme="minorHAnsi" w:hAnsiTheme="minorHAnsi"/>
          <w:sz w:val="22"/>
          <w:szCs w:val="22"/>
        </w:rPr>
        <w:t>liter</w:t>
      </w:r>
      <w:r w:rsidR="00E75230">
        <w:rPr>
          <w:rFonts w:asciiTheme="minorHAnsi" w:hAnsiTheme="minorHAnsi"/>
          <w:sz w:val="22"/>
          <w:szCs w:val="22"/>
        </w:rPr>
        <w:t>ę</w:t>
      </w:r>
      <w:r w:rsidR="00BF1932" w:rsidRPr="00BF1932">
        <w:rPr>
          <w:rFonts w:asciiTheme="minorHAnsi" w:hAnsiTheme="minorHAnsi"/>
          <w:sz w:val="22"/>
          <w:szCs w:val="22"/>
        </w:rPr>
        <w:t xml:space="preserve"> oraz jedn</w:t>
      </w:r>
      <w:r w:rsidR="00E75230">
        <w:rPr>
          <w:rFonts w:asciiTheme="minorHAnsi" w:hAnsiTheme="minorHAnsi"/>
          <w:sz w:val="22"/>
          <w:szCs w:val="22"/>
        </w:rPr>
        <w:t>ą</w:t>
      </w:r>
      <w:r w:rsidR="00BF1932" w:rsidRPr="00BF1932">
        <w:rPr>
          <w:rFonts w:asciiTheme="minorHAnsi" w:hAnsiTheme="minorHAnsi"/>
          <w:sz w:val="22"/>
          <w:szCs w:val="22"/>
        </w:rPr>
        <w:t xml:space="preserve"> cyfr</w:t>
      </w:r>
      <w:r w:rsidR="00E75230">
        <w:rPr>
          <w:rFonts w:asciiTheme="minorHAnsi" w:hAnsiTheme="minorHAnsi"/>
          <w:sz w:val="22"/>
          <w:szCs w:val="22"/>
        </w:rPr>
        <w:t>ę</w:t>
      </w:r>
      <w:r w:rsidR="003F3F36">
        <w:rPr>
          <w:rFonts w:asciiTheme="minorHAnsi" w:hAnsiTheme="minorHAnsi"/>
          <w:sz w:val="22"/>
          <w:szCs w:val="22"/>
        </w:rPr>
        <w:t>. Zalecane jest aby H</w:t>
      </w:r>
      <w:r w:rsidR="00BF1932" w:rsidRPr="00BF1932">
        <w:rPr>
          <w:rFonts w:asciiTheme="minorHAnsi" w:hAnsiTheme="minorHAnsi"/>
          <w:sz w:val="22"/>
          <w:szCs w:val="22"/>
        </w:rPr>
        <w:t>asło było jak najbardziej unikalne i zawierało znaki specjalne</w:t>
      </w:r>
      <w:r w:rsidR="004468DD">
        <w:rPr>
          <w:rFonts w:asciiTheme="minorHAnsi" w:hAnsiTheme="minorHAnsi"/>
          <w:sz w:val="22"/>
          <w:szCs w:val="22"/>
        </w:rPr>
        <w:t>.</w:t>
      </w:r>
      <w:r w:rsidR="00DC6624">
        <w:rPr>
          <w:rFonts w:asciiTheme="minorHAnsi" w:hAnsiTheme="minorHAnsi"/>
          <w:sz w:val="22"/>
          <w:szCs w:val="22"/>
        </w:rPr>
        <w:t xml:space="preserve"> Hasło nie </w:t>
      </w:r>
      <w:r w:rsidR="002B0D16">
        <w:rPr>
          <w:rFonts w:asciiTheme="minorHAnsi" w:hAnsiTheme="minorHAnsi"/>
          <w:sz w:val="22"/>
          <w:szCs w:val="22"/>
        </w:rPr>
        <w:t xml:space="preserve">może </w:t>
      </w:r>
      <w:r w:rsidR="00DF37D0">
        <w:rPr>
          <w:rFonts w:asciiTheme="minorHAnsi" w:hAnsiTheme="minorHAnsi"/>
          <w:sz w:val="22"/>
          <w:szCs w:val="22"/>
        </w:rPr>
        <w:t>zawierać polskich znaków.</w:t>
      </w:r>
    </w:p>
    <w:p w14:paraId="3E373843" w14:textId="60DA1458" w:rsidR="00BF1932" w:rsidRPr="00BF1932" w:rsidRDefault="00BF1932" w:rsidP="006725F2">
      <w:pPr>
        <w:pStyle w:val="Default"/>
        <w:numPr>
          <w:ilvl w:val="1"/>
          <w:numId w:val="1"/>
        </w:numPr>
        <w:spacing w:line="276" w:lineRule="auto"/>
        <w:jc w:val="both"/>
        <w:rPr>
          <w:rFonts w:asciiTheme="minorHAnsi" w:hAnsiTheme="minorHAnsi"/>
          <w:sz w:val="22"/>
          <w:szCs w:val="22"/>
        </w:rPr>
      </w:pPr>
      <w:r w:rsidRPr="00237FD1">
        <w:rPr>
          <w:rFonts w:asciiTheme="minorHAnsi" w:hAnsiTheme="minorHAnsi"/>
          <w:b/>
          <w:sz w:val="22"/>
          <w:szCs w:val="22"/>
        </w:rPr>
        <w:t>Numer kontrahenta</w:t>
      </w:r>
      <w:r w:rsidR="00E75230">
        <w:rPr>
          <w:rFonts w:asciiTheme="minorHAnsi" w:hAnsiTheme="minorHAnsi"/>
          <w:sz w:val="22"/>
          <w:szCs w:val="22"/>
        </w:rPr>
        <w:t xml:space="preserve"> – </w:t>
      </w:r>
      <w:r>
        <w:rPr>
          <w:rFonts w:asciiTheme="minorHAnsi" w:hAnsiTheme="minorHAnsi"/>
          <w:sz w:val="22"/>
          <w:szCs w:val="22"/>
        </w:rPr>
        <w:t>n</w:t>
      </w:r>
      <w:r w:rsidRPr="00BF1932">
        <w:rPr>
          <w:rFonts w:asciiTheme="minorHAnsi" w:hAnsiTheme="minorHAnsi"/>
          <w:sz w:val="22"/>
          <w:szCs w:val="22"/>
        </w:rPr>
        <w:t xml:space="preserve">umeryczne oznaczenie Klienta nadawane przez </w:t>
      </w:r>
      <w:r w:rsidR="00912000">
        <w:rPr>
          <w:rFonts w:asciiTheme="minorHAnsi" w:hAnsiTheme="minorHAnsi"/>
          <w:sz w:val="22"/>
          <w:szCs w:val="22"/>
        </w:rPr>
        <w:t>Ene</w:t>
      </w:r>
      <w:r w:rsidR="004468DD">
        <w:rPr>
          <w:rFonts w:asciiTheme="minorHAnsi" w:hAnsiTheme="minorHAnsi"/>
          <w:sz w:val="22"/>
          <w:szCs w:val="22"/>
        </w:rPr>
        <w:t>ę</w:t>
      </w:r>
      <w:r w:rsidRPr="00BF1932">
        <w:rPr>
          <w:rFonts w:asciiTheme="minorHAnsi" w:hAnsiTheme="minorHAnsi"/>
          <w:sz w:val="22"/>
          <w:szCs w:val="22"/>
        </w:rPr>
        <w:t xml:space="preserve"> przy zawieraniu Umowy z </w:t>
      </w:r>
      <w:r w:rsidR="004468DD">
        <w:rPr>
          <w:rFonts w:asciiTheme="minorHAnsi" w:hAnsiTheme="minorHAnsi"/>
          <w:sz w:val="22"/>
          <w:szCs w:val="22"/>
        </w:rPr>
        <w:t>Eneą</w:t>
      </w:r>
      <w:r w:rsidRPr="00BF1932">
        <w:rPr>
          <w:rFonts w:asciiTheme="minorHAnsi" w:hAnsiTheme="minorHAnsi"/>
          <w:sz w:val="22"/>
          <w:szCs w:val="22"/>
        </w:rPr>
        <w:t xml:space="preserve">, </w:t>
      </w:r>
      <w:r w:rsidR="005F3C7E">
        <w:rPr>
          <w:rFonts w:asciiTheme="minorHAnsi" w:hAnsiTheme="minorHAnsi"/>
          <w:sz w:val="22"/>
          <w:szCs w:val="22"/>
        </w:rPr>
        <w:t>wymagany</w:t>
      </w:r>
      <w:r w:rsidRPr="00BF1932">
        <w:rPr>
          <w:rFonts w:asciiTheme="minorHAnsi" w:hAnsiTheme="minorHAnsi"/>
          <w:sz w:val="22"/>
          <w:szCs w:val="22"/>
        </w:rPr>
        <w:t xml:space="preserve"> do procesu </w:t>
      </w:r>
      <w:r w:rsidR="004468DD">
        <w:rPr>
          <w:rFonts w:asciiTheme="minorHAnsi" w:hAnsiTheme="minorHAnsi"/>
          <w:sz w:val="22"/>
          <w:szCs w:val="22"/>
        </w:rPr>
        <w:t>powiązania</w:t>
      </w:r>
      <w:r w:rsidR="004468DD" w:rsidRPr="00BF1932">
        <w:rPr>
          <w:rFonts w:asciiTheme="minorHAnsi" w:hAnsiTheme="minorHAnsi"/>
          <w:sz w:val="22"/>
          <w:szCs w:val="22"/>
        </w:rPr>
        <w:t xml:space="preserve"> </w:t>
      </w:r>
      <w:r w:rsidRPr="00BF1932">
        <w:rPr>
          <w:rFonts w:asciiTheme="minorHAnsi" w:hAnsiTheme="minorHAnsi"/>
          <w:sz w:val="22"/>
          <w:szCs w:val="22"/>
        </w:rPr>
        <w:t xml:space="preserve">Konta </w:t>
      </w:r>
      <w:r w:rsidRPr="00237FD1">
        <w:rPr>
          <w:rFonts w:asciiTheme="minorHAnsi" w:hAnsiTheme="minorHAnsi"/>
          <w:sz w:val="22"/>
          <w:szCs w:val="22"/>
        </w:rPr>
        <w:t>z Użytkownikiem</w:t>
      </w:r>
      <w:r w:rsidR="004468DD">
        <w:rPr>
          <w:rFonts w:asciiTheme="minorHAnsi" w:hAnsiTheme="minorHAnsi"/>
          <w:sz w:val="22"/>
          <w:szCs w:val="22"/>
        </w:rPr>
        <w:t xml:space="preserve">. </w:t>
      </w:r>
      <w:r w:rsidRPr="00BF1932">
        <w:rPr>
          <w:rFonts w:asciiTheme="minorHAnsi" w:hAnsiTheme="minorHAnsi"/>
          <w:sz w:val="22"/>
          <w:szCs w:val="22"/>
        </w:rPr>
        <w:t xml:space="preserve">Numer </w:t>
      </w:r>
      <w:r w:rsidR="00912000">
        <w:rPr>
          <w:rFonts w:asciiTheme="minorHAnsi" w:hAnsiTheme="minorHAnsi"/>
          <w:sz w:val="22"/>
          <w:szCs w:val="22"/>
        </w:rPr>
        <w:t>Kontrahenta</w:t>
      </w:r>
      <w:r w:rsidR="002C55CF">
        <w:rPr>
          <w:rFonts w:asciiTheme="minorHAnsi" w:hAnsiTheme="minorHAnsi"/>
          <w:sz w:val="22"/>
          <w:szCs w:val="22"/>
        </w:rPr>
        <w:t xml:space="preserve"> </w:t>
      </w:r>
      <w:r w:rsidR="00951DDA">
        <w:rPr>
          <w:rFonts w:asciiTheme="minorHAnsi" w:hAnsiTheme="minorHAnsi"/>
          <w:sz w:val="22"/>
          <w:szCs w:val="22"/>
        </w:rPr>
        <w:t>prezentowany jest na Umowie lub</w:t>
      </w:r>
      <w:r w:rsidRPr="00BF1932">
        <w:rPr>
          <w:rFonts w:asciiTheme="minorHAnsi" w:hAnsiTheme="minorHAnsi"/>
          <w:sz w:val="22"/>
          <w:szCs w:val="22"/>
        </w:rPr>
        <w:t xml:space="preserve"> dokumentach rozliczeniowych</w:t>
      </w:r>
      <w:r w:rsidR="005F3C7E">
        <w:rPr>
          <w:rFonts w:asciiTheme="minorHAnsi" w:hAnsiTheme="minorHAnsi"/>
          <w:sz w:val="22"/>
          <w:szCs w:val="22"/>
        </w:rPr>
        <w:br/>
      </w:r>
      <w:r w:rsidRPr="00BF1932">
        <w:rPr>
          <w:rFonts w:asciiTheme="minorHAnsi" w:hAnsiTheme="minorHAnsi"/>
          <w:sz w:val="22"/>
          <w:szCs w:val="22"/>
        </w:rPr>
        <w:t xml:space="preserve">od </w:t>
      </w:r>
      <w:r w:rsidR="00912000">
        <w:rPr>
          <w:rFonts w:asciiTheme="minorHAnsi" w:hAnsiTheme="minorHAnsi"/>
          <w:sz w:val="22"/>
          <w:szCs w:val="22"/>
        </w:rPr>
        <w:t>Ene</w:t>
      </w:r>
      <w:r w:rsidR="004468DD">
        <w:rPr>
          <w:rFonts w:asciiTheme="minorHAnsi" w:hAnsiTheme="minorHAnsi"/>
          <w:sz w:val="22"/>
          <w:szCs w:val="22"/>
        </w:rPr>
        <w:t>i</w:t>
      </w:r>
      <w:r w:rsidR="00DF37D0">
        <w:rPr>
          <w:rFonts w:asciiTheme="minorHAnsi" w:hAnsiTheme="minorHAnsi"/>
          <w:sz w:val="22"/>
          <w:szCs w:val="22"/>
        </w:rPr>
        <w:t>.</w:t>
      </w:r>
    </w:p>
    <w:p w14:paraId="67762B65" w14:textId="6EB5EA01" w:rsidR="00895FFD" w:rsidRDefault="00895FFD" w:rsidP="006725F2">
      <w:pPr>
        <w:pStyle w:val="Default"/>
        <w:numPr>
          <w:ilvl w:val="1"/>
          <w:numId w:val="1"/>
        </w:numPr>
        <w:spacing w:line="276" w:lineRule="auto"/>
        <w:jc w:val="both"/>
        <w:rPr>
          <w:rFonts w:asciiTheme="minorHAnsi" w:hAnsiTheme="minorHAnsi"/>
          <w:sz w:val="22"/>
          <w:szCs w:val="22"/>
        </w:rPr>
      </w:pPr>
      <w:r w:rsidRPr="00895FFD">
        <w:rPr>
          <w:rFonts w:asciiTheme="minorHAnsi" w:hAnsiTheme="minorHAnsi"/>
          <w:b/>
          <w:sz w:val="22"/>
          <w:szCs w:val="22"/>
        </w:rPr>
        <w:t>Dane billingowe</w:t>
      </w:r>
      <w:r w:rsidR="00E75230">
        <w:rPr>
          <w:rFonts w:asciiTheme="minorHAnsi" w:hAnsiTheme="minorHAnsi"/>
          <w:sz w:val="22"/>
          <w:szCs w:val="22"/>
        </w:rPr>
        <w:t xml:space="preserve"> – </w:t>
      </w:r>
      <w:r w:rsidRPr="00895FFD">
        <w:rPr>
          <w:rFonts w:asciiTheme="minorHAnsi" w:hAnsiTheme="minorHAnsi"/>
          <w:sz w:val="22"/>
          <w:szCs w:val="22"/>
        </w:rPr>
        <w:t xml:space="preserve">dane Klienta, obejmujące informacje dotyczące posiadanych </w:t>
      </w:r>
      <w:r w:rsidR="00DF37D0">
        <w:rPr>
          <w:rFonts w:asciiTheme="minorHAnsi" w:hAnsiTheme="minorHAnsi"/>
          <w:sz w:val="22"/>
          <w:szCs w:val="22"/>
        </w:rPr>
        <w:t>przez Klienta</w:t>
      </w:r>
      <w:r w:rsidR="00766269">
        <w:rPr>
          <w:rFonts w:asciiTheme="minorHAnsi" w:hAnsiTheme="minorHAnsi"/>
          <w:sz w:val="22"/>
          <w:szCs w:val="22"/>
        </w:rPr>
        <w:t>:</w:t>
      </w:r>
      <w:r w:rsidRPr="00895FFD">
        <w:rPr>
          <w:rFonts w:asciiTheme="minorHAnsi" w:hAnsiTheme="minorHAnsi"/>
          <w:sz w:val="22"/>
          <w:szCs w:val="22"/>
        </w:rPr>
        <w:t xml:space="preserve"> punktów poboru energii elektrycznej, punktów poboru </w:t>
      </w:r>
      <w:r w:rsidR="00DF37D0">
        <w:rPr>
          <w:rFonts w:asciiTheme="minorHAnsi" w:hAnsiTheme="minorHAnsi"/>
          <w:sz w:val="22"/>
          <w:szCs w:val="22"/>
        </w:rPr>
        <w:t xml:space="preserve">paliwa gazowego </w:t>
      </w:r>
      <w:r w:rsidRPr="00895FFD">
        <w:rPr>
          <w:rFonts w:asciiTheme="minorHAnsi" w:hAnsiTheme="minorHAnsi"/>
          <w:sz w:val="22"/>
          <w:szCs w:val="22"/>
        </w:rPr>
        <w:t xml:space="preserve">oraz wysokości należności wynikających z dokumentów rozliczeniowych wystawianych Klientowi przez </w:t>
      </w:r>
      <w:r w:rsidR="005F3C7E">
        <w:rPr>
          <w:rFonts w:asciiTheme="minorHAnsi" w:hAnsiTheme="minorHAnsi"/>
          <w:sz w:val="22"/>
          <w:szCs w:val="22"/>
        </w:rPr>
        <w:t>Eneę</w:t>
      </w:r>
      <w:r w:rsidR="00DF37D0">
        <w:rPr>
          <w:rFonts w:asciiTheme="minorHAnsi" w:hAnsiTheme="minorHAnsi"/>
          <w:sz w:val="22"/>
          <w:szCs w:val="22"/>
        </w:rPr>
        <w:t>.</w:t>
      </w:r>
    </w:p>
    <w:p w14:paraId="3B6B9F5A" w14:textId="3002186E" w:rsidR="00BF1932" w:rsidRDefault="00C73983" w:rsidP="006725F2">
      <w:pPr>
        <w:pStyle w:val="Default"/>
        <w:numPr>
          <w:ilvl w:val="1"/>
          <w:numId w:val="1"/>
        </w:numPr>
        <w:spacing w:line="276" w:lineRule="auto"/>
        <w:jc w:val="both"/>
        <w:rPr>
          <w:rFonts w:asciiTheme="minorHAnsi" w:hAnsiTheme="minorHAnsi"/>
          <w:sz w:val="22"/>
          <w:szCs w:val="22"/>
        </w:rPr>
      </w:pPr>
      <w:r>
        <w:rPr>
          <w:rFonts w:asciiTheme="minorHAnsi" w:hAnsiTheme="minorHAnsi"/>
          <w:b/>
          <w:sz w:val="22"/>
          <w:szCs w:val="22"/>
        </w:rPr>
        <w:t>Logowanie</w:t>
      </w:r>
      <w:r w:rsidR="00E75230">
        <w:rPr>
          <w:rFonts w:asciiTheme="minorHAnsi" w:hAnsiTheme="minorHAnsi"/>
          <w:sz w:val="22"/>
          <w:szCs w:val="22"/>
        </w:rPr>
        <w:t xml:space="preserve"> – </w:t>
      </w:r>
      <w:r w:rsidR="006777FA">
        <w:rPr>
          <w:rFonts w:asciiTheme="minorHAnsi" w:hAnsiTheme="minorHAnsi"/>
          <w:sz w:val="22"/>
          <w:szCs w:val="22"/>
        </w:rPr>
        <w:t>c</w:t>
      </w:r>
      <w:r w:rsidR="00A31444" w:rsidRPr="00885FA1">
        <w:rPr>
          <w:rFonts w:asciiTheme="minorHAnsi" w:hAnsiTheme="minorHAnsi"/>
          <w:sz w:val="22"/>
          <w:szCs w:val="22"/>
        </w:rPr>
        <w:t xml:space="preserve">zynność polegająca na wpisaniu </w:t>
      </w:r>
      <w:r w:rsidR="006777FA">
        <w:rPr>
          <w:rFonts w:asciiTheme="minorHAnsi" w:hAnsiTheme="minorHAnsi"/>
          <w:sz w:val="22"/>
          <w:szCs w:val="22"/>
        </w:rPr>
        <w:t>Loginu</w:t>
      </w:r>
      <w:r w:rsidR="00346D7E">
        <w:rPr>
          <w:rFonts w:asciiTheme="minorHAnsi" w:hAnsiTheme="minorHAnsi"/>
          <w:sz w:val="22"/>
          <w:szCs w:val="22"/>
        </w:rPr>
        <w:t xml:space="preserve"> i Hasła </w:t>
      </w:r>
      <w:r>
        <w:rPr>
          <w:rFonts w:asciiTheme="minorHAnsi" w:hAnsiTheme="minorHAnsi"/>
          <w:sz w:val="22"/>
          <w:szCs w:val="22"/>
        </w:rPr>
        <w:t>umożliwiających dostęp</w:t>
      </w:r>
      <w:r w:rsidR="005F3C7E">
        <w:rPr>
          <w:rFonts w:asciiTheme="minorHAnsi" w:hAnsiTheme="minorHAnsi"/>
          <w:sz w:val="22"/>
          <w:szCs w:val="22"/>
        </w:rPr>
        <w:br/>
      </w:r>
      <w:r>
        <w:rPr>
          <w:rFonts w:asciiTheme="minorHAnsi" w:hAnsiTheme="minorHAnsi"/>
          <w:sz w:val="22"/>
          <w:szCs w:val="22"/>
        </w:rPr>
        <w:t>do Kont</w:t>
      </w:r>
      <w:r w:rsidR="00A31444" w:rsidRPr="00885FA1">
        <w:rPr>
          <w:rFonts w:asciiTheme="minorHAnsi" w:hAnsiTheme="minorHAnsi"/>
          <w:sz w:val="22"/>
          <w:szCs w:val="22"/>
        </w:rPr>
        <w:t xml:space="preserve">a. </w:t>
      </w:r>
    </w:p>
    <w:p w14:paraId="473492AA" w14:textId="77777777" w:rsidR="00004AE5" w:rsidRDefault="00CA3BFA" w:rsidP="00004AE5">
      <w:pPr>
        <w:pStyle w:val="Default"/>
        <w:numPr>
          <w:ilvl w:val="1"/>
          <w:numId w:val="1"/>
        </w:numPr>
        <w:spacing w:line="276" w:lineRule="auto"/>
        <w:jc w:val="both"/>
        <w:rPr>
          <w:rFonts w:asciiTheme="minorHAnsi" w:hAnsiTheme="minorHAnsi"/>
          <w:sz w:val="22"/>
          <w:szCs w:val="22"/>
        </w:rPr>
      </w:pPr>
      <w:r w:rsidRPr="004E0AFF">
        <w:rPr>
          <w:rFonts w:asciiTheme="minorHAnsi" w:hAnsiTheme="minorHAnsi"/>
          <w:b/>
          <w:sz w:val="22"/>
          <w:szCs w:val="22"/>
        </w:rPr>
        <w:t>Proces łączenia Konta</w:t>
      </w:r>
      <w:r w:rsidR="00E75230" w:rsidRPr="00DF37D0">
        <w:rPr>
          <w:rFonts w:asciiTheme="minorHAnsi" w:hAnsiTheme="minorHAnsi"/>
          <w:sz w:val="22"/>
          <w:szCs w:val="22"/>
        </w:rPr>
        <w:t xml:space="preserve"> – </w:t>
      </w:r>
      <w:r w:rsidR="0013258E">
        <w:rPr>
          <w:rFonts w:asciiTheme="minorHAnsi" w:hAnsiTheme="minorHAnsi"/>
          <w:sz w:val="22"/>
          <w:szCs w:val="22"/>
        </w:rPr>
        <w:t>proces dodawania k</w:t>
      </w:r>
      <w:r w:rsidR="00326C75">
        <w:rPr>
          <w:rFonts w:asciiTheme="minorHAnsi" w:hAnsiTheme="minorHAnsi"/>
          <w:sz w:val="22"/>
          <w:szCs w:val="22"/>
        </w:rPr>
        <w:t xml:space="preserve">ontrahentów do Konta na podstawie </w:t>
      </w:r>
      <w:r w:rsidRPr="00DF37D0">
        <w:rPr>
          <w:rFonts w:asciiTheme="minorHAnsi" w:hAnsiTheme="minorHAnsi"/>
          <w:sz w:val="22"/>
          <w:szCs w:val="22"/>
        </w:rPr>
        <w:t xml:space="preserve">następujących danych: numeru PESEL lub numeru NIP (zależy od danych wskazanych </w:t>
      </w:r>
      <w:r w:rsidR="000D64F2">
        <w:rPr>
          <w:rFonts w:asciiTheme="minorHAnsi" w:hAnsiTheme="minorHAnsi"/>
          <w:sz w:val="22"/>
          <w:szCs w:val="22"/>
        </w:rPr>
        <w:br/>
      </w:r>
      <w:r w:rsidRPr="00DF37D0">
        <w:rPr>
          <w:rFonts w:asciiTheme="minorHAnsi" w:hAnsiTheme="minorHAnsi"/>
          <w:sz w:val="22"/>
          <w:szCs w:val="22"/>
        </w:rPr>
        <w:t xml:space="preserve">w Umowie) w </w:t>
      </w:r>
      <w:r w:rsidR="00326C75">
        <w:rPr>
          <w:rFonts w:asciiTheme="minorHAnsi" w:hAnsiTheme="minorHAnsi"/>
          <w:sz w:val="22"/>
          <w:szCs w:val="22"/>
        </w:rPr>
        <w:t xml:space="preserve">ich </w:t>
      </w:r>
      <w:r w:rsidRPr="00DF37D0">
        <w:rPr>
          <w:rFonts w:asciiTheme="minorHAnsi" w:hAnsiTheme="minorHAnsi"/>
          <w:sz w:val="22"/>
          <w:szCs w:val="22"/>
        </w:rPr>
        <w:t xml:space="preserve">celu prezentacji w </w:t>
      </w:r>
      <w:r w:rsidR="005216AA" w:rsidRPr="00DF37D0">
        <w:rPr>
          <w:rFonts w:asciiTheme="minorHAnsi" w:hAnsiTheme="minorHAnsi"/>
          <w:sz w:val="22"/>
          <w:szCs w:val="22"/>
        </w:rPr>
        <w:t>eBOK</w:t>
      </w:r>
      <w:r w:rsidR="003F3F36">
        <w:rPr>
          <w:rFonts w:asciiTheme="minorHAnsi" w:hAnsiTheme="minorHAnsi"/>
          <w:sz w:val="22"/>
          <w:szCs w:val="22"/>
        </w:rPr>
        <w:t>.</w:t>
      </w:r>
      <w:r w:rsidRPr="00DF37D0">
        <w:rPr>
          <w:rFonts w:asciiTheme="minorHAnsi" w:hAnsiTheme="minorHAnsi"/>
          <w:sz w:val="22"/>
          <w:szCs w:val="22"/>
        </w:rPr>
        <w:t xml:space="preserve"> </w:t>
      </w:r>
    </w:p>
    <w:p w14:paraId="27CF0C25" w14:textId="0AA1325A" w:rsidR="00C42D4E" w:rsidRDefault="00004AE5" w:rsidP="00C42D4E">
      <w:pPr>
        <w:pStyle w:val="Default"/>
        <w:numPr>
          <w:ilvl w:val="1"/>
          <w:numId w:val="1"/>
        </w:numPr>
        <w:spacing w:line="276" w:lineRule="auto"/>
        <w:jc w:val="both"/>
        <w:rPr>
          <w:rFonts w:asciiTheme="minorHAnsi" w:hAnsiTheme="minorHAnsi" w:cstheme="minorHAnsi"/>
          <w:sz w:val="22"/>
          <w:szCs w:val="22"/>
        </w:rPr>
      </w:pPr>
      <w:r w:rsidRPr="00004AE5">
        <w:rPr>
          <w:rFonts w:asciiTheme="minorHAnsi" w:hAnsiTheme="minorHAnsi" w:cstheme="minorHAnsi"/>
          <w:b/>
          <w:sz w:val="22"/>
          <w:szCs w:val="22"/>
        </w:rPr>
        <w:t xml:space="preserve">Cennik </w:t>
      </w:r>
      <w:r w:rsidRPr="00004AE5">
        <w:rPr>
          <w:rFonts w:asciiTheme="minorHAnsi" w:hAnsiTheme="minorHAnsi" w:cstheme="minorHAnsi"/>
          <w:sz w:val="22"/>
          <w:szCs w:val="22"/>
        </w:rPr>
        <w:t>- zbiór cen energii elektrycznej i stawek opłat oraz warunków ich stosowania inny niż Taryfa</w:t>
      </w:r>
      <w:r w:rsidRPr="00900E16">
        <w:rPr>
          <w:rFonts w:asciiTheme="minorHAnsi" w:hAnsiTheme="minorHAnsi" w:cstheme="minorHAnsi"/>
          <w:sz w:val="22"/>
          <w:szCs w:val="22"/>
        </w:rPr>
        <w:t xml:space="preserve">, opracowany przez </w:t>
      </w:r>
      <w:r w:rsidR="00F62B16" w:rsidRPr="00900E16">
        <w:rPr>
          <w:rFonts w:asciiTheme="minorHAnsi" w:hAnsiTheme="minorHAnsi" w:cstheme="minorHAnsi"/>
          <w:sz w:val="22"/>
          <w:szCs w:val="22"/>
        </w:rPr>
        <w:t>Enea</w:t>
      </w:r>
      <w:r w:rsidRPr="00900E16">
        <w:rPr>
          <w:rFonts w:asciiTheme="minorHAnsi" w:hAnsiTheme="minorHAnsi" w:cstheme="minorHAnsi"/>
          <w:sz w:val="22"/>
          <w:szCs w:val="22"/>
        </w:rPr>
        <w:t xml:space="preserve"> i wprowadzony do stosowania jako obowiązujący Klienta, jeżeli taki Klient wybierze rozliczenia</w:t>
      </w:r>
      <w:r w:rsidRPr="00004AE5">
        <w:rPr>
          <w:rFonts w:asciiTheme="minorHAnsi" w:hAnsiTheme="minorHAnsi" w:cstheme="minorHAnsi"/>
          <w:sz w:val="22"/>
          <w:szCs w:val="22"/>
        </w:rPr>
        <w:t xml:space="preserve"> w oparciu o aktualną ofertę rynkową </w:t>
      </w:r>
      <w:r w:rsidR="00F62B16">
        <w:rPr>
          <w:rFonts w:asciiTheme="minorHAnsi" w:hAnsiTheme="minorHAnsi" w:cstheme="minorHAnsi"/>
          <w:b/>
          <w:sz w:val="22"/>
          <w:szCs w:val="22"/>
        </w:rPr>
        <w:t>Enea</w:t>
      </w:r>
      <w:r w:rsidRPr="00004AE5">
        <w:rPr>
          <w:rFonts w:asciiTheme="minorHAnsi" w:hAnsiTheme="minorHAnsi" w:cstheme="minorHAnsi"/>
          <w:sz w:val="22"/>
          <w:szCs w:val="22"/>
        </w:rPr>
        <w:t>, poprzez przyjęcie Regulaminu Oferty lub zawarcie Umowy Dodatkowej.</w:t>
      </w:r>
    </w:p>
    <w:p w14:paraId="53CF1BFC" w14:textId="4EA70A11" w:rsidR="00C42D4E" w:rsidRDefault="00C42D4E" w:rsidP="00C42D4E">
      <w:pPr>
        <w:pStyle w:val="Default"/>
        <w:numPr>
          <w:ilvl w:val="1"/>
          <w:numId w:val="1"/>
        </w:numPr>
        <w:spacing w:line="276" w:lineRule="auto"/>
        <w:jc w:val="both"/>
        <w:rPr>
          <w:rFonts w:asciiTheme="minorHAnsi" w:hAnsiTheme="minorHAnsi" w:cstheme="minorHAnsi"/>
          <w:sz w:val="22"/>
          <w:szCs w:val="22"/>
        </w:rPr>
      </w:pPr>
      <w:r w:rsidRPr="00C42D4E">
        <w:rPr>
          <w:rFonts w:asciiTheme="minorHAnsi" w:hAnsiTheme="minorHAnsi" w:cstheme="minorHAnsi"/>
          <w:b/>
          <w:sz w:val="22"/>
          <w:szCs w:val="22"/>
        </w:rPr>
        <w:t xml:space="preserve">Regulamin Oferty </w:t>
      </w:r>
      <w:r w:rsidRPr="00C42D4E">
        <w:rPr>
          <w:rFonts w:asciiTheme="minorHAnsi" w:hAnsiTheme="minorHAnsi" w:cstheme="minorHAnsi"/>
          <w:sz w:val="22"/>
          <w:szCs w:val="22"/>
        </w:rPr>
        <w:t xml:space="preserve">lub </w:t>
      </w:r>
      <w:r w:rsidRPr="00C42D4E">
        <w:rPr>
          <w:rFonts w:asciiTheme="minorHAnsi" w:hAnsiTheme="minorHAnsi" w:cstheme="minorHAnsi"/>
          <w:b/>
          <w:sz w:val="22"/>
          <w:szCs w:val="22"/>
        </w:rPr>
        <w:t xml:space="preserve">Umowa Dodatkowa </w:t>
      </w:r>
      <w:r w:rsidRPr="00C42D4E">
        <w:rPr>
          <w:rFonts w:asciiTheme="minorHAnsi" w:hAnsiTheme="minorHAnsi" w:cstheme="minorHAnsi"/>
          <w:sz w:val="22"/>
          <w:szCs w:val="22"/>
        </w:rPr>
        <w:t>- zbiór szczegółowych zasad rozliczania sprzedaży energii elektrycznej lub zapewnienia świadczenia usług jej dystrybucji lub innych świadczonych pr</w:t>
      </w:r>
      <w:r w:rsidRPr="00900E16">
        <w:rPr>
          <w:rFonts w:asciiTheme="minorHAnsi" w:hAnsiTheme="minorHAnsi" w:cstheme="minorHAnsi"/>
          <w:sz w:val="22"/>
          <w:szCs w:val="22"/>
        </w:rPr>
        <w:t xml:space="preserve">zez </w:t>
      </w:r>
      <w:r w:rsidR="00F62B16" w:rsidRPr="00900E16">
        <w:rPr>
          <w:rFonts w:asciiTheme="minorHAnsi" w:hAnsiTheme="minorHAnsi" w:cstheme="minorHAnsi"/>
          <w:sz w:val="22"/>
          <w:szCs w:val="22"/>
        </w:rPr>
        <w:t>Enea</w:t>
      </w:r>
      <w:r w:rsidR="008C7787" w:rsidRPr="00900E16">
        <w:rPr>
          <w:rFonts w:asciiTheme="minorHAnsi" w:hAnsiTheme="minorHAnsi" w:cstheme="minorHAnsi"/>
          <w:sz w:val="22"/>
          <w:szCs w:val="22"/>
        </w:rPr>
        <w:t xml:space="preserve"> </w:t>
      </w:r>
      <w:r w:rsidRPr="00900E16">
        <w:rPr>
          <w:rFonts w:asciiTheme="minorHAnsi" w:hAnsiTheme="minorHAnsi" w:cstheme="minorHAnsi"/>
          <w:sz w:val="22"/>
          <w:szCs w:val="22"/>
        </w:rPr>
        <w:t>lub podmiot</w:t>
      </w:r>
      <w:r w:rsidRPr="00C42D4E">
        <w:rPr>
          <w:rFonts w:asciiTheme="minorHAnsi" w:hAnsiTheme="minorHAnsi" w:cstheme="minorHAnsi"/>
          <w:sz w:val="22"/>
          <w:szCs w:val="22"/>
        </w:rPr>
        <w:t xml:space="preserve"> trzeci usług, zawierający Cennik; Umowa Dodatkowa lub Regulamin Oferty stanowią zmianę Umowy w zakresie wynikającym z takiej Umowy Dodatkowej lub Regulaminu Oferty.</w:t>
      </w:r>
    </w:p>
    <w:p w14:paraId="793A077D" w14:textId="0766412E" w:rsidR="00900E16" w:rsidRPr="00900E16" w:rsidRDefault="00900E16" w:rsidP="00900E16">
      <w:pPr>
        <w:pStyle w:val="Default"/>
        <w:numPr>
          <w:ilvl w:val="1"/>
          <w:numId w:val="1"/>
        </w:numPr>
        <w:spacing w:line="276" w:lineRule="auto"/>
        <w:jc w:val="both"/>
        <w:rPr>
          <w:rFonts w:asciiTheme="minorHAnsi" w:hAnsiTheme="minorHAnsi"/>
          <w:sz w:val="22"/>
          <w:szCs w:val="22"/>
        </w:rPr>
      </w:pPr>
      <w:r w:rsidRPr="00C11656">
        <w:rPr>
          <w:rFonts w:asciiTheme="minorHAnsi" w:hAnsiTheme="minorHAnsi" w:cstheme="minorHAnsi"/>
          <w:b/>
          <w:bCs/>
          <w:sz w:val="22"/>
          <w:szCs w:val="22"/>
        </w:rPr>
        <w:t xml:space="preserve">Taryfa </w:t>
      </w:r>
      <w:r w:rsidRPr="00C11656">
        <w:rPr>
          <w:rFonts w:asciiTheme="minorHAnsi" w:hAnsiTheme="minorHAnsi" w:cstheme="minorHAnsi"/>
          <w:sz w:val="22"/>
          <w:szCs w:val="22"/>
        </w:rPr>
        <w:t xml:space="preserve">- zbiór cen energii elektrycznej i stawek opłat oraz warunków ich stosowania, opracowany przez </w:t>
      </w:r>
      <w:r w:rsidRPr="00900E16">
        <w:rPr>
          <w:rFonts w:asciiTheme="minorHAnsi" w:hAnsiTheme="minorHAnsi" w:cstheme="minorHAnsi"/>
          <w:sz w:val="22"/>
          <w:szCs w:val="22"/>
        </w:rPr>
        <w:t xml:space="preserve">Enea i wprowadzony do stosowania jako obowiązujący odbiorców z grup taryfowych G. Taryfa podlega zatwierdzeniu przez Prezesa Urzędu Regulacji Energetyki, </w:t>
      </w:r>
      <w:r w:rsidR="006304EE">
        <w:rPr>
          <w:rFonts w:asciiTheme="minorHAnsi" w:hAnsiTheme="minorHAnsi" w:cstheme="minorHAnsi"/>
          <w:sz w:val="22"/>
          <w:szCs w:val="22"/>
        </w:rPr>
        <w:br/>
      </w:r>
      <w:r w:rsidRPr="00900E16">
        <w:rPr>
          <w:rFonts w:asciiTheme="minorHAnsi" w:hAnsiTheme="minorHAnsi" w:cstheme="minorHAnsi"/>
          <w:sz w:val="22"/>
          <w:szCs w:val="22"/>
        </w:rPr>
        <w:t>o ile Enea jest zobowiązana do przedkładania Prezesowi Urzędu Regulacji Energetyki do zatwierdzenia Taryfy</w:t>
      </w:r>
      <w:r w:rsidRPr="00C11656">
        <w:rPr>
          <w:rFonts w:asciiTheme="minorHAnsi" w:hAnsiTheme="minorHAnsi" w:cstheme="minorHAnsi"/>
          <w:sz w:val="22"/>
          <w:szCs w:val="22"/>
        </w:rPr>
        <w:t xml:space="preserve">. </w:t>
      </w:r>
    </w:p>
    <w:p w14:paraId="686D7F40" w14:textId="77777777" w:rsidR="00C11656" w:rsidRDefault="00DE250C" w:rsidP="00C11656">
      <w:pPr>
        <w:pStyle w:val="Default"/>
        <w:numPr>
          <w:ilvl w:val="1"/>
          <w:numId w:val="1"/>
        </w:numPr>
        <w:spacing w:line="276" w:lineRule="auto"/>
        <w:jc w:val="both"/>
        <w:rPr>
          <w:rFonts w:asciiTheme="minorHAnsi" w:hAnsiTheme="minorHAnsi"/>
          <w:sz w:val="22"/>
          <w:szCs w:val="22"/>
        </w:rPr>
      </w:pPr>
      <w:r w:rsidRPr="00BF1932">
        <w:rPr>
          <w:rFonts w:asciiTheme="minorHAnsi" w:hAnsiTheme="minorHAnsi"/>
          <w:b/>
          <w:sz w:val="22"/>
          <w:szCs w:val="22"/>
        </w:rPr>
        <w:t>Regulamin</w:t>
      </w:r>
      <w:r w:rsidRPr="00BF1932">
        <w:rPr>
          <w:rFonts w:asciiTheme="minorHAnsi" w:hAnsiTheme="minorHAnsi"/>
          <w:sz w:val="22"/>
          <w:szCs w:val="22"/>
        </w:rPr>
        <w:t xml:space="preserve"> – niniejszy Regulamin </w:t>
      </w:r>
      <w:r w:rsidR="00346D7E">
        <w:rPr>
          <w:rFonts w:asciiTheme="minorHAnsi" w:hAnsiTheme="minorHAnsi"/>
          <w:sz w:val="22"/>
          <w:szCs w:val="22"/>
        </w:rPr>
        <w:t>Elektronicznego Biura Obsługi Klientów</w:t>
      </w:r>
      <w:r w:rsidRPr="00BF1932">
        <w:rPr>
          <w:rFonts w:asciiTheme="minorHAnsi" w:hAnsiTheme="minorHAnsi"/>
          <w:sz w:val="22"/>
          <w:szCs w:val="22"/>
        </w:rPr>
        <w:t xml:space="preserve">. </w:t>
      </w:r>
    </w:p>
    <w:p w14:paraId="4A157F99" w14:textId="77777777" w:rsidR="0001368A" w:rsidRPr="00EA5224" w:rsidRDefault="0001368A" w:rsidP="0001368A">
      <w:pPr>
        <w:pStyle w:val="Default"/>
        <w:spacing w:line="276" w:lineRule="auto"/>
        <w:ind w:left="792"/>
        <w:jc w:val="both"/>
        <w:rPr>
          <w:rFonts w:asciiTheme="minorHAnsi" w:hAnsiTheme="minorHAnsi"/>
          <w:sz w:val="22"/>
          <w:szCs w:val="22"/>
        </w:rPr>
      </w:pPr>
    </w:p>
    <w:p w14:paraId="35CCE88C" w14:textId="77777777" w:rsidR="0001368A" w:rsidRPr="00CD2580" w:rsidRDefault="00881932" w:rsidP="006725F2">
      <w:pPr>
        <w:pStyle w:val="Akapitzlist"/>
        <w:numPr>
          <w:ilvl w:val="0"/>
          <w:numId w:val="1"/>
        </w:numPr>
        <w:rPr>
          <w:rFonts w:cs="Arial"/>
          <w:b/>
          <w:sz w:val="24"/>
          <w:szCs w:val="24"/>
        </w:rPr>
      </w:pPr>
      <w:r w:rsidRPr="00CD2580">
        <w:rPr>
          <w:rFonts w:cs="Arial"/>
          <w:b/>
          <w:sz w:val="24"/>
          <w:szCs w:val="24"/>
        </w:rPr>
        <w:t>Rejestracja</w:t>
      </w:r>
      <w:r w:rsidR="00F61C72" w:rsidRPr="00CD2580">
        <w:rPr>
          <w:rFonts w:cs="Arial"/>
          <w:b/>
          <w:sz w:val="24"/>
          <w:szCs w:val="24"/>
        </w:rPr>
        <w:t xml:space="preserve"> Konta</w:t>
      </w:r>
    </w:p>
    <w:p w14:paraId="11022624" w14:textId="77777777" w:rsidR="00F61C72" w:rsidRDefault="00B8332B"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 xml:space="preserve">Korzystanie z </w:t>
      </w:r>
      <w:r w:rsidR="00CD0D36">
        <w:rPr>
          <w:rFonts w:asciiTheme="minorHAnsi" w:hAnsiTheme="minorHAnsi"/>
          <w:sz w:val="22"/>
          <w:szCs w:val="22"/>
        </w:rPr>
        <w:t>K</w:t>
      </w:r>
      <w:r w:rsidR="00632DF2" w:rsidRPr="00632DF2">
        <w:rPr>
          <w:rFonts w:asciiTheme="minorHAnsi" w:hAnsiTheme="minorHAnsi"/>
          <w:sz w:val="22"/>
          <w:szCs w:val="22"/>
        </w:rPr>
        <w:t xml:space="preserve">onta </w:t>
      </w:r>
      <w:r w:rsidR="00C50D83">
        <w:rPr>
          <w:rFonts w:asciiTheme="minorHAnsi" w:hAnsiTheme="minorHAnsi"/>
          <w:sz w:val="22"/>
          <w:szCs w:val="22"/>
        </w:rPr>
        <w:t xml:space="preserve">jest możliwe </w:t>
      </w:r>
      <w:r>
        <w:rPr>
          <w:rFonts w:asciiTheme="minorHAnsi" w:hAnsiTheme="minorHAnsi"/>
          <w:sz w:val="22"/>
          <w:szCs w:val="22"/>
        </w:rPr>
        <w:t>po wypełnieni</w:t>
      </w:r>
      <w:r w:rsidR="00346D7E">
        <w:rPr>
          <w:rFonts w:asciiTheme="minorHAnsi" w:hAnsiTheme="minorHAnsi"/>
          <w:sz w:val="22"/>
          <w:szCs w:val="22"/>
        </w:rPr>
        <w:t>u</w:t>
      </w:r>
      <w:r>
        <w:rPr>
          <w:rFonts w:asciiTheme="minorHAnsi" w:hAnsiTheme="minorHAnsi"/>
          <w:sz w:val="22"/>
          <w:szCs w:val="22"/>
        </w:rPr>
        <w:t xml:space="preserve"> </w:t>
      </w:r>
      <w:r w:rsidR="00346D7E">
        <w:rPr>
          <w:rFonts w:asciiTheme="minorHAnsi" w:hAnsiTheme="minorHAnsi"/>
          <w:sz w:val="22"/>
          <w:szCs w:val="22"/>
        </w:rPr>
        <w:t>F</w:t>
      </w:r>
      <w:r w:rsidR="00632DF2" w:rsidRPr="00632DF2">
        <w:rPr>
          <w:rFonts w:asciiTheme="minorHAnsi" w:hAnsiTheme="minorHAnsi"/>
          <w:sz w:val="22"/>
          <w:szCs w:val="22"/>
        </w:rPr>
        <w:t>ormularza</w:t>
      </w:r>
      <w:r w:rsidR="00C50D83" w:rsidRPr="00B919C5">
        <w:rPr>
          <w:rFonts w:asciiTheme="minorHAnsi" w:hAnsiTheme="minorHAnsi"/>
          <w:sz w:val="22"/>
          <w:szCs w:val="22"/>
        </w:rPr>
        <w:t xml:space="preserve"> </w:t>
      </w:r>
      <w:r w:rsidR="00CD0D36">
        <w:rPr>
          <w:rFonts w:asciiTheme="minorHAnsi" w:hAnsiTheme="minorHAnsi"/>
          <w:sz w:val="22"/>
          <w:szCs w:val="22"/>
        </w:rPr>
        <w:t>R</w:t>
      </w:r>
      <w:r w:rsidR="00C50D83" w:rsidRPr="00C50D83">
        <w:rPr>
          <w:rFonts w:asciiTheme="minorHAnsi" w:hAnsiTheme="minorHAnsi"/>
          <w:sz w:val="22"/>
          <w:szCs w:val="22"/>
        </w:rPr>
        <w:t>ejestracji</w:t>
      </w:r>
      <w:r w:rsidR="00A3197C">
        <w:rPr>
          <w:rFonts w:asciiTheme="minorHAnsi" w:hAnsiTheme="minorHAnsi"/>
          <w:sz w:val="22"/>
          <w:szCs w:val="22"/>
        </w:rPr>
        <w:t xml:space="preserve"> i aktywacji </w:t>
      </w:r>
      <w:r w:rsidR="00CD0D36">
        <w:rPr>
          <w:rFonts w:asciiTheme="minorHAnsi" w:hAnsiTheme="minorHAnsi"/>
          <w:sz w:val="22"/>
          <w:szCs w:val="22"/>
        </w:rPr>
        <w:t>K</w:t>
      </w:r>
      <w:r w:rsidR="00A3197C">
        <w:rPr>
          <w:rFonts w:asciiTheme="minorHAnsi" w:hAnsiTheme="minorHAnsi"/>
          <w:sz w:val="22"/>
          <w:szCs w:val="22"/>
        </w:rPr>
        <w:t>onta.</w:t>
      </w:r>
    </w:p>
    <w:p w14:paraId="1A7E0068" w14:textId="3F2F0C9C" w:rsidR="00C50D83" w:rsidRDefault="00926FA9"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Klient indywidual</w:t>
      </w:r>
      <w:r w:rsidR="00B919C5">
        <w:rPr>
          <w:rFonts w:asciiTheme="minorHAnsi" w:hAnsiTheme="minorHAnsi"/>
          <w:sz w:val="22"/>
          <w:szCs w:val="22"/>
        </w:rPr>
        <w:t>ny</w:t>
      </w:r>
      <w:r w:rsidR="00D05DFB">
        <w:rPr>
          <w:rFonts w:asciiTheme="minorHAnsi" w:hAnsiTheme="minorHAnsi"/>
          <w:sz w:val="22"/>
          <w:szCs w:val="22"/>
        </w:rPr>
        <w:t>,</w:t>
      </w:r>
      <w:r w:rsidR="00B919C5">
        <w:rPr>
          <w:rFonts w:asciiTheme="minorHAnsi" w:hAnsiTheme="minorHAnsi"/>
          <w:sz w:val="22"/>
          <w:szCs w:val="22"/>
        </w:rPr>
        <w:t xml:space="preserve"> po wybraniu odpowiedniej zakładki </w:t>
      </w:r>
      <w:r w:rsidR="0013258E">
        <w:rPr>
          <w:rFonts w:asciiTheme="minorHAnsi" w:hAnsiTheme="minorHAnsi"/>
          <w:sz w:val="22"/>
          <w:szCs w:val="22"/>
        </w:rPr>
        <w:t>w Formularzu R</w:t>
      </w:r>
      <w:r w:rsidR="00346D7E">
        <w:rPr>
          <w:rFonts w:asciiTheme="minorHAnsi" w:hAnsiTheme="minorHAnsi"/>
          <w:sz w:val="22"/>
          <w:szCs w:val="22"/>
        </w:rPr>
        <w:t>ejestracji</w:t>
      </w:r>
      <w:r w:rsidR="00D05DFB">
        <w:rPr>
          <w:rFonts w:asciiTheme="minorHAnsi" w:hAnsiTheme="minorHAnsi"/>
          <w:sz w:val="22"/>
          <w:szCs w:val="22"/>
        </w:rPr>
        <w:t>,</w:t>
      </w:r>
      <w:r w:rsidR="00346D7E">
        <w:rPr>
          <w:rFonts w:asciiTheme="minorHAnsi" w:hAnsiTheme="minorHAnsi"/>
          <w:sz w:val="22"/>
          <w:szCs w:val="22"/>
        </w:rPr>
        <w:t xml:space="preserve"> </w:t>
      </w:r>
      <w:r w:rsidR="00B919C5">
        <w:rPr>
          <w:rFonts w:asciiTheme="minorHAnsi" w:hAnsiTheme="minorHAnsi"/>
          <w:sz w:val="22"/>
          <w:szCs w:val="22"/>
        </w:rPr>
        <w:t>podaje następujące dane</w:t>
      </w:r>
      <w:r w:rsidR="00C50D83">
        <w:rPr>
          <w:rFonts w:asciiTheme="minorHAnsi" w:hAnsiTheme="minorHAnsi"/>
          <w:sz w:val="22"/>
          <w:szCs w:val="22"/>
        </w:rPr>
        <w:t>: numer kontrahenta, numer PESEL</w:t>
      </w:r>
      <w:r w:rsidR="00C50D83" w:rsidRPr="00C50D83">
        <w:rPr>
          <w:rFonts w:asciiTheme="minorHAnsi" w:hAnsiTheme="minorHAnsi"/>
          <w:sz w:val="22"/>
          <w:szCs w:val="22"/>
        </w:rPr>
        <w:t xml:space="preserve">, </w:t>
      </w:r>
      <w:r w:rsidR="00C50D83">
        <w:rPr>
          <w:rFonts w:asciiTheme="minorHAnsi" w:hAnsiTheme="minorHAnsi"/>
          <w:sz w:val="22"/>
          <w:szCs w:val="22"/>
        </w:rPr>
        <w:t xml:space="preserve">adres e-mail do </w:t>
      </w:r>
      <w:r w:rsidR="0013258E">
        <w:rPr>
          <w:rFonts w:asciiTheme="minorHAnsi" w:hAnsiTheme="minorHAnsi"/>
          <w:sz w:val="22"/>
          <w:szCs w:val="22"/>
        </w:rPr>
        <w:t>logowania oraz H</w:t>
      </w:r>
      <w:r w:rsidR="00C50D83">
        <w:rPr>
          <w:rFonts w:asciiTheme="minorHAnsi" w:hAnsiTheme="minorHAnsi"/>
          <w:sz w:val="22"/>
          <w:szCs w:val="22"/>
        </w:rPr>
        <w:t>asło</w:t>
      </w:r>
      <w:r w:rsidR="00AD69B2">
        <w:rPr>
          <w:rFonts w:asciiTheme="minorHAnsi" w:hAnsiTheme="minorHAnsi"/>
          <w:sz w:val="22"/>
          <w:szCs w:val="22"/>
        </w:rPr>
        <w:t>,</w:t>
      </w:r>
      <w:r w:rsidR="002C55CF">
        <w:rPr>
          <w:rFonts w:asciiTheme="minorHAnsi" w:hAnsiTheme="minorHAnsi"/>
          <w:sz w:val="22"/>
          <w:szCs w:val="22"/>
        </w:rPr>
        <w:t xml:space="preserve"> </w:t>
      </w:r>
      <w:r w:rsidR="00173DD5">
        <w:rPr>
          <w:rFonts w:asciiTheme="minorHAnsi" w:hAnsiTheme="minorHAnsi"/>
          <w:sz w:val="22"/>
          <w:szCs w:val="22"/>
        </w:rPr>
        <w:t xml:space="preserve">opcjonalnie </w:t>
      </w:r>
      <w:r w:rsidR="00AD69B2">
        <w:rPr>
          <w:rFonts w:asciiTheme="minorHAnsi" w:hAnsiTheme="minorHAnsi"/>
          <w:sz w:val="22"/>
          <w:szCs w:val="22"/>
        </w:rPr>
        <w:t>może wskazać numer telefonu.</w:t>
      </w:r>
    </w:p>
    <w:p w14:paraId="6EE25AA3" w14:textId="245B89A2" w:rsidR="00B8332B" w:rsidRDefault="00B8332B"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 xml:space="preserve">Dla Klientów </w:t>
      </w:r>
      <w:r w:rsidR="002A0CFF">
        <w:rPr>
          <w:rFonts w:asciiTheme="minorHAnsi" w:hAnsiTheme="minorHAnsi"/>
          <w:sz w:val="22"/>
          <w:szCs w:val="22"/>
        </w:rPr>
        <w:t xml:space="preserve">indywidualnych </w:t>
      </w:r>
      <w:r>
        <w:rPr>
          <w:rFonts w:asciiTheme="minorHAnsi" w:hAnsiTheme="minorHAnsi"/>
          <w:sz w:val="22"/>
          <w:szCs w:val="22"/>
        </w:rPr>
        <w:t>nie posiadają</w:t>
      </w:r>
      <w:r w:rsidR="0013258E">
        <w:rPr>
          <w:rFonts w:asciiTheme="minorHAnsi" w:hAnsiTheme="minorHAnsi"/>
          <w:sz w:val="22"/>
          <w:szCs w:val="22"/>
        </w:rPr>
        <w:t>cych numeru PESEL</w:t>
      </w:r>
      <w:r w:rsidR="00D05DFB">
        <w:rPr>
          <w:rFonts w:asciiTheme="minorHAnsi" w:hAnsiTheme="minorHAnsi"/>
          <w:sz w:val="22"/>
          <w:szCs w:val="22"/>
        </w:rPr>
        <w:t>,</w:t>
      </w:r>
      <w:r w:rsidR="0013258E">
        <w:rPr>
          <w:rFonts w:asciiTheme="minorHAnsi" w:hAnsiTheme="minorHAnsi"/>
          <w:sz w:val="22"/>
          <w:szCs w:val="22"/>
        </w:rPr>
        <w:t xml:space="preserve"> możliwa jest R</w:t>
      </w:r>
      <w:r>
        <w:rPr>
          <w:rFonts w:asciiTheme="minorHAnsi" w:hAnsiTheme="minorHAnsi"/>
          <w:sz w:val="22"/>
          <w:szCs w:val="22"/>
        </w:rPr>
        <w:t>ejestracja</w:t>
      </w:r>
      <w:r w:rsidR="002C55CF">
        <w:rPr>
          <w:rFonts w:asciiTheme="minorHAnsi" w:hAnsiTheme="minorHAnsi"/>
          <w:sz w:val="22"/>
          <w:szCs w:val="22"/>
        </w:rPr>
        <w:t xml:space="preserve"> </w:t>
      </w:r>
      <w:r w:rsidR="000D64F2">
        <w:rPr>
          <w:rFonts w:asciiTheme="minorHAnsi" w:hAnsiTheme="minorHAnsi"/>
          <w:sz w:val="22"/>
          <w:szCs w:val="22"/>
        </w:rPr>
        <w:br/>
      </w:r>
      <w:r>
        <w:rPr>
          <w:rFonts w:asciiTheme="minorHAnsi" w:hAnsiTheme="minorHAnsi"/>
          <w:sz w:val="22"/>
          <w:szCs w:val="22"/>
        </w:rPr>
        <w:t>z wykorzystaniem posiadanych dokumentów np. książeczka wojskowa, prawo jaz</w:t>
      </w:r>
      <w:r w:rsidR="00F96528">
        <w:rPr>
          <w:rFonts w:asciiTheme="minorHAnsi" w:hAnsiTheme="minorHAnsi"/>
          <w:sz w:val="22"/>
          <w:szCs w:val="22"/>
        </w:rPr>
        <w:t>d</w:t>
      </w:r>
      <w:r>
        <w:rPr>
          <w:rFonts w:asciiTheme="minorHAnsi" w:hAnsiTheme="minorHAnsi"/>
          <w:sz w:val="22"/>
          <w:szCs w:val="22"/>
        </w:rPr>
        <w:t xml:space="preserve">y, paszport, karta stałego pobytu, dowód osobisty. Ten sposób </w:t>
      </w:r>
      <w:r w:rsidR="00D05DFB">
        <w:rPr>
          <w:rFonts w:asciiTheme="minorHAnsi" w:hAnsiTheme="minorHAnsi"/>
          <w:sz w:val="22"/>
          <w:szCs w:val="22"/>
        </w:rPr>
        <w:t>R</w:t>
      </w:r>
      <w:r>
        <w:rPr>
          <w:rFonts w:asciiTheme="minorHAnsi" w:hAnsiTheme="minorHAnsi"/>
          <w:sz w:val="22"/>
          <w:szCs w:val="22"/>
        </w:rPr>
        <w:t>ejestracji dotyczy</w:t>
      </w:r>
      <w:r w:rsidR="00C869CB">
        <w:rPr>
          <w:rFonts w:asciiTheme="minorHAnsi" w:hAnsiTheme="minorHAnsi"/>
          <w:sz w:val="22"/>
          <w:szCs w:val="22"/>
        </w:rPr>
        <w:t xml:space="preserve"> tylko</w:t>
      </w:r>
      <w:r>
        <w:rPr>
          <w:rFonts w:asciiTheme="minorHAnsi" w:hAnsiTheme="minorHAnsi"/>
          <w:sz w:val="22"/>
          <w:szCs w:val="22"/>
        </w:rPr>
        <w:t xml:space="preserve"> Klientów nie posiadających obywatelstwa polskiego.</w:t>
      </w:r>
    </w:p>
    <w:p w14:paraId="7CBC1CA4" w14:textId="4C2DCAC1" w:rsidR="00B919C5" w:rsidRPr="00B919C5" w:rsidRDefault="00B919C5"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lastRenderedPageBreak/>
        <w:t>Klient biznesowy</w:t>
      </w:r>
      <w:r w:rsidR="00D05DFB">
        <w:rPr>
          <w:rFonts w:asciiTheme="minorHAnsi" w:hAnsiTheme="minorHAnsi"/>
          <w:sz w:val="22"/>
          <w:szCs w:val="22"/>
        </w:rPr>
        <w:t>,</w:t>
      </w:r>
      <w:r>
        <w:rPr>
          <w:rFonts w:asciiTheme="minorHAnsi" w:hAnsiTheme="minorHAnsi"/>
          <w:sz w:val="22"/>
          <w:szCs w:val="22"/>
        </w:rPr>
        <w:t xml:space="preserve"> po wybraniu odpowiedniej zakładki</w:t>
      </w:r>
      <w:r w:rsidR="00D05DFB">
        <w:rPr>
          <w:rFonts w:asciiTheme="minorHAnsi" w:hAnsiTheme="minorHAnsi"/>
          <w:sz w:val="22"/>
          <w:szCs w:val="22"/>
        </w:rPr>
        <w:t xml:space="preserve"> w Formularzu Rejestracji,</w:t>
      </w:r>
      <w:r>
        <w:rPr>
          <w:rFonts w:asciiTheme="minorHAnsi" w:hAnsiTheme="minorHAnsi"/>
          <w:sz w:val="22"/>
          <w:szCs w:val="22"/>
        </w:rPr>
        <w:t xml:space="preserve"> podaje następujące dane: numer kontrahenta, numer NIP, </w:t>
      </w:r>
      <w:r w:rsidR="006777FA">
        <w:rPr>
          <w:rFonts w:asciiTheme="minorHAnsi" w:hAnsiTheme="minorHAnsi"/>
          <w:sz w:val="22"/>
          <w:szCs w:val="22"/>
        </w:rPr>
        <w:t xml:space="preserve">numer telefonu oraz </w:t>
      </w:r>
      <w:r w:rsidR="0013258E">
        <w:rPr>
          <w:rFonts w:asciiTheme="minorHAnsi" w:hAnsiTheme="minorHAnsi"/>
          <w:sz w:val="22"/>
          <w:szCs w:val="22"/>
        </w:rPr>
        <w:t>adres e-mail</w:t>
      </w:r>
      <w:r w:rsidR="005F3C7E">
        <w:rPr>
          <w:rFonts w:asciiTheme="minorHAnsi" w:hAnsiTheme="minorHAnsi"/>
          <w:sz w:val="22"/>
          <w:szCs w:val="22"/>
        </w:rPr>
        <w:br/>
      </w:r>
      <w:r w:rsidR="0013258E">
        <w:rPr>
          <w:rFonts w:asciiTheme="minorHAnsi" w:hAnsiTheme="minorHAnsi"/>
          <w:sz w:val="22"/>
          <w:szCs w:val="22"/>
        </w:rPr>
        <w:t>do logowania oraz H</w:t>
      </w:r>
      <w:r>
        <w:rPr>
          <w:rFonts w:asciiTheme="minorHAnsi" w:hAnsiTheme="minorHAnsi"/>
          <w:sz w:val="22"/>
          <w:szCs w:val="22"/>
        </w:rPr>
        <w:t xml:space="preserve">asło. </w:t>
      </w:r>
    </w:p>
    <w:p w14:paraId="57A3C27A" w14:textId="77777777" w:rsidR="00D5725B" w:rsidRDefault="00C50D83"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N</w:t>
      </w:r>
      <w:r w:rsidRPr="00C50D83">
        <w:rPr>
          <w:rFonts w:asciiTheme="minorHAnsi" w:hAnsiTheme="minorHAnsi"/>
          <w:sz w:val="22"/>
          <w:szCs w:val="22"/>
        </w:rPr>
        <w:t>umer PESEL</w:t>
      </w:r>
      <w:r w:rsidR="00F61C72">
        <w:rPr>
          <w:rFonts w:asciiTheme="minorHAnsi" w:hAnsiTheme="minorHAnsi"/>
          <w:sz w:val="22"/>
          <w:szCs w:val="22"/>
        </w:rPr>
        <w:t xml:space="preserve"> lub NIP</w:t>
      </w:r>
      <w:r w:rsidRPr="00C50D83">
        <w:rPr>
          <w:rFonts w:asciiTheme="minorHAnsi" w:hAnsiTheme="minorHAnsi"/>
          <w:sz w:val="22"/>
          <w:szCs w:val="22"/>
        </w:rPr>
        <w:t xml:space="preserve"> </w:t>
      </w:r>
      <w:r>
        <w:rPr>
          <w:rFonts w:asciiTheme="minorHAnsi" w:hAnsiTheme="minorHAnsi"/>
          <w:sz w:val="22"/>
          <w:szCs w:val="22"/>
        </w:rPr>
        <w:t>Klienta</w:t>
      </w:r>
      <w:r w:rsidRPr="00C50D83">
        <w:rPr>
          <w:rFonts w:asciiTheme="minorHAnsi" w:hAnsiTheme="minorHAnsi"/>
          <w:sz w:val="22"/>
          <w:szCs w:val="22"/>
        </w:rPr>
        <w:t xml:space="preserve"> służy wyłącznie do zweryfikowania</w:t>
      </w:r>
      <w:r w:rsidR="00D05DFB">
        <w:rPr>
          <w:rFonts w:asciiTheme="minorHAnsi" w:hAnsiTheme="minorHAnsi"/>
          <w:sz w:val="22"/>
          <w:szCs w:val="22"/>
        </w:rPr>
        <w:t>,</w:t>
      </w:r>
      <w:r w:rsidRPr="00C50D83">
        <w:rPr>
          <w:rFonts w:asciiTheme="minorHAnsi" w:hAnsiTheme="minorHAnsi"/>
          <w:sz w:val="22"/>
          <w:szCs w:val="22"/>
        </w:rPr>
        <w:t xml:space="preserve"> czy </w:t>
      </w:r>
      <w:r>
        <w:rPr>
          <w:rFonts w:asciiTheme="minorHAnsi" w:hAnsiTheme="minorHAnsi"/>
          <w:sz w:val="22"/>
          <w:szCs w:val="22"/>
        </w:rPr>
        <w:t xml:space="preserve">osoba zakładająca </w:t>
      </w:r>
      <w:r w:rsidR="00D05DFB">
        <w:rPr>
          <w:rFonts w:asciiTheme="minorHAnsi" w:hAnsiTheme="minorHAnsi"/>
          <w:sz w:val="22"/>
          <w:szCs w:val="22"/>
        </w:rPr>
        <w:t>K</w:t>
      </w:r>
      <w:r>
        <w:rPr>
          <w:rFonts w:asciiTheme="minorHAnsi" w:hAnsiTheme="minorHAnsi"/>
          <w:sz w:val="22"/>
          <w:szCs w:val="22"/>
        </w:rPr>
        <w:t xml:space="preserve">onto jest </w:t>
      </w:r>
      <w:r w:rsidR="00D05DFB">
        <w:rPr>
          <w:rFonts w:asciiTheme="minorHAnsi" w:hAnsiTheme="minorHAnsi"/>
          <w:sz w:val="22"/>
          <w:szCs w:val="22"/>
        </w:rPr>
        <w:t>K</w:t>
      </w:r>
      <w:r>
        <w:rPr>
          <w:rFonts w:asciiTheme="minorHAnsi" w:hAnsiTheme="minorHAnsi"/>
          <w:sz w:val="22"/>
          <w:szCs w:val="22"/>
        </w:rPr>
        <w:t xml:space="preserve">lientem </w:t>
      </w:r>
      <w:r w:rsidRPr="00C50D83">
        <w:rPr>
          <w:rFonts w:asciiTheme="minorHAnsi" w:hAnsiTheme="minorHAnsi"/>
          <w:sz w:val="22"/>
          <w:szCs w:val="22"/>
        </w:rPr>
        <w:t>Enei</w:t>
      </w:r>
      <w:r w:rsidR="0013258E">
        <w:rPr>
          <w:rFonts w:asciiTheme="minorHAnsi" w:hAnsiTheme="minorHAnsi"/>
          <w:sz w:val="22"/>
          <w:szCs w:val="22"/>
        </w:rPr>
        <w:t>.</w:t>
      </w:r>
    </w:p>
    <w:p w14:paraId="4068A8BF" w14:textId="66BBD847" w:rsidR="00D5725B" w:rsidRDefault="00C50D83" w:rsidP="006725F2">
      <w:pPr>
        <w:pStyle w:val="Default"/>
        <w:numPr>
          <w:ilvl w:val="1"/>
          <w:numId w:val="1"/>
        </w:numPr>
        <w:spacing w:line="276" w:lineRule="auto"/>
        <w:jc w:val="both"/>
        <w:rPr>
          <w:rFonts w:asciiTheme="minorHAnsi" w:hAnsiTheme="minorHAnsi"/>
          <w:sz w:val="22"/>
          <w:szCs w:val="22"/>
        </w:rPr>
      </w:pPr>
      <w:r w:rsidRPr="00D5725B">
        <w:rPr>
          <w:rFonts w:asciiTheme="minorHAnsi" w:hAnsiTheme="minorHAnsi"/>
          <w:sz w:val="22"/>
          <w:szCs w:val="22"/>
        </w:rPr>
        <w:t xml:space="preserve">Adres e-mail do logowania umożliwia zalogowanie się na </w:t>
      </w:r>
      <w:r w:rsidR="00D05DFB">
        <w:rPr>
          <w:rFonts w:asciiTheme="minorHAnsi" w:hAnsiTheme="minorHAnsi"/>
          <w:sz w:val="22"/>
          <w:szCs w:val="22"/>
        </w:rPr>
        <w:t>K</w:t>
      </w:r>
      <w:r w:rsidR="005950E9">
        <w:rPr>
          <w:rFonts w:asciiTheme="minorHAnsi" w:hAnsiTheme="minorHAnsi"/>
          <w:sz w:val="22"/>
          <w:szCs w:val="22"/>
        </w:rPr>
        <w:t>oncie oraz dodatkowo na etapie R</w:t>
      </w:r>
      <w:r w:rsidRPr="00D5725B">
        <w:rPr>
          <w:rFonts w:asciiTheme="minorHAnsi" w:hAnsiTheme="minorHAnsi"/>
          <w:sz w:val="22"/>
          <w:szCs w:val="22"/>
        </w:rPr>
        <w:t>ejestracji</w:t>
      </w:r>
      <w:r w:rsidR="002C55CF">
        <w:rPr>
          <w:rFonts w:asciiTheme="minorHAnsi" w:hAnsiTheme="minorHAnsi"/>
          <w:sz w:val="22"/>
          <w:szCs w:val="22"/>
        </w:rPr>
        <w:t xml:space="preserve"> </w:t>
      </w:r>
      <w:r w:rsidRPr="00D5725B">
        <w:rPr>
          <w:rFonts w:asciiTheme="minorHAnsi" w:hAnsiTheme="minorHAnsi"/>
          <w:sz w:val="22"/>
          <w:szCs w:val="22"/>
        </w:rPr>
        <w:t xml:space="preserve">jest </w:t>
      </w:r>
      <w:r w:rsidR="002A0CFF">
        <w:rPr>
          <w:rFonts w:asciiTheme="minorHAnsi" w:hAnsiTheme="minorHAnsi"/>
          <w:sz w:val="22"/>
          <w:szCs w:val="22"/>
        </w:rPr>
        <w:t xml:space="preserve">domyślnie </w:t>
      </w:r>
      <w:r w:rsidRPr="00D5725B">
        <w:rPr>
          <w:rFonts w:asciiTheme="minorHAnsi" w:hAnsiTheme="minorHAnsi"/>
          <w:sz w:val="22"/>
          <w:szCs w:val="22"/>
        </w:rPr>
        <w:t>ustawiany jako adres e-mail do korespondencji.</w:t>
      </w:r>
    </w:p>
    <w:p w14:paraId="0A1E8CD8" w14:textId="70C2876A" w:rsidR="00A33A6E" w:rsidRDefault="00D5725B" w:rsidP="006725F2">
      <w:pPr>
        <w:pStyle w:val="Default"/>
        <w:numPr>
          <w:ilvl w:val="1"/>
          <w:numId w:val="1"/>
        </w:numPr>
        <w:spacing w:line="276" w:lineRule="auto"/>
        <w:jc w:val="both"/>
        <w:rPr>
          <w:rFonts w:asciiTheme="minorHAnsi" w:hAnsiTheme="minorHAnsi"/>
          <w:sz w:val="22"/>
          <w:szCs w:val="22"/>
        </w:rPr>
      </w:pPr>
      <w:r w:rsidRPr="00A33A6E">
        <w:rPr>
          <w:rFonts w:asciiTheme="minorHAnsi" w:hAnsiTheme="minorHAnsi"/>
          <w:sz w:val="22"/>
          <w:szCs w:val="22"/>
        </w:rPr>
        <w:t xml:space="preserve">Na ostatnim etapie </w:t>
      </w:r>
      <w:r w:rsidR="00D05DFB">
        <w:rPr>
          <w:rFonts w:asciiTheme="minorHAnsi" w:hAnsiTheme="minorHAnsi"/>
          <w:sz w:val="22"/>
          <w:szCs w:val="22"/>
        </w:rPr>
        <w:t>R</w:t>
      </w:r>
      <w:r w:rsidRPr="00A33A6E">
        <w:rPr>
          <w:rFonts w:asciiTheme="minorHAnsi" w:hAnsiTheme="minorHAnsi"/>
          <w:sz w:val="22"/>
          <w:szCs w:val="22"/>
        </w:rPr>
        <w:t>ejestracji</w:t>
      </w:r>
      <w:r w:rsidR="00D05DFB">
        <w:rPr>
          <w:rFonts w:asciiTheme="minorHAnsi" w:hAnsiTheme="minorHAnsi"/>
          <w:sz w:val="22"/>
          <w:szCs w:val="22"/>
        </w:rPr>
        <w:t>,</w:t>
      </w:r>
      <w:r w:rsidRPr="00A33A6E">
        <w:rPr>
          <w:rFonts w:asciiTheme="minorHAnsi" w:hAnsiTheme="minorHAnsi"/>
          <w:sz w:val="22"/>
          <w:szCs w:val="22"/>
        </w:rPr>
        <w:t xml:space="preserve"> na podany przez Klienta adres e-mail </w:t>
      </w:r>
      <w:r w:rsidR="00E93412" w:rsidRPr="00A33A6E">
        <w:rPr>
          <w:rFonts w:asciiTheme="minorHAnsi" w:hAnsiTheme="minorHAnsi"/>
          <w:sz w:val="22"/>
          <w:szCs w:val="22"/>
        </w:rPr>
        <w:t>(Login)</w:t>
      </w:r>
      <w:r w:rsidR="00D05DFB">
        <w:rPr>
          <w:rFonts w:asciiTheme="minorHAnsi" w:hAnsiTheme="minorHAnsi"/>
          <w:sz w:val="22"/>
          <w:szCs w:val="22"/>
        </w:rPr>
        <w:t>,</w:t>
      </w:r>
      <w:r w:rsidR="002C55CF">
        <w:rPr>
          <w:rFonts w:asciiTheme="minorHAnsi" w:hAnsiTheme="minorHAnsi"/>
          <w:sz w:val="22"/>
          <w:szCs w:val="22"/>
        </w:rPr>
        <w:t xml:space="preserve"> </w:t>
      </w:r>
      <w:r w:rsidRPr="00A33A6E">
        <w:rPr>
          <w:rFonts w:asciiTheme="minorHAnsi" w:hAnsiTheme="minorHAnsi"/>
          <w:sz w:val="22"/>
          <w:szCs w:val="22"/>
        </w:rPr>
        <w:t xml:space="preserve">wysłana </w:t>
      </w:r>
      <w:r w:rsidR="00D05DFB">
        <w:rPr>
          <w:rFonts w:asciiTheme="minorHAnsi" w:hAnsiTheme="minorHAnsi"/>
          <w:sz w:val="22"/>
          <w:szCs w:val="22"/>
        </w:rPr>
        <w:t xml:space="preserve">jest </w:t>
      </w:r>
      <w:r w:rsidRPr="00A33A6E">
        <w:rPr>
          <w:rFonts w:asciiTheme="minorHAnsi" w:hAnsiTheme="minorHAnsi"/>
          <w:sz w:val="22"/>
          <w:szCs w:val="22"/>
        </w:rPr>
        <w:t xml:space="preserve">wiadomość zawierająca link aktywacyjny, który jest </w:t>
      </w:r>
      <w:r w:rsidR="005950E9">
        <w:rPr>
          <w:rFonts w:asciiTheme="minorHAnsi" w:hAnsiTheme="minorHAnsi"/>
          <w:sz w:val="22"/>
          <w:szCs w:val="22"/>
        </w:rPr>
        <w:t>ważny 14 dni</w:t>
      </w:r>
      <w:r w:rsidR="00D05DFB">
        <w:rPr>
          <w:rFonts w:asciiTheme="minorHAnsi" w:hAnsiTheme="minorHAnsi"/>
          <w:sz w:val="22"/>
          <w:szCs w:val="22"/>
        </w:rPr>
        <w:t>.</w:t>
      </w:r>
    </w:p>
    <w:p w14:paraId="17BDA12A" w14:textId="5767D1A7" w:rsidR="00E513EA" w:rsidRPr="001E1870" w:rsidRDefault="008E54D3" w:rsidP="001E1870">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Klient biznesowy</w:t>
      </w:r>
      <w:r w:rsidR="00A75C8E">
        <w:rPr>
          <w:rFonts w:asciiTheme="minorHAnsi" w:hAnsiTheme="minorHAnsi"/>
          <w:sz w:val="22"/>
          <w:szCs w:val="22"/>
        </w:rPr>
        <w:t>,</w:t>
      </w:r>
      <w:r>
        <w:rPr>
          <w:rFonts w:asciiTheme="minorHAnsi" w:hAnsiTheme="minorHAnsi"/>
          <w:sz w:val="22"/>
          <w:szCs w:val="22"/>
        </w:rPr>
        <w:t xml:space="preserve"> po zalogowaniu się na swoim </w:t>
      </w:r>
      <w:r w:rsidR="00A75C8E">
        <w:rPr>
          <w:rFonts w:asciiTheme="minorHAnsi" w:hAnsiTheme="minorHAnsi"/>
          <w:sz w:val="22"/>
          <w:szCs w:val="22"/>
        </w:rPr>
        <w:t>K</w:t>
      </w:r>
      <w:r>
        <w:rPr>
          <w:rFonts w:asciiTheme="minorHAnsi" w:hAnsiTheme="minorHAnsi"/>
          <w:sz w:val="22"/>
          <w:szCs w:val="22"/>
        </w:rPr>
        <w:t>oncie</w:t>
      </w:r>
      <w:r w:rsidR="00A75C8E">
        <w:rPr>
          <w:rFonts w:asciiTheme="minorHAnsi" w:hAnsiTheme="minorHAnsi"/>
          <w:sz w:val="22"/>
          <w:szCs w:val="22"/>
        </w:rPr>
        <w:t>,</w:t>
      </w:r>
      <w:r>
        <w:rPr>
          <w:rFonts w:asciiTheme="minorHAnsi" w:hAnsiTheme="minorHAnsi"/>
          <w:sz w:val="22"/>
          <w:szCs w:val="22"/>
        </w:rPr>
        <w:t xml:space="preserve"> może z</w:t>
      </w:r>
      <w:r w:rsidR="005950E9">
        <w:rPr>
          <w:rFonts w:asciiTheme="minorHAnsi" w:hAnsiTheme="minorHAnsi"/>
          <w:sz w:val="22"/>
          <w:szCs w:val="22"/>
        </w:rPr>
        <w:t>ałożyć Konto dla dowolnej liczby</w:t>
      </w:r>
      <w:r>
        <w:rPr>
          <w:rFonts w:asciiTheme="minorHAnsi" w:hAnsiTheme="minorHAnsi"/>
          <w:sz w:val="22"/>
          <w:szCs w:val="22"/>
        </w:rPr>
        <w:t xml:space="preserve"> </w:t>
      </w:r>
      <w:r w:rsidR="00A75C8E">
        <w:rPr>
          <w:rFonts w:asciiTheme="minorHAnsi" w:hAnsiTheme="minorHAnsi"/>
          <w:sz w:val="22"/>
          <w:szCs w:val="22"/>
        </w:rPr>
        <w:t>U</w:t>
      </w:r>
      <w:r>
        <w:rPr>
          <w:rFonts w:asciiTheme="minorHAnsi" w:hAnsiTheme="minorHAnsi"/>
          <w:sz w:val="22"/>
          <w:szCs w:val="22"/>
        </w:rPr>
        <w:t xml:space="preserve">poważnionych </w:t>
      </w:r>
      <w:r w:rsidR="00A75C8E">
        <w:rPr>
          <w:rFonts w:asciiTheme="minorHAnsi" w:hAnsiTheme="minorHAnsi"/>
          <w:sz w:val="22"/>
          <w:szCs w:val="22"/>
        </w:rPr>
        <w:t>U</w:t>
      </w:r>
      <w:r>
        <w:rPr>
          <w:rFonts w:asciiTheme="minorHAnsi" w:hAnsiTheme="minorHAnsi"/>
          <w:sz w:val="22"/>
          <w:szCs w:val="22"/>
        </w:rPr>
        <w:t xml:space="preserve">żytkowników </w:t>
      </w:r>
      <w:r w:rsidR="00A75C8E">
        <w:rPr>
          <w:rFonts w:asciiTheme="minorHAnsi" w:hAnsiTheme="minorHAnsi"/>
          <w:sz w:val="22"/>
          <w:szCs w:val="22"/>
        </w:rPr>
        <w:t>z możliwością określenia uprawnień dostępu</w:t>
      </w:r>
      <w:r w:rsidR="008253DE">
        <w:rPr>
          <w:rFonts w:asciiTheme="minorHAnsi" w:hAnsiTheme="minorHAnsi"/>
          <w:sz w:val="22"/>
          <w:szCs w:val="22"/>
        </w:rPr>
        <w:br/>
      </w:r>
      <w:r w:rsidR="00A75C8E">
        <w:rPr>
          <w:rFonts w:asciiTheme="minorHAnsi" w:hAnsiTheme="minorHAnsi"/>
          <w:sz w:val="22"/>
          <w:szCs w:val="22"/>
        </w:rPr>
        <w:t>dla danego Upoważnionego Użytkownika.</w:t>
      </w:r>
    </w:p>
    <w:p w14:paraId="60DC8B3E" w14:textId="77777777" w:rsidR="00E513EA" w:rsidRPr="00A33A6E" w:rsidRDefault="00E513EA" w:rsidP="008E54D3">
      <w:pPr>
        <w:pStyle w:val="Default"/>
        <w:spacing w:line="276" w:lineRule="auto"/>
        <w:ind w:left="360"/>
        <w:jc w:val="both"/>
        <w:rPr>
          <w:rFonts w:asciiTheme="minorHAnsi" w:hAnsiTheme="minorHAnsi"/>
          <w:sz w:val="22"/>
          <w:szCs w:val="22"/>
        </w:rPr>
      </w:pPr>
    </w:p>
    <w:p w14:paraId="07D6B234" w14:textId="77777777" w:rsidR="00B9262E" w:rsidRPr="001317ED" w:rsidRDefault="00B9262E" w:rsidP="006725F2">
      <w:pPr>
        <w:pStyle w:val="Akapitzlist"/>
        <w:numPr>
          <w:ilvl w:val="0"/>
          <w:numId w:val="1"/>
        </w:numPr>
        <w:rPr>
          <w:rFonts w:cs="Arial"/>
          <w:b/>
          <w:sz w:val="24"/>
          <w:szCs w:val="24"/>
        </w:rPr>
      </w:pPr>
      <w:r w:rsidRPr="001317ED">
        <w:rPr>
          <w:rFonts w:cs="Arial"/>
          <w:b/>
          <w:sz w:val="24"/>
          <w:szCs w:val="24"/>
        </w:rPr>
        <w:t>Korzystanie z eBOK</w:t>
      </w:r>
    </w:p>
    <w:p w14:paraId="527F1EDA" w14:textId="77777777" w:rsidR="006F6C61" w:rsidRDefault="006F6C61"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 xml:space="preserve">Korzystanie z </w:t>
      </w:r>
      <w:proofErr w:type="spellStart"/>
      <w:r>
        <w:rPr>
          <w:rFonts w:asciiTheme="minorHAnsi" w:hAnsiTheme="minorHAnsi"/>
          <w:sz w:val="22"/>
          <w:szCs w:val="22"/>
        </w:rPr>
        <w:t>eBOk</w:t>
      </w:r>
      <w:proofErr w:type="spellEnd"/>
      <w:r>
        <w:rPr>
          <w:rFonts w:asciiTheme="minorHAnsi" w:hAnsiTheme="minorHAnsi"/>
          <w:sz w:val="22"/>
          <w:szCs w:val="22"/>
        </w:rPr>
        <w:t xml:space="preserve"> jest możliwe po zaakceptowaniu Regulaminu</w:t>
      </w:r>
      <w:r w:rsidR="007D6A61">
        <w:rPr>
          <w:rFonts w:asciiTheme="minorHAnsi" w:hAnsiTheme="minorHAnsi"/>
          <w:sz w:val="22"/>
          <w:szCs w:val="22"/>
        </w:rPr>
        <w:t>.</w:t>
      </w:r>
    </w:p>
    <w:p w14:paraId="71CF603E" w14:textId="77777777" w:rsidR="00881932" w:rsidRDefault="00881932"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 xml:space="preserve">Korzystanie z </w:t>
      </w:r>
      <w:r w:rsidRPr="00B9262E">
        <w:rPr>
          <w:rFonts w:asciiTheme="minorHAnsi" w:hAnsiTheme="minorHAnsi"/>
          <w:sz w:val="22"/>
          <w:szCs w:val="22"/>
        </w:rPr>
        <w:t xml:space="preserve">eBOK wymaga zalogowania się </w:t>
      </w:r>
      <w:r>
        <w:rPr>
          <w:rFonts w:asciiTheme="minorHAnsi" w:hAnsiTheme="minorHAnsi"/>
          <w:sz w:val="22"/>
          <w:szCs w:val="22"/>
        </w:rPr>
        <w:t xml:space="preserve">na </w:t>
      </w:r>
      <w:r w:rsidRPr="00881932">
        <w:rPr>
          <w:rFonts w:asciiTheme="minorHAnsi" w:hAnsiTheme="minorHAnsi"/>
          <w:sz w:val="22"/>
          <w:szCs w:val="22"/>
        </w:rPr>
        <w:t>ebok.enea.pl</w:t>
      </w:r>
      <w:r>
        <w:rPr>
          <w:rFonts w:asciiTheme="minorHAnsi" w:hAnsiTheme="minorHAnsi"/>
          <w:sz w:val="22"/>
          <w:szCs w:val="22"/>
        </w:rPr>
        <w:t xml:space="preserve"> </w:t>
      </w:r>
      <w:r w:rsidRPr="00B9262E">
        <w:rPr>
          <w:rFonts w:asciiTheme="minorHAnsi" w:hAnsiTheme="minorHAnsi"/>
          <w:sz w:val="22"/>
          <w:szCs w:val="22"/>
        </w:rPr>
        <w:t xml:space="preserve">z wykorzystaniem podanego na etapie </w:t>
      </w:r>
      <w:r w:rsidR="00A93442">
        <w:rPr>
          <w:rFonts w:asciiTheme="minorHAnsi" w:hAnsiTheme="minorHAnsi"/>
          <w:sz w:val="22"/>
          <w:szCs w:val="22"/>
        </w:rPr>
        <w:t>R</w:t>
      </w:r>
      <w:r w:rsidRPr="00B9262E">
        <w:rPr>
          <w:rFonts w:asciiTheme="minorHAnsi" w:hAnsiTheme="minorHAnsi"/>
          <w:sz w:val="22"/>
          <w:szCs w:val="22"/>
        </w:rPr>
        <w:t xml:space="preserve">ejestracji </w:t>
      </w:r>
      <w:r w:rsidR="002A36DE">
        <w:rPr>
          <w:rFonts w:asciiTheme="minorHAnsi" w:hAnsiTheme="minorHAnsi"/>
          <w:sz w:val="22"/>
          <w:szCs w:val="22"/>
        </w:rPr>
        <w:t>Loginu</w:t>
      </w:r>
      <w:r>
        <w:rPr>
          <w:rFonts w:asciiTheme="minorHAnsi" w:hAnsiTheme="minorHAnsi"/>
          <w:sz w:val="22"/>
          <w:szCs w:val="22"/>
        </w:rPr>
        <w:t xml:space="preserve"> </w:t>
      </w:r>
      <w:r w:rsidRPr="00B9262E">
        <w:rPr>
          <w:rFonts w:asciiTheme="minorHAnsi" w:hAnsiTheme="minorHAnsi"/>
          <w:sz w:val="22"/>
          <w:szCs w:val="22"/>
        </w:rPr>
        <w:t xml:space="preserve">i </w:t>
      </w:r>
      <w:r w:rsidR="002A36DE">
        <w:rPr>
          <w:rFonts w:asciiTheme="minorHAnsi" w:hAnsiTheme="minorHAnsi"/>
          <w:sz w:val="22"/>
          <w:szCs w:val="22"/>
        </w:rPr>
        <w:t>H</w:t>
      </w:r>
      <w:r w:rsidRPr="00B9262E">
        <w:rPr>
          <w:rFonts w:asciiTheme="minorHAnsi" w:hAnsiTheme="minorHAnsi"/>
          <w:sz w:val="22"/>
          <w:szCs w:val="22"/>
        </w:rPr>
        <w:t>asła</w:t>
      </w:r>
      <w:r w:rsidR="00E02F6D">
        <w:rPr>
          <w:rFonts w:asciiTheme="minorHAnsi" w:hAnsiTheme="minorHAnsi"/>
          <w:sz w:val="22"/>
          <w:szCs w:val="22"/>
        </w:rPr>
        <w:t>.</w:t>
      </w:r>
    </w:p>
    <w:p w14:paraId="3BAC1C91" w14:textId="77777777" w:rsidR="00DC6624" w:rsidRDefault="006F6C61"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Korzystanie z eBOK</w:t>
      </w:r>
      <w:r w:rsidR="00DC6624">
        <w:rPr>
          <w:rFonts w:asciiTheme="minorHAnsi" w:hAnsiTheme="minorHAnsi"/>
          <w:sz w:val="22"/>
          <w:szCs w:val="22"/>
        </w:rPr>
        <w:t xml:space="preserve"> jest bezpłatne</w:t>
      </w:r>
      <w:r w:rsidR="007D6A61">
        <w:rPr>
          <w:rFonts w:asciiTheme="minorHAnsi" w:hAnsiTheme="minorHAnsi"/>
          <w:sz w:val="22"/>
          <w:szCs w:val="22"/>
        </w:rPr>
        <w:t>. eBOK</w:t>
      </w:r>
      <w:r w:rsidR="00DC6624">
        <w:rPr>
          <w:rFonts w:asciiTheme="minorHAnsi" w:hAnsiTheme="minorHAnsi"/>
          <w:sz w:val="22"/>
          <w:szCs w:val="22"/>
        </w:rPr>
        <w:t xml:space="preserve"> dostępny </w:t>
      </w:r>
      <w:r w:rsidR="007D6A61">
        <w:rPr>
          <w:rFonts w:asciiTheme="minorHAnsi" w:hAnsiTheme="minorHAnsi"/>
          <w:sz w:val="22"/>
          <w:szCs w:val="22"/>
        </w:rPr>
        <w:t xml:space="preserve">jest </w:t>
      </w:r>
      <w:r w:rsidR="00DC6624">
        <w:rPr>
          <w:rFonts w:asciiTheme="minorHAnsi" w:hAnsiTheme="minorHAnsi"/>
          <w:sz w:val="22"/>
          <w:szCs w:val="22"/>
        </w:rPr>
        <w:t>przez 24 godziny na dobę przez 7 dni w tygodniu</w:t>
      </w:r>
      <w:r w:rsidR="007D6A61">
        <w:rPr>
          <w:rFonts w:asciiTheme="minorHAnsi" w:hAnsiTheme="minorHAnsi"/>
          <w:sz w:val="22"/>
          <w:szCs w:val="22"/>
        </w:rPr>
        <w:t>.</w:t>
      </w:r>
    </w:p>
    <w:p w14:paraId="54D0ABD5" w14:textId="77777777" w:rsidR="006F6C61" w:rsidRDefault="006F6C61"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Strefą czasową właściwą dla eBOK jest strefa właściwa dla terytorium Polski.</w:t>
      </w:r>
    </w:p>
    <w:p w14:paraId="645CFD51" w14:textId="1D4E743B" w:rsidR="00DC6624" w:rsidRPr="00DC6624" w:rsidRDefault="00DC6624" w:rsidP="006725F2">
      <w:pPr>
        <w:pStyle w:val="Default"/>
        <w:numPr>
          <w:ilvl w:val="1"/>
          <w:numId w:val="1"/>
        </w:numPr>
        <w:spacing w:line="276" w:lineRule="auto"/>
        <w:jc w:val="both"/>
        <w:rPr>
          <w:rFonts w:asciiTheme="minorHAnsi" w:hAnsiTheme="minorHAnsi"/>
          <w:sz w:val="22"/>
          <w:szCs w:val="22"/>
        </w:rPr>
      </w:pPr>
      <w:r w:rsidRPr="00DC6624">
        <w:rPr>
          <w:rFonts w:asciiTheme="minorHAnsi" w:hAnsiTheme="minorHAnsi"/>
          <w:sz w:val="22"/>
          <w:szCs w:val="22"/>
        </w:rPr>
        <w:t>Enea zastrzega</w:t>
      </w:r>
      <w:r w:rsidR="002C55CF">
        <w:rPr>
          <w:rFonts w:asciiTheme="minorHAnsi" w:hAnsiTheme="minorHAnsi"/>
          <w:sz w:val="22"/>
          <w:szCs w:val="22"/>
        </w:rPr>
        <w:t xml:space="preserve"> </w:t>
      </w:r>
      <w:r w:rsidRPr="00DC6624">
        <w:rPr>
          <w:rFonts w:asciiTheme="minorHAnsi" w:hAnsiTheme="minorHAnsi"/>
          <w:sz w:val="22"/>
          <w:szCs w:val="22"/>
        </w:rPr>
        <w:t>możliwość wystąpienia przerw w dostępie do eBOK z uwagi na konieczność przeprowadzenia planowanych konserwacji</w:t>
      </w:r>
      <w:r w:rsidR="007D6A61">
        <w:rPr>
          <w:rFonts w:asciiTheme="minorHAnsi" w:hAnsiTheme="minorHAnsi"/>
          <w:sz w:val="22"/>
          <w:szCs w:val="22"/>
        </w:rPr>
        <w:t>, co zostanie</w:t>
      </w:r>
      <w:r w:rsidRPr="00DC6624">
        <w:rPr>
          <w:rFonts w:asciiTheme="minorHAnsi" w:hAnsiTheme="minorHAnsi"/>
          <w:sz w:val="22"/>
          <w:szCs w:val="22"/>
        </w:rPr>
        <w:t xml:space="preserve"> poprzedzone umieszczeniem stosownego komunikatu </w:t>
      </w:r>
      <w:r w:rsidR="001A598A">
        <w:rPr>
          <w:rFonts w:asciiTheme="minorHAnsi" w:hAnsiTheme="minorHAnsi"/>
          <w:sz w:val="22"/>
          <w:szCs w:val="22"/>
        </w:rPr>
        <w:t xml:space="preserve">na stronie do logowania się </w:t>
      </w:r>
      <w:r w:rsidR="003B4691">
        <w:rPr>
          <w:rFonts w:asciiTheme="minorHAnsi" w:hAnsiTheme="minorHAnsi"/>
          <w:sz w:val="22"/>
          <w:szCs w:val="22"/>
        </w:rPr>
        <w:t xml:space="preserve">do eBOK </w:t>
      </w:r>
      <w:r w:rsidR="001A598A">
        <w:rPr>
          <w:rFonts w:asciiTheme="minorHAnsi" w:hAnsiTheme="minorHAnsi"/>
          <w:sz w:val="22"/>
          <w:szCs w:val="22"/>
        </w:rPr>
        <w:t>oraz w serwisie internetowym enea.pl</w:t>
      </w:r>
      <w:r w:rsidR="007D6A61">
        <w:rPr>
          <w:rFonts w:asciiTheme="minorHAnsi" w:hAnsiTheme="minorHAnsi"/>
          <w:sz w:val="22"/>
          <w:szCs w:val="22"/>
        </w:rPr>
        <w:t>.</w:t>
      </w:r>
    </w:p>
    <w:p w14:paraId="5E6EFEB1" w14:textId="02C2F14C" w:rsidR="00881932" w:rsidRDefault="00881932"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 xml:space="preserve">Na stronie logowania do eBOK istnieje możliwość </w:t>
      </w:r>
      <w:r w:rsidR="002107B6">
        <w:rPr>
          <w:rFonts w:asciiTheme="minorHAnsi" w:hAnsiTheme="minorHAnsi"/>
          <w:sz w:val="22"/>
          <w:szCs w:val="22"/>
        </w:rPr>
        <w:t xml:space="preserve">zmiany </w:t>
      </w:r>
      <w:r w:rsidR="00C12901">
        <w:rPr>
          <w:rFonts w:asciiTheme="minorHAnsi" w:hAnsiTheme="minorHAnsi"/>
          <w:sz w:val="22"/>
          <w:szCs w:val="22"/>
        </w:rPr>
        <w:t>H</w:t>
      </w:r>
      <w:r w:rsidR="002107B6">
        <w:rPr>
          <w:rFonts w:asciiTheme="minorHAnsi" w:hAnsiTheme="minorHAnsi"/>
          <w:sz w:val="22"/>
          <w:szCs w:val="22"/>
        </w:rPr>
        <w:t>asła</w:t>
      </w:r>
      <w:r w:rsidR="002107B6">
        <w:rPr>
          <w:rStyle w:val="Odwoaniedokomentarza"/>
          <w:rFonts w:eastAsia="Arial"/>
          <w:lang w:eastAsia="pl-PL"/>
        </w:rPr>
        <w:t>,</w:t>
      </w:r>
      <w:r w:rsidR="00990ECE">
        <w:rPr>
          <w:rFonts w:asciiTheme="minorHAnsi" w:hAnsiTheme="minorHAnsi"/>
          <w:sz w:val="22"/>
          <w:szCs w:val="22"/>
        </w:rPr>
        <w:t xml:space="preserve"> wtedy na podany adres </w:t>
      </w:r>
      <w:r w:rsidR="000D64F2">
        <w:rPr>
          <w:rFonts w:asciiTheme="minorHAnsi" w:hAnsiTheme="minorHAnsi"/>
          <w:sz w:val="22"/>
          <w:szCs w:val="22"/>
        </w:rPr>
        <w:br/>
      </w:r>
      <w:r w:rsidR="00990ECE">
        <w:rPr>
          <w:rFonts w:asciiTheme="minorHAnsi" w:hAnsiTheme="minorHAnsi"/>
          <w:sz w:val="22"/>
          <w:szCs w:val="22"/>
        </w:rPr>
        <w:t xml:space="preserve">e-mail </w:t>
      </w:r>
      <w:r w:rsidR="003B4691">
        <w:rPr>
          <w:rFonts w:asciiTheme="minorHAnsi" w:hAnsiTheme="minorHAnsi"/>
          <w:sz w:val="22"/>
          <w:szCs w:val="22"/>
        </w:rPr>
        <w:t xml:space="preserve">(Login) </w:t>
      </w:r>
      <w:r w:rsidR="00990ECE">
        <w:rPr>
          <w:rFonts w:asciiTheme="minorHAnsi" w:hAnsiTheme="minorHAnsi"/>
          <w:sz w:val="22"/>
          <w:szCs w:val="22"/>
        </w:rPr>
        <w:t>zostanie wysłany link do ustawi</w:t>
      </w:r>
      <w:r w:rsidR="002A0CFF">
        <w:rPr>
          <w:rFonts w:asciiTheme="minorHAnsi" w:hAnsiTheme="minorHAnsi"/>
          <w:sz w:val="22"/>
          <w:szCs w:val="22"/>
        </w:rPr>
        <w:t>e</w:t>
      </w:r>
      <w:r w:rsidR="00990ECE">
        <w:rPr>
          <w:rFonts w:asciiTheme="minorHAnsi" w:hAnsiTheme="minorHAnsi"/>
          <w:sz w:val="22"/>
          <w:szCs w:val="22"/>
        </w:rPr>
        <w:t xml:space="preserve">nia nowego </w:t>
      </w:r>
      <w:r w:rsidR="00C12901">
        <w:rPr>
          <w:rFonts w:asciiTheme="minorHAnsi" w:hAnsiTheme="minorHAnsi"/>
          <w:sz w:val="22"/>
          <w:szCs w:val="22"/>
        </w:rPr>
        <w:t>H</w:t>
      </w:r>
      <w:r w:rsidR="00990ECE">
        <w:rPr>
          <w:rFonts w:asciiTheme="minorHAnsi" w:hAnsiTheme="minorHAnsi"/>
          <w:sz w:val="22"/>
          <w:szCs w:val="22"/>
        </w:rPr>
        <w:t>asła.</w:t>
      </w:r>
    </w:p>
    <w:p w14:paraId="632DA637" w14:textId="77777777" w:rsidR="00881932" w:rsidRDefault="00881932" w:rsidP="006725F2">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W przypadku poda</w:t>
      </w:r>
      <w:r w:rsidR="007D6A61">
        <w:rPr>
          <w:rFonts w:asciiTheme="minorHAnsi" w:hAnsiTheme="minorHAnsi"/>
          <w:sz w:val="22"/>
          <w:szCs w:val="22"/>
        </w:rPr>
        <w:t>nia</w:t>
      </w:r>
      <w:r>
        <w:rPr>
          <w:rFonts w:asciiTheme="minorHAnsi" w:hAnsiTheme="minorHAnsi"/>
          <w:sz w:val="22"/>
          <w:szCs w:val="22"/>
        </w:rPr>
        <w:t xml:space="preserve"> nie</w:t>
      </w:r>
      <w:r w:rsidR="007D6A61">
        <w:rPr>
          <w:rFonts w:asciiTheme="minorHAnsi" w:hAnsiTheme="minorHAnsi"/>
          <w:sz w:val="22"/>
          <w:szCs w:val="22"/>
        </w:rPr>
        <w:t>prawidłowego</w:t>
      </w:r>
      <w:r>
        <w:rPr>
          <w:rFonts w:asciiTheme="minorHAnsi" w:hAnsiTheme="minorHAnsi"/>
          <w:sz w:val="22"/>
          <w:szCs w:val="22"/>
        </w:rPr>
        <w:t xml:space="preserve"> </w:t>
      </w:r>
      <w:r w:rsidR="00E63A7B">
        <w:rPr>
          <w:rFonts w:asciiTheme="minorHAnsi" w:hAnsiTheme="minorHAnsi"/>
          <w:sz w:val="22"/>
          <w:szCs w:val="22"/>
        </w:rPr>
        <w:t>H</w:t>
      </w:r>
      <w:r>
        <w:rPr>
          <w:rFonts w:asciiTheme="minorHAnsi" w:hAnsiTheme="minorHAnsi"/>
          <w:sz w:val="22"/>
          <w:szCs w:val="22"/>
        </w:rPr>
        <w:t xml:space="preserve">asła, </w:t>
      </w:r>
      <w:r w:rsidR="007D6A61">
        <w:rPr>
          <w:rFonts w:asciiTheme="minorHAnsi" w:hAnsiTheme="minorHAnsi"/>
          <w:sz w:val="22"/>
          <w:szCs w:val="22"/>
        </w:rPr>
        <w:t>K</w:t>
      </w:r>
      <w:r>
        <w:rPr>
          <w:rFonts w:asciiTheme="minorHAnsi" w:hAnsiTheme="minorHAnsi"/>
          <w:sz w:val="22"/>
          <w:szCs w:val="22"/>
        </w:rPr>
        <w:t>onto zostani</w:t>
      </w:r>
      <w:r w:rsidR="00990ECE">
        <w:rPr>
          <w:rFonts w:asciiTheme="minorHAnsi" w:hAnsiTheme="minorHAnsi"/>
          <w:sz w:val="22"/>
          <w:szCs w:val="22"/>
        </w:rPr>
        <w:t xml:space="preserve">e zablokowane po </w:t>
      </w:r>
      <w:r w:rsidR="00A87C81">
        <w:rPr>
          <w:rFonts w:asciiTheme="minorHAnsi" w:hAnsiTheme="minorHAnsi"/>
          <w:sz w:val="22"/>
          <w:szCs w:val="22"/>
        </w:rPr>
        <w:t>5</w:t>
      </w:r>
      <w:r w:rsidR="00E63A7B">
        <w:rPr>
          <w:rFonts w:asciiTheme="minorHAnsi" w:hAnsiTheme="minorHAnsi"/>
          <w:sz w:val="22"/>
          <w:szCs w:val="22"/>
        </w:rPr>
        <w:t>-krotnym wpisaniu nieprawidłowego Hasła</w:t>
      </w:r>
      <w:r>
        <w:rPr>
          <w:rFonts w:asciiTheme="minorHAnsi" w:hAnsiTheme="minorHAnsi"/>
          <w:sz w:val="22"/>
          <w:szCs w:val="22"/>
        </w:rPr>
        <w:t xml:space="preserve">. </w:t>
      </w:r>
    </w:p>
    <w:p w14:paraId="694E649E" w14:textId="1E8834A6" w:rsidR="00881932" w:rsidRPr="0059115D" w:rsidRDefault="00881932" w:rsidP="006725F2">
      <w:pPr>
        <w:pStyle w:val="Default"/>
        <w:numPr>
          <w:ilvl w:val="1"/>
          <w:numId w:val="1"/>
        </w:numPr>
        <w:spacing w:line="276" w:lineRule="auto"/>
        <w:jc w:val="both"/>
        <w:rPr>
          <w:rFonts w:asciiTheme="minorHAnsi" w:hAnsiTheme="minorHAnsi"/>
          <w:color w:val="auto"/>
          <w:sz w:val="22"/>
          <w:szCs w:val="22"/>
        </w:rPr>
      </w:pPr>
      <w:r>
        <w:rPr>
          <w:rFonts w:asciiTheme="minorHAnsi" w:hAnsiTheme="minorHAnsi"/>
          <w:sz w:val="22"/>
          <w:szCs w:val="22"/>
        </w:rPr>
        <w:t xml:space="preserve">Jeśli </w:t>
      </w:r>
      <w:r w:rsidR="007D6A61">
        <w:rPr>
          <w:rFonts w:asciiTheme="minorHAnsi" w:hAnsiTheme="minorHAnsi"/>
          <w:sz w:val="22"/>
          <w:szCs w:val="22"/>
        </w:rPr>
        <w:t>K</w:t>
      </w:r>
      <w:r>
        <w:rPr>
          <w:rFonts w:asciiTheme="minorHAnsi" w:hAnsiTheme="minorHAnsi"/>
          <w:sz w:val="22"/>
          <w:szCs w:val="22"/>
        </w:rPr>
        <w:t>onto zostanie zablokowane</w:t>
      </w:r>
      <w:r w:rsidR="00990ECE">
        <w:rPr>
          <w:rFonts w:asciiTheme="minorHAnsi" w:hAnsiTheme="minorHAnsi"/>
          <w:sz w:val="22"/>
          <w:szCs w:val="22"/>
        </w:rPr>
        <w:t>,</w:t>
      </w:r>
      <w:r>
        <w:rPr>
          <w:rFonts w:asciiTheme="minorHAnsi" w:hAnsiTheme="minorHAnsi"/>
          <w:sz w:val="22"/>
          <w:szCs w:val="22"/>
        </w:rPr>
        <w:t xml:space="preserve"> w celu </w:t>
      </w:r>
      <w:r w:rsidR="007D6A61">
        <w:rPr>
          <w:rFonts w:asciiTheme="minorHAnsi" w:hAnsiTheme="minorHAnsi"/>
          <w:sz w:val="22"/>
          <w:szCs w:val="22"/>
        </w:rPr>
        <w:t xml:space="preserve">jego </w:t>
      </w:r>
      <w:r>
        <w:rPr>
          <w:rFonts w:asciiTheme="minorHAnsi" w:hAnsiTheme="minorHAnsi"/>
          <w:sz w:val="22"/>
          <w:szCs w:val="22"/>
        </w:rPr>
        <w:t>odblokowania</w:t>
      </w:r>
      <w:r w:rsidR="007D6A61">
        <w:rPr>
          <w:rFonts w:asciiTheme="minorHAnsi" w:hAnsiTheme="minorHAnsi"/>
          <w:sz w:val="22"/>
          <w:szCs w:val="22"/>
        </w:rPr>
        <w:t>,</w:t>
      </w:r>
      <w:r>
        <w:rPr>
          <w:rFonts w:asciiTheme="minorHAnsi" w:hAnsiTheme="minorHAnsi"/>
          <w:sz w:val="22"/>
          <w:szCs w:val="22"/>
        </w:rPr>
        <w:t xml:space="preserve"> Użytkownik </w:t>
      </w:r>
      <w:r w:rsidR="007D6A61">
        <w:rPr>
          <w:rFonts w:asciiTheme="minorHAnsi" w:hAnsiTheme="minorHAnsi"/>
          <w:sz w:val="22"/>
          <w:szCs w:val="22"/>
        </w:rPr>
        <w:t>winien</w:t>
      </w:r>
      <w:r w:rsidR="002C55CF">
        <w:rPr>
          <w:rFonts w:asciiTheme="minorHAnsi" w:hAnsiTheme="minorHAnsi"/>
          <w:sz w:val="22"/>
          <w:szCs w:val="22"/>
        </w:rPr>
        <w:t xml:space="preserve"> </w:t>
      </w:r>
      <w:r>
        <w:rPr>
          <w:rFonts w:asciiTheme="minorHAnsi" w:hAnsiTheme="minorHAnsi"/>
          <w:sz w:val="22"/>
          <w:szCs w:val="22"/>
        </w:rPr>
        <w:t xml:space="preserve">skontaktować </w:t>
      </w:r>
      <w:r w:rsidR="007D6A61">
        <w:rPr>
          <w:rFonts w:asciiTheme="minorHAnsi" w:hAnsiTheme="minorHAnsi"/>
          <w:sz w:val="22"/>
          <w:szCs w:val="22"/>
        </w:rPr>
        <w:t xml:space="preserve">się </w:t>
      </w:r>
      <w:r>
        <w:rPr>
          <w:rFonts w:asciiTheme="minorHAnsi" w:hAnsiTheme="minorHAnsi"/>
          <w:sz w:val="22"/>
          <w:szCs w:val="22"/>
        </w:rPr>
        <w:t xml:space="preserve">z Infolinią </w:t>
      </w:r>
      <w:r w:rsidR="002A0CFF">
        <w:rPr>
          <w:rFonts w:asciiTheme="minorHAnsi" w:hAnsiTheme="minorHAnsi"/>
          <w:sz w:val="22"/>
          <w:szCs w:val="22"/>
        </w:rPr>
        <w:t>Enea S.A.</w:t>
      </w:r>
      <w:r w:rsidR="00604771" w:rsidRPr="00604771">
        <w:rPr>
          <w:rFonts w:asciiTheme="minorHAnsi" w:hAnsiTheme="minorHAnsi"/>
          <w:sz w:val="22"/>
          <w:szCs w:val="22"/>
        </w:rPr>
        <w:t xml:space="preserve"> </w:t>
      </w:r>
      <w:r w:rsidR="00604771">
        <w:rPr>
          <w:rFonts w:asciiTheme="minorHAnsi" w:hAnsiTheme="minorHAnsi"/>
          <w:sz w:val="22"/>
          <w:szCs w:val="22"/>
        </w:rPr>
        <w:t xml:space="preserve">pod numerem 611 111 111, </w:t>
      </w:r>
      <w:r w:rsidR="002A6CD5">
        <w:rPr>
          <w:rFonts w:asciiTheme="minorHAnsi" w:hAnsiTheme="minorHAnsi"/>
          <w:sz w:val="22"/>
          <w:szCs w:val="22"/>
        </w:rPr>
        <w:t xml:space="preserve">przez czat lub </w:t>
      </w:r>
      <w:r>
        <w:rPr>
          <w:rFonts w:asciiTheme="minorHAnsi" w:hAnsiTheme="minorHAnsi"/>
          <w:sz w:val="22"/>
          <w:szCs w:val="22"/>
        </w:rPr>
        <w:t xml:space="preserve">przez formularz </w:t>
      </w:r>
      <w:r w:rsidRPr="0059115D">
        <w:rPr>
          <w:rFonts w:asciiTheme="minorHAnsi" w:hAnsiTheme="minorHAnsi"/>
          <w:color w:val="auto"/>
          <w:sz w:val="22"/>
          <w:szCs w:val="22"/>
        </w:rPr>
        <w:t>kontaktowy dostępny na stronie ebok.enea.pl</w:t>
      </w:r>
      <w:r w:rsidR="002A6CD5" w:rsidRPr="0059115D">
        <w:rPr>
          <w:rFonts w:asciiTheme="minorHAnsi" w:hAnsiTheme="minorHAnsi"/>
          <w:color w:val="auto"/>
          <w:sz w:val="22"/>
          <w:szCs w:val="22"/>
        </w:rPr>
        <w:t>.</w:t>
      </w:r>
      <w:r w:rsidR="00A10CF1" w:rsidRPr="0059115D">
        <w:rPr>
          <w:rFonts w:asciiTheme="minorHAnsi" w:hAnsiTheme="minorHAnsi"/>
          <w:color w:val="auto"/>
          <w:sz w:val="22"/>
          <w:szCs w:val="22"/>
        </w:rPr>
        <w:t xml:space="preserve"> </w:t>
      </w:r>
    </w:p>
    <w:p w14:paraId="7F76FD07" w14:textId="52D89458" w:rsidR="00881932" w:rsidRPr="0059115D" w:rsidRDefault="00881932" w:rsidP="006725F2">
      <w:pPr>
        <w:pStyle w:val="Default"/>
        <w:numPr>
          <w:ilvl w:val="1"/>
          <w:numId w:val="1"/>
        </w:numPr>
        <w:spacing w:line="276" w:lineRule="auto"/>
        <w:jc w:val="both"/>
        <w:rPr>
          <w:rFonts w:asciiTheme="minorHAnsi" w:hAnsiTheme="minorHAnsi"/>
          <w:color w:val="auto"/>
          <w:sz w:val="22"/>
          <w:szCs w:val="22"/>
        </w:rPr>
      </w:pPr>
      <w:r w:rsidRPr="0059115D">
        <w:rPr>
          <w:rFonts w:asciiTheme="minorHAnsi" w:hAnsiTheme="minorHAnsi"/>
          <w:color w:val="auto"/>
          <w:sz w:val="22"/>
          <w:szCs w:val="22"/>
        </w:rPr>
        <w:t>Przy każdorazowym log</w:t>
      </w:r>
      <w:r w:rsidR="003B4691" w:rsidRPr="0059115D">
        <w:rPr>
          <w:rFonts w:asciiTheme="minorHAnsi" w:hAnsiTheme="minorHAnsi"/>
          <w:color w:val="auto"/>
          <w:sz w:val="22"/>
          <w:szCs w:val="22"/>
        </w:rPr>
        <w:t>owaniu się na Koncie następuje P</w:t>
      </w:r>
      <w:r w:rsidRPr="0059115D">
        <w:rPr>
          <w:rFonts w:asciiTheme="minorHAnsi" w:hAnsiTheme="minorHAnsi"/>
          <w:color w:val="auto"/>
          <w:sz w:val="22"/>
          <w:szCs w:val="22"/>
        </w:rPr>
        <w:t>roces łączenia Konta mający</w:t>
      </w:r>
      <w:r w:rsidR="008253DE">
        <w:rPr>
          <w:rFonts w:asciiTheme="minorHAnsi" w:hAnsiTheme="minorHAnsi"/>
          <w:color w:val="auto"/>
          <w:sz w:val="22"/>
          <w:szCs w:val="22"/>
        </w:rPr>
        <w:br/>
      </w:r>
      <w:r w:rsidRPr="0059115D">
        <w:rPr>
          <w:rFonts w:asciiTheme="minorHAnsi" w:hAnsiTheme="minorHAnsi"/>
          <w:color w:val="auto"/>
          <w:sz w:val="22"/>
          <w:szCs w:val="22"/>
        </w:rPr>
        <w:t xml:space="preserve">na celu </w:t>
      </w:r>
      <w:r w:rsidR="00990ECE" w:rsidRPr="0059115D">
        <w:rPr>
          <w:rFonts w:asciiTheme="minorHAnsi" w:hAnsiTheme="minorHAnsi"/>
          <w:color w:val="auto"/>
          <w:sz w:val="22"/>
          <w:szCs w:val="22"/>
        </w:rPr>
        <w:t>umożliwienie</w:t>
      </w:r>
      <w:r w:rsidRPr="0059115D">
        <w:rPr>
          <w:rFonts w:asciiTheme="minorHAnsi" w:hAnsiTheme="minorHAnsi"/>
          <w:color w:val="auto"/>
          <w:sz w:val="22"/>
          <w:szCs w:val="22"/>
        </w:rPr>
        <w:t xml:space="preserve"> </w:t>
      </w:r>
      <w:r w:rsidR="00990ECE" w:rsidRPr="0059115D">
        <w:rPr>
          <w:rFonts w:asciiTheme="minorHAnsi" w:hAnsiTheme="minorHAnsi"/>
          <w:color w:val="auto"/>
          <w:sz w:val="22"/>
          <w:szCs w:val="22"/>
        </w:rPr>
        <w:t>prezentacji</w:t>
      </w:r>
      <w:r w:rsidRPr="0059115D">
        <w:rPr>
          <w:rFonts w:asciiTheme="minorHAnsi" w:hAnsiTheme="minorHAnsi"/>
          <w:color w:val="auto"/>
          <w:sz w:val="22"/>
          <w:szCs w:val="22"/>
        </w:rPr>
        <w:t xml:space="preserve"> </w:t>
      </w:r>
      <w:r w:rsidR="003B4691" w:rsidRPr="0059115D">
        <w:rPr>
          <w:rFonts w:asciiTheme="minorHAnsi" w:hAnsiTheme="minorHAnsi"/>
          <w:color w:val="auto"/>
          <w:sz w:val="22"/>
          <w:szCs w:val="22"/>
        </w:rPr>
        <w:t xml:space="preserve">Użytkownikowi Danych </w:t>
      </w:r>
      <w:r w:rsidR="008253DE">
        <w:rPr>
          <w:rFonts w:asciiTheme="minorHAnsi" w:hAnsiTheme="minorHAnsi"/>
          <w:color w:val="auto"/>
          <w:sz w:val="22"/>
          <w:szCs w:val="22"/>
        </w:rPr>
        <w:t>billingowych</w:t>
      </w:r>
      <w:r w:rsidRPr="0059115D">
        <w:rPr>
          <w:rFonts w:asciiTheme="minorHAnsi" w:hAnsiTheme="minorHAnsi"/>
          <w:color w:val="auto"/>
          <w:sz w:val="22"/>
          <w:szCs w:val="22"/>
        </w:rPr>
        <w:t>.</w:t>
      </w:r>
    </w:p>
    <w:p w14:paraId="5F4EF338" w14:textId="77777777" w:rsidR="00507CC4" w:rsidRPr="00507CC4" w:rsidRDefault="00881932" w:rsidP="0059115D">
      <w:pPr>
        <w:pStyle w:val="Default"/>
        <w:numPr>
          <w:ilvl w:val="1"/>
          <w:numId w:val="1"/>
        </w:numPr>
        <w:spacing w:line="276" w:lineRule="auto"/>
        <w:jc w:val="both"/>
        <w:rPr>
          <w:rFonts w:asciiTheme="minorHAnsi" w:hAnsiTheme="minorHAnsi"/>
          <w:sz w:val="22"/>
          <w:szCs w:val="22"/>
        </w:rPr>
      </w:pPr>
      <w:r w:rsidRPr="00234B8F">
        <w:rPr>
          <w:rFonts w:asciiTheme="minorHAnsi" w:hAnsiTheme="minorHAnsi"/>
          <w:color w:val="auto"/>
          <w:sz w:val="22"/>
          <w:szCs w:val="22"/>
        </w:rPr>
        <w:t xml:space="preserve">W każdej chwili i bez podania przyczyny oraz bez ponoszenia z tego tytułu jakichkolwiek </w:t>
      </w:r>
      <w:r w:rsidR="006D5D62" w:rsidRPr="00234B8F">
        <w:rPr>
          <w:rFonts w:asciiTheme="minorHAnsi" w:hAnsiTheme="minorHAnsi"/>
          <w:color w:val="auto"/>
          <w:sz w:val="22"/>
          <w:szCs w:val="22"/>
        </w:rPr>
        <w:t>kosztów</w:t>
      </w:r>
      <w:r w:rsidR="008253DE">
        <w:rPr>
          <w:rFonts w:asciiTheme="minorHAnsi" w:hAnsiTheme="minorHAnsi"/>
          <w:color w:val="auto"/>
          <w:sz w:val="22"/>
          <w:szCs w:val="22"/>
        </w:rPr>
        <w:t>,</w:t>
      </w:r>
      <w:r w:rsidRPr="00234B8F">
        <w:rPr>
          <w:rFonts w:asciiTheme="minorHAnsi" w:hAnsiTheme="minorHAnsi"/>
          <w:color w:val="auto"/>
          <w:sz w:val="22"/>
          <w:szCs w:val="22"/>
        </w:rPr>
        <w:t xml:space="preserve"> Użytkownik ma możliwość rezygnacji </w:t>
      </w:r>
      <w:r w:rsidR="00604771" w:rsidRPr="00234B8F">
        <w:rPr>
          <w:rFonts w:asciiTheme="minorHAnsi" w:hAnsiTheme="minorHAnsi"/>
          <w:color w:val="auto"/>
          <w:sz w:val="22"/>
          <w:szCs w:val="22"/>
        </w:rPr>
        <w:t xml:space="preserve">z </w:t>
      </w:r>
      <w:r w:rsidR="001F6240" w:rsidRPr="00234B8F">
        <w:rPr>
          <w:rFonts w:asciiTheme="minorHAnsi" w:hAnsiTheme="minorHAnsi"/>
          <w:color w:val="auto"/>
          <w:sz w:val="22"/>
          <w:szCs w:val="22"/>
        </w:rPr>
        <w:t xml:space="preserve">usługi eBOK </w:t>
      </w:r>
      <w:r w:rsidRPr="00234B8F">
        <w:rPr>
          <w:rFonts w:asciiTheme="minorHAnsi" w:hAnsiTheme="minorHAnsi"/>
          <w:color w:val="auto"/>
          <w:sz w:val="22"/>
          <w:szCs w:val="22"/>
        </w:rPr>
        <w:t>popr</w:t>
      </w:r>
      <w:r w:rsidR="001F6240" w:rsidRPr="00234B8F">
        <w:rPr>
          <w:rFonts w:asciiTheme="minorHAnsi" w:hAnsiTheme="minorHAnsi"/>
          <w:color w:val="auto"/>
          <w:sz w:val="22"/>
          <w:szCs w:val="22"/>
        </w:rPr>
        <w:t xml:space="preserve">zez wysłanie stosownego żądania </w:t>
      </w:r>
      <w:r w:rsidRPr="00234B8F">
        <w:rPr>
          <w:rFonts w:asciiTheme="minorHAnsi" w:hAnsiTheme="minorHAnsi"/>
          <w:color w:val="auto"/>
          <w:sz w:val="22"/>
          <w:szCs w:val="22"/>
        </w:rPr>
        <w:t>do Enea z wykorzystaniem formularza kontaktowego dostępnego</w:t>
      </w:r>
      <w:r w:rsidR="008253DE">
        <w:rPr>
          <w:rFonts w:asciiTheme="minorHAnsi" w:hAnsiTheme="minorHAnsi"/>
          <w:color w:val="auto"/>
          <w:sz w:val="22"/>
          <w:szCs w:val="22"/>
        </w:rPr>
        <w:br/>
      </w:r>
      <w:r w:rsidRPr="00234B8F">
        <w:rPr>
          <w:rFonts w:asciiTheme="minorHAnsi" w:hAnsiTheme="minorHAnsi"/>
          <w:color w:val="auto"/>
          <w:sz w:val="22"/>
          <w:szCs w:val="22"/>
        </w:rPr>
        <w:t>na www.ebok.enea.pl</w:t>
      </w:r>
      <w:r w:rsidR="002C55CF">
        <w:rPr>
          <w:rFonts w:asciiTheme="minorHAnsi" w:hAnsiTheme="minorHAnsi"/>
          <w:color w:val="auto"/>
          <w:sz w:val="22"/>
          <w:szCs w:val="22"/>
        </w:rPr>
        <w:t xml:space="preserve"> </w:t>
      </w:r>
      <w:r w:rsidRPr="00234B8F">
        <w:rPr>
          <w:rFonts w:asciiTheme="minorHAnsi" w:hAnsiTheme="minorHAnsi"/>
          <w:color w:val="auto"/>
          <w:sz w:val="22"/>
          <w:szCs w:val="22"/>
        </w:rPr>
        <w:t>lub pisemnie na adres: Enea S</w:t>
      </w:r>
      <w:r w:rsidR="00604771" w:rsidRPr="00234B8F">
        <w:rPr>
          <w:rFonts w:asciiTheme="minorHAnsi" w:hAnsiTheme="minorHAnsi"/>
          <w:color w:val="auto"/>
          <w:sz w:val="22"/>
          <w:szCs w:val="22"/>
        </w:rPr>
        <w:t>.</w:t>
      </w:r>
      <w:r w:rsidRPr="00234B8F">
        <w:rPr>
          <w:rFonts w:asciiTheme="minorHAnsi" w:hAnsiTheme="minorHAnsi"/>
          <w:color w:val="auto"/>
          <w:sz w:val="22"/>
          <w:szCs w:val="22"/>
        </w:rPr>
        <w:t xml:space="preserve">A </w:t>
      </w:r>
      <w:r w:rsidR="00234B8F" w:rsidRPr="00734235">
        <w:rPr>
          <w:rFonts w:asciiTheme="minorHAnsi" w:hAnsiTheme="minorHAnsi"/>
          <w:color w:val="auto"/>
          <w:sz w:val="22"/>
          <w:szCs w:val="22"/>
        </w:rPr>
        <w:t xml:space="preserve">Poznań ul. </w:t>
      </w:r>
      <w:r w:rsidR="00234B8F" w:rsidRPr="00234B8F">
        <w:rPr>
          <w:rFonts w:asciiTheme="minorHAnsi" w:hAnsiTheme="minorHAnsi"/>
          <w:sz w:val="22"/>
          <w:szCs w:val="22"/>
        </w:rPr>
        <w:t>Czochralskiego 6,</w:t>
      </w:r>
      <w:r w:rsidR="008253DE">
        <w:rPr>
          <w:rFonts w:asciiTheme="minorHAnsi" w:hAnsiTheme="minorHAnsi"/>
          <w:sz w:val="22"/>
          <w:szCs w:val="22"/>
        </w:rPr>
        <w:br/>
      </w:r>
      <w:r w:rsidR="00234B8F" w:rsidRPr="00234B8F">
        <w:rPr>
          <w:rFonts w:asciiTheme="minorHAnsi" w:hAnsiTheme="minorHAnsi"/>
          <w:sz w:val="22"/>
          <w:szCs w:val="22"/>
        </w:rPr>
        <w:t>61-248 Poznań</w:t>
      </w:r>
      <w:r w:rsidR="00234B8F">
        <w:rPr>
          <w:rFonts w:asciiTheme="minorHAnsi" w:hAnsiTheme="minorHAnsi"/>
          <w:sz w:val="22"/>
          <w:szCs w:val="22"/>
        </w:rPr>
        <w:t>.</w:t>
      </w:r>
      <w:r w:rsidR="00234B8F" w:rsidDel="00234B8F">
        <w:rPr>
          <w:rFonts w:asciiTheme="minorHAnsi" w:hAnsiTheme="minorHAnsi"/>
          <w:color w:val="auto"/>
          <w:sz w:val="22"/>
          <w:szCs w:val="22"/>
        </w:rPr>
        <w:t xml:space="preserve"> </w:t>
      </w:r>
    </w:p>
    <w:p w14:paraId="0D82571D" w14:textId="1CD2D556" w:rsidR="0095794E" w:rsidRDefault="00D4762E" w:rsidP="0059115D">
      <w:pPr>
        <w:pStyle w:val="Default"/>
        <w:numPr>
          <w:ilvl w:val="1"/>
          <w:numId w:val="1"/>
        </w:numPr>
        <w:spacing w:line="276" w:lineRule="auto"/>
        <w:jc w:val="both"/>
        <w:rPr>
          <w:rFonts w:asciiTheme="minorHAnsi" w:hAnsiTheme="minorHAnsi"/>
          <w:sz w:val="22"/>
          <w:szCs w:val="22"/>
        </w:rPr>
      </w:pPr>
      <w:r w:rsidRPr="0059115D">
        <w:rPr>
          <w:rFonts w:asciiTheme="minorHAnsi" w:hAnsiTheme="minorHAnsi"/>
          <w:sz w:val="22"/>
          <w:szCs w:val="22"/>
        </w:rPr>
        <w:t>Po wygaśnięciu Umowy lub rozwiązaniu Umowy</w:t>
      </w:r>
      <w:r w:rsidR="007D6A61">
        <w:rPr>
          <w:rFonts w:asciiTheme="minorHAnsi" w:hAnsiTheme="minorHAnsi"/>
          <w:sz w:val="22"/>
          <w:szCs w:val="22"/>
        </w:rPr>
        <w:t>,</w:t>
      </w:r>
      <w:r w:rsidR="002C55CF">
        <w:rPr>
          <w:rFonts w:asciiTheme="minorHAnsi" w:hAnsiTheme="minorHAnsi"/>
          <w:sz w:val="22"/>
          <w:szCs w:val="22"/>
        </w:rPr>
        <w:t xml:space="preserve"> </w:t>
      </w:r>
      <w:r w:rsidR="00604771">
        <w:rPr>
          <w:rFonts w:asciiTheme="minorHAnsi" w:hAnsiTheme="minorHAnsi"/>
          <w:sz w:val="22"/>
          <w:szCs w:val="22"/>
        </w:rPr>
        <w:t>istnieje</w:t>
      </w:r>
      <w:r w:rsidRPr="0059115D">
        <w:rPr>
          <w:rFonts w:asciiTheme="minorHAnsi" w:hAnsiTheme="minorHAnsi"/>
          <w:sz w:val="22"/>
          <w:szCs w:val="22"/>
        </w:rPr>
        <w:t xml:space="preserve"> możliwość dostępu </w:t>
      </w:r>
      <w:r w:rsidR="007D6A61">
        <w:rPr>
          <w:rFonts w:asciiTheme="minorHAnsi" w:hAnsiTheme="minorHAnsi"/>
          <w:sz w:val="22"/>
          <w:szCs w:val="22"/>
        </w:rPr>
        <w:t xml:space="preserve">przez Klienta </w:t>
      </w:r>
      <w:r w:rsidRPr="0059115D">
        <w:rPr>
          <w:rFonts w:asciiTheme="minorHAnsi" w:hAnsiTheme="minorHAnsi"/>
          <w:sz w:val="22"/>
          <w:szCs w:val="22"/>
        </w:rPr>
        <w:t xml:space="preserve">do </w:t>
      </w:r>
      <w:r w:rsidR="007D6A61">
        <w:rPr>
          <w:rFonts w:asciiTheme="minorHAnsi" w:hAnsiTheme="minorHAnsi"/>
          <w:sz w:val="22"/>
          <w:szCs w:val="22"/>
        </w:rPr>
        <w:t xml:space="preserve">jego </w:t>
      </w:r>
      <w:r w:rsidR="00604771" w:rsidRPr="0059115D">
        <w:rPr>
          <w:rFonts w:asciiTheme="minorHAnsi" w:hAnsiTheme="minorHAnsi"/>
          <w:sz w:val="22"/>
          <w:szCs w:val="22"/>
        </w:rPr>
        <w:t xml:space="preserve">danych </w:t>
      </w:r>
      <w:r w:rsidR="00604771">
        <w:rPr>
          <w:rFonts w:asciiTheme="minorHAnsi" w:hAnsiTheme="minorHAnsi"/>
          <w:sz w:val="22"/>
          <w:szCs w:val="22"/>
        </w:rPr>
        <w:t>historycznych po zalogowaniu się do</w:t>
      </w:r>
      <w:r w:rsidR="00604771" w:rsidRPr="0059115D">
        <w:rPr>
          <w:rFonts w:asciiTheme="minorHAnsi" w:hAnsiTheme="minorHAnsi"/>
          <w:sz w:val="22"/>
          <w:szCs w:val="22"/>
        </w:rPr>
        <w:t xml:space="preserve"> </w:t>
      </w:r>
      <w:r w:rsidRPr="0059115D">
        <w:rPr>
          <w:rFonts w:asciiTheme="minorHAnsi" w:hAnsiTheme="minorHAnsi"/>
          <w:sz w:val="22"/>
          <w:szCs w:val="22"/>
        </w:rPr>
        <w:t>Konta</w:t>
      </w:r>
      <w:r w:rsidR="0059115D">
        <w:rPr>
          <w:rFonts w:asciiTheme="minorHAnsi" w:hAnsiTheme="minorHAnsi"/>
          <w:sz w:val="22"/>
          <w:szCs w:val="22"/>
        </w:rPr>
        <w:t>.</w:t>
      </w:r>
      <w:r w:rsidR="00604771">
        <w:rPr>
          <w:rFonts w:asciiTheme="minorHAnsi" w:hAnsiTheme="minorHAnsi"/>
          <w:sz w:val="22"/>
          <w:szCs w:val="22"/>
        </w:rPr>
        <w:t xml:space="preserve"> </w:t>
      </w:r>
    </w:p>
    <w:p w14:paraId="5C54ABCE" w14:textId="11CBEC16" w:rsidR="0059115D" w:rsidRDefault="0059115D" w:rsidP="0059115D">
      <w:pPr>
        <w:pStyle w:val="Default"/>
        <w:spacing w:line="276" w:lineRule="auto"/>
        <w:ind w:left="1000"/>
        <w:jc w:val="both"/>
        <w:rPr>
          <w:rFonts w:asciiTheme="minorHAnsi" w:hAnsiTheme="minorHAnsi"/>
          <w:sz w:val="22"/>
          <w:szCs w:val="22"/>
        </w:rPr>
      </w:pPr>
    </w:p>
    <w:p w14:paraId="572CBD1E" w14:textId="6A5FF96B" w:rsidR="00336F72" w:rsidRDefault="00336F72" w:rsidP="0059115D">
      <w:pPr>
        <w:pStyle w:val="Default"/>
        <w:spacing w:line="276" w:lineRule="auto"/>
        <w:ind w:left="1000"/>
        <w:jc w:val="both"/>
        <w:rPr>
          <w:rFonts w:asciiTheme="minorHAnsi" w:hAnsiTheme="minorHAnsi"/>
          <w:sz w:val="22"/>
          <w:szCs w:val="22"/>
        </w:rPr>
      </w:pPr>
    </w:p>
    <w:p w14:paraId="7EF06FAF" w14:textId="77777777" w:rsidR="00336F72" w:rsidRPr="0059115D" w:rsidRDefault="00336F72" w:rsidP="0059115D">
      <w:pPr>
        <w:pStyle w:val="Default"/>
        <w:spacing w:line="276" w:lineRule="auto"/>
        <w:ind w:left="1000"/>
        <w:jc w:val="both"/>
        <w:rPr>
          <w:rFonts w:asciiTheme="minorHAnsi" w:hAnsiTheme="minorHAnsi"/>
          <w:sz w:val="22"/>
          <w:szCs w:val="22"/>
        </w:rPr>
      </w:pPr>
    </w:p>
    <w:p w14:paraId="374FE77C" w14:textId="11B5B3E4" w:rsidR="00881932" w:rsidRPr="00990ECE" w:rsidRDefault="00D4762E" w:rsidP="006725F2">
      <w:pPr>
        <w:pStyle w:val="Default"/>
        <w:numPr>
          <w:ilvl w:val="0"/>
          <w:numId w:val="1"/>
        </w:numPr>
        <w:spacing w:line="276" w:lineRule="auto"/>
        <w:jc w:val="both"/>
        <w:rPr>
          <w:rFonts w:asciiTheme="minorHAnsi" w:hAnsiTheme="minorHAnsi"/>
          <w:b/>
        </w:rPr>
      </w:pPr>
      <w:r>
        <w:rPr>
          <w:rFonts w:asciiTheme="minorHAnsi" w:hAnsiTheme="minorHAnsi"/>
          <w:b/>
          <w:color w:val="auto"/>
        </w:rPr>
        <w:lastRenderedPageBreak/>
        <w:t>Rodzaje i zakres usług</w:t>
      </w:r>
      <w:r>
        <w:rPr>
          <w:rFonts w:asciiTheme="minorHAnsi" w:hAnsiTheme="minorHAnsi"/>
          <w:b/>
        </w:rPr>
        <w:t xml:space="preserve"> oferowane w</w:t>
      </w:r>
      <w:r w:rsidR="002C55CF">
        <w:rPr>
          <w:rFonts w:asciiTheme="minorHAnsi" w:hAnsiTheme="minorHAnsi"/>
          <w:b/>
        </w:rPr>
        <w:t xml:space="preserve"> </w:t>
      </w:r>
      <w:r w:rsidR="00204EE9" w:rsidRPr="0095794E">
        <w:rPr>
          <w:rFonts w:asciiTheme="minorHAnsi" w:hAnsiTheme="minorHAnsi"/>
          <w:b/>
        </w:rPr>
        <w:t>eBOK</w:t>
      </w:r>
    </w:p>
    <w:p w14:paraId="0F705E3C" w14:textId="77777777" w:rsidR="001317ED" w:rsidRPr="001317ED" w:rsidRDefault="001317ED" w:rsidP="001317ED">
      <w:pPr>
        <w:pStyle w:val="Default"/>
        <w:spacing w:line="276" w:lineRule="auto"/>
        <w:ind w:left="360"/>
        <w:jc w:val="both"/>
        <w:rPr>
          <w:rFonts w:asciiTheme="minorHAnsi" w:hAnsiTheme="minorHAnsi"/>
          <w:b/>
          <w:sz w:val="16"/>
          <w:szCs w:val="16"/>
        </w:rPr>
      </w:pPr>
    </w:p>
    <w:p w14:paraId="64DBE3A2" w14:textId="77777777" w:rsidR="001317ED" w:rsidRPr="008B4FEA" w:rsidRDefault="0095794E" w:rsidP="006725F2">
      <w:pPr>
        <w:pStyle w:val="Default"/>
        <w:numPr>
          <w:ilvl w:val="1"/>
          <w:numId w:val="1"/>
        </w:numPr>
        <w:spacing w:line="276" w:lineRule="auto"/>
        <w:jc w:val="both"/>
        <w:rPr>
          <w:rFonts w:asciiTheme="minorHAnsi" w:hAnsiTheme="minorHAnsi"/>
          <w:sz w:val="22"/>
          <w:szCs w:val="22"/>
        </w:rPr>
      </w:pPr>
      <w:r w:rsidRPr="0095794E">
        <w:rPr>
          <w:rFonts w:asciiTheme="minorHAnsi" w:hAnsiTheme="minorHAnsi"/>
          <w:sz w:val="22"/>
          <w:szCs w:val="22"/>
        </w:rPr>
        <w:t xml:space="preserve">eBOK </w:t>
      </w:r>
      <w:r w:rsidR="00294FFA">
        <w:rPr>
          <w:rFonts w:asciiTheme="minorHAnsi" w:hAnsiTheme="minorHAnsi"/>
          <w:sz w:val="22"/>
          <w:szCs w:val="22"/>
        </w:rPr>
        <w:t>umożliwia</w:t>
      </w:r>
      <w:r w:rsidRPr="0095794E">
        <w:rPr>
          <w:rFonts w:asciiTheme="minorHAnsi" w:hAnsiTheme="minorHAnsi"/>
          <w:sz w:val="22"/>
          <w:szCs w:val="22"/>
        </w:rPr>
        <w:t>:</w:t>
      </w:r>
      <w:r w:rsidR="001A6E47" w:rsidRPr="0095794E">
        <w:rPr>
          <w:rFonts w:asciiTheme="minorHAnsi" w:hAnsiTheme="minorHAnsi"/>
          <w:sz w:val="22"/>
          <w:szCs w:val="22"/>
        </w:rPr>
        <w:t xml:space="preserve"> </w:t>
      </w:r>
    </w:p>
    <w:p w14:paraId="62B8B4C3" w14:textId="28EBD0E2" w:rsidR="00031D62" w:rsidRDefault="001317ED" w:rsidP="006725F2">
      <w:pPr>
        <w:pStyle w:val="Default"/>
        <w:numPr>
          <w:ilvl w:val="2"/>
          <w:numId w:val="1"/>
        </w:numPr>
        <w:spacing w:line="276" w:lineRule="auto"/>
        <w:jc w:val="both"/>
        <w:rPr>
          <w:rFonts w:asciiTheme="minorHAnsi" w:hAnsiTheme="minorHAnsi"/>
          <w:sz w:val="22"/>
          <w:szCs w:val="22"/>
        </w:rPr>
      </w:pPr>
      <w:r>
        <w:rPr>
          <w:rFonts w:asciiTheme="minorHAnsi" w:hAnsiTheme="minorHAnsi"/>
          <w:sz w:val="22"/>
          <w:szCs w:val="22"/>
        </w:rPr>
        <w:t xml:space="preserve"> </w:t>
      </w:r>
      <w:r w:rsidR="00031D62">
        <w:rPr>
          <w:rFonts w:asciiTheme="minorHAnsi" w:hAnsiTheme="minorHAnsi"/>
          <w:sz w:val="22"/>
          <w:szCs w:val="22"/>
        </w:rPr>
        <w:t xml:space="preserve">dostęp do informacji związanych z </w:t>
      </w:r>
      <w:r w:rsidR="002107B6">
        <w:rPr>
          <w:rFonts w:asciiTheme="minorHAnsi" w:hAnsiTheme="minorHAnsi"/>
          <w:sz w:val="22"/>
          <w:szCs w:val="22"/>
        </w:rPr>
        <w:t>u</w:t>
      </w:r>
      <w:r w:rsidR="00031D62">
        <w:rPr>
          <w:rFonts w:asciiTheme="minorHAnsi" w:hAnsiTheme="minorHAnsi"/>
          <w:sz w:val="22"/>
          <w:szCs w:val="22"/>
        </w:rPr>
        <w:t xml:space="preserve">mowami zarówno </w:t>
      </w:r>
      <w:r w:rsidR="003E57B1">
        <w:rPr>
          <w:rFonts w:asciiTheme="minorHAnsi" w:hAnsiTheme="minorHAnsi"/>
          <w:sz w:val="22"/>
          <w:szCs w:val="22"/>
        </w:rPr>
        <w:t>obowiązującymi</w:t>
      </w:r>
      <w:r w:rsidR="00173DD5">
        <w:rPr>
          <w:rFonts w:asciiTheme="minorHAnsi" w:hAnsiTheme="minorHAnsi"/>
          <w:sz w:val="22"/>
          <w:szCs w:val="22"/>
        </w:rPr>
        <w:t>,</w:t>
      </w:r>
      <w:r w:rsidR="008253DE">
        <w:rPr>
          <w:rFonts w:asciiTheme="minorHAnsi" w:hAnsiTheme="minorHAnsi"/>
          <w:sz w:val="22"/>
          <w:szCs w:val="22"/>
        </w:rPr>
        <w:br/>
      </w:r>
      <w:r w:rsidR="00031D62">
        <w:rPr>
          <w:rFonts w:asciiTheme="minorHAnsi" w:hAnsiTheme="minorHAnsi"/>
          <w:sz w:val="22"/>
          <w:szCs w:val="22"/>
        </w:rPr>
        <w:t>jak i archiwalnymi</w:t>
      </w:r>
      <w:r w:rsidR="006A59BD">
        <w:rPr>
          <w:rFonts w:asciiTheme="minorHAnsi" w:hAnsiTheme="minorHAnsi"/>
          <w:sz w:val="22"/>
          <w:szCs w:val="22"/>
        </w:rPr>
        <w:t xml:space="preserve"> </w:t>
      </w:r>
      <w:r w:rsidR="003E57B1">
        <w:rPr>
          <w:rFonts w:asciiTheme="minorHAnsi" w:hAnsiTheme="minorHAnsi"/>
          <w:sz w:val="22"/>
          <w:szCs w:val="22"/>
        </w:rPr>
        <w:t>(rozwiązanymi</w:t>
      </w:r>
      <w:r w:rsidR="00173DD5">
        <w:rPr>
          <w:rFonts w:asciiTheme="minorHAnsi" w:hAnsiTheme="minorHAnsi"/>
          <w:sz w:val="22"/>
          <w:szCs w:val="22"/>
        </w:rPr>
        <w:t xml:space="preserve"> </w:t>
      </w:r>
      <w:r w:rsidR="003E57B1">
        <w:rPr>
          <w:rFonts w:asciiTheme="minorHAnsi" w:hAnsiTheme="minorHAnsi"/>
          <w:sz w:val="22"/>
          <w:szCs w:val="22"/>
        </w:rPr>
        <w:t>/</w:t>
      </w:r>
      <w:r w:rsidR="00173DD5">
        <w:rPr>
          <w:rFonts w:asciiTheme="minorHAnsi" w:hAnsiTheme="minorHAnsi"/>
          <w:sz w:val="22"/>
          <w:szCs w:val="22"/>
        </w:rPr>
        <w:t xml:space="preserve"> </w:t>
      </w:r>
      <w:r w:rsidR="003E57B1">
        <w:rPr>
          <w:rFonts w:asciiTheme="minorHAnsi" w:hAnsiTheme="minorHAnsi"/>
          <w:sz w:val="22"/>
          <w:szCs w:val="22"/>
        </w:rPr>
        <w:t xml:space="preserve">wygasłymi w dacie </w:t>
      </w:r>
      <w:r w:rsidR="006A59BD">
        <w:rPr>
          <w:rFonts w:asciiTheme="minorHAnsi" w:hAnsiTheme="minorHAnsi"/>
          <w:sz w:val="22"/>
          <w:szCs w:val="22"/>
        </w:rPr>
        <w:t>po aktywacji Konta)</w:t>
      </w:r>
      <w:r w:rsidR="00031D62">
        <w:rPr>
          <w:rFonts w:asciiTheme="minorHAnsi" w:hAnsiTheme="minorHAnsi"/>
          <w:sz w:val="22"/>
          <w:szCs w:val="22"/>
        </w:rPr>
        <w:t>,</w:t>
      </w:r>
      <w:r w:rsidR="0052297F">
        <w:rPr>
          <w:rFonts w:asciiTheme="minorHAnsi" w:hAnsiTheme="minorHAnsi"/>
          <w:sz w:val="22"/>
          <w:szCs w:val="22"/>
        </w:rPr>
        <w:t xml:space="preserve"> </w:t>
      </w:r>
    </w:p>
    <w:p w14:paraId="62FB80CB" w14:textId="77777777" w:rsidR="009D3995" w:rsidRDefault="001317ED" w:rsidP="006725F2">
      <w:pPr>
        <w:pStyle w:val="Default"/>
        <w:numPr>
          <w:ilvl w:val="2"/>
          <w:numId w:val="1"/>
        </w:numPr>
        <w:spacing w:line="276" w:lineRule="auto"/>
        <w:jc w:val="both"/>
        <w:rPr>
          <w:rFonts w:asciiTheme="minorHAnsi" w:hAnsiTheme="minorHAnsi"/>
          <w:sz w:val="22"/>
          <w:szCs w:val="22"/>
        </w:rPr>
      </w:pPr>
      <w:r>
        <w:rPr>
          <w:rFonts w:asciiTheme="minorHAnsi" w:hAnsiTheme="minorHAnsi"/>
          <w:sz w:val="22"/>
          <w:szCs w:val="22"/>
        </w:rPr>
        <w:t xml:space="preserve"> </w:t>
      </w:r>
      <w:r w:rsidR="003E57B1">
        <w:rPr>
          <w:rFonts w:asciiTheme="minorHAnsi" w:hAnsiTheme="minorHAnsi"/>
          <w:sz w:val="22"/>
          <w:szCs w:val="22"/>
        </w:rPr>
        <w:t>dostęp do rozliczeń</w:t>
      </w:r>
      <w:r w:rsidR="00031D62">
        <w:rPr>
          <w:rFonts w:asciiTheme="minorHAnsi" w:hAnsiTheme="minorHAnsi"/>
          <w:sz w:val="22"/>
          <w:szCs w:val="22"/>
        </w:rPr>
        <w:t>,</w:t>
      </w:r>
    </w:p>
    <w:p w14:paraId="6588D16C" w14:textId="77777777" w:rsidR="00031D62" w:rsidRDefault="001317ED" w:rsidP="006725F2">
      <w:pPr>
        <w:pStyle w:val="Default"/>
        <w:numPr>
          <w:ilvl w:val="2"/>
          <w:numId w:val="1"/>
        </w:numPr>
        <w:spacing w:line="276" w:lineRule="auto"/>
        <w:jc w:val="both"/>
        <w:rPr>
          <w:rFonts w:asciiTheme="minorHAnsi" w:hAnsiTheme="minorHAnsi"/>
          <w:sz w:val="22"/>
          <w:szCs w:val="22"/>
        </w:rPr>
      </w:pPr>
      <w:r>
        <w:rPr>
          <w:rFonts w:asciiTheme="minorHAnsi" w:hAnsiTheme="minorHAnsi"/>
          <w:sz w:val="22"/>
          <w:szCs w:val="22"/>
        </w:rPr>
        <w:t xml:space="preserve"> </w:t>
      </w:r>
      <w:r w:rsidR="003E57B1">
        <w:rPr>
          <w:rFonts w:asciiTheme="minorHAnsi" w:hAnsiTheme="minorHAnsi"/>
          <w:sz w:val="22"/>
          <w:szCs w:val="22"/>
        </w:rPr>
        <w:t>korzystanie</w:t>
      </w:r>
      <w:r w:rsidR="00031D62">
        <w:rPr>
          <w:rFonts w:asciiTheme="minorHAnsi" w:hAnsiTheme="minorHAnsi"/>
          <w:sz w:val="22"/>
          <w:szCs w:val="22"/>
        </w:rPr>
        <w:t xml:space="preserve"> z </w:t>
      </w:r>
      <w:r w:rsidR="003E57B1">
        <w:rPr>
          <w:rFonts w:asciiTheme="minorHAnsi" w:hAnsiTheme="minorHAnsi"/>
          <w:sz w:val="22"/>
          <w:szCs w:val="22"/>
        </w:rPr>
        <w:t>e-faktury</w:t>
      </w:r>
      <w:r w:rsidR="00031D62">
        <w:rPr>
          <w:rFonts w:asciiTheme="minorHAnsi" w:hAnsiTheme="minorHAnsi"/>
          <w:sz w:val="22"/>
          <w:szCs w:val="22"/>
        </w:rPr>
        <w:t xml:space="preserve">, </w:t>
      </w:r>
    </w:p>
    <w:p w14:paraId="4CD708BB" w14:textId="4EF0B4F0" w:rsidR="00D4762E" w:rsidRDefault="001317ED" w:rsidP="006725F2">
      <w:pPr>
        <w:pStyle w:val="Default"/>
        <w:numPr>
          <w:ilvl w:val="2"/>
          <w:numId w:val="1"/>
        </w:numPr>
        <w:spacing w:line="276" w:lineRule="auto"/>
        <w:jc w:val="both"/>
        <w:rPr>
          <w:rFonts w:asciiTheme="minorHAnsi" w:hAnsiTheme="minorHAnsi"/>
          <w:sz w:val="22"/>
          <w:szCs w:val="22"/>
        </w:rPr>
      </w:pPr>
      <w:r>
        <w:rPr>
          <w:rFonts w:asciiTheme="minorHAnsi" w:hAnsiTheme="minorHAnsi"/>
          <w:sz w:val="22"/>
          <w:szCs w:val="22"/>
        </w:rPr>
        <w:t xml:space="preserve"> </w:t>
      </w:r>
      <w:r w:rsidR="008253DE">
        <w:rPr>
          <w:rFonts w:asciiTheme="minorHAnsi" w:hAnsiTheme="minorHAnsi"/>
          <w:sz w:val="22"/>
          <w:szCs w:val="22"/>
        </w:rPr>
        <w:t>dokonywanie</w:t>
      </w:r>
      <w:r w:rsidR="00031D62" w:rsidRPr="0095794E">
        <w:rPr>
          <w:rFonts w:asciiTheme="minorHAnsi" w:hAnsiTheme="minorHAnsi"/>
          <w:sz w:val="22"/>
          <w:szCs w:val="22"/>
        </w:rPr>
        <w:t xml:space="preserve"> płatności </w:t>
      </w:r>
      <w:r w:rsidR="00B764BD">
        <w:rPr>
          <w:rFonts w:asciiTheme="minorHAnsi" w:hAnsiTheme="minorHAnsi"/>
          <w:sz w:val="22"/>
          <w:szCs w:val="22"/>
        </w:rPr>
        <w:t>online</w:t>
      </w:r>
      <w:r w:rsidR="002327C5">
        <w:rPr>
          <w:rFonts w:asciiTheme="minorHAnsi" w:hAnsiTheme="minorHAnsi"/>
          <w:sz w:val="22"/>
          <w:szCs w:val="22"/>
        </w:rPr>
        <w:t>,</w:t>
      </w:r>
    </w:p>
    <w:p w14:paraId="7076C85F" w14:textId="6B595B9F" w:rsidR="00031D62" w:rsidRPr="0095794E" w:rsidRDefault="00E279C0" w:rsidP="006725F2">
      <w:pPr>
        <w:pStyle w:val="Default"/>
        <w:numPr>
          <w:ilvl w:val="2"/>
          <w:numId w:val="1"/>
        </w:numPr>
        <w:spacing w:line="276" w:lineRule="auto"/>
        <w:jc w:val="both"/>
        <w:rPr>
          <w:rFonts w:asciiTheme="minorHAnsi" w:hAnsiTheme="minorHAnsi"/>
          <w:sz w:val="22"/>
          <w:szCs w:val="22"/>
        </w:rPr>
      </w:pPr>
      <w:r>
        <w:rPr>
          <w:rFonts w:asciiTheme="minorHAnsi" w:hAnsiTheme="minorHAnsi"/>
          <w:sz w:val="22"/>
          <w:szCs w:val="22"/>
        </w:rPr>
        <w:t xml:space="preserve"> </w:t>
      </w:r>
      <w:r w:rsidR="00031D62">
        <w:rPr>
          <w:rFonts w:asciiTheme="minorHAnsi" w:hAnsiTheme="minorHAnsi"/>
          <w:sz w:val="22"/>
          <w:szCs w:val="22"/>
        </w:rPr>
        <w:t>z</w:t>
      </w:r>
      <w:r w:rsidR="00B764BD">
        <w:rPr>
          <w:rFonts w:asciiTheme="minorHAnsi" w:hAnsiTheme="minorHAnsi"/>
          <w:sz w:val="22"/>
          <w:szCs w:val="22"/>
        </w:rPr>
        <w:t>akup</w:t>
      </w:r>
      <w:r w:rsidR="00031D62">
        <w:rPr>
          <w:rFonts w:asciiTheme="minorHAnsi" w:hAnsiTheme="minorHAnsi"/>
          <w:sz w:val="22"/>
          <w:szCs w:val="22"/>
        </w:rPr>
        <w:t xml:space="preserve"> kodu do licznika przedpłatowego</w:t>
      </w:r>
      <w:r w:rsidR="002C55CF">
        <w:rPr>
          <w:rFonts w:asciiTheme="minorHAnsi" w:hAnsiTheme="minorHAnsi"/>
          <w:sz w:val="22"/>
          <w:szCs w:val="22"/>
        </w:rPr>
        <w:t xml:space="preserve"> </w:t>
      </w:r>
      <w:r w:rsidR="0050322F">
        <w:rPr>
          <w:rFonts w:asciiTheme="minorHAnsi" w:hAnsiTheme="minorHAnsi"/>
          <w:sz w:val="22"/>
          <w:szCs w:val="22"/>
        </w:rPr>
        <w:t>w trybie bezgotówkowym</w:t>
      </w:r>
      <w:r w:rsidR="00031D62">
        <w:rPr>
          <w:rFonts w:asciiTheme="minorHAnsi" w:hAnsiTheme="minorHAnsi"/>
          <w:sz w:val="22"/>
          <w:szCs w:val="22"/>
        </w:rPr>
        <w:t>,</w:t>
      </w:r>
    </w:p>
    <w:p w14:paraId="17F1C792" w14:textId="77777777" w:rsidR="009D3995" w:rsidRPr="0095794E" w:rsidRDefault="001317ED" w:rsidP="006725F2">
      <w:pPr>
        <w:pStyle w:val="Default"/>
        <w:numPr>
          <w:ilvl w:val="2"/>
          <w:numId w:val="1"/>
        </w:numPr>
        <w:spacing w:line="276" w:lineRule="auto"/>
        <w:jc w:val="both"/>
        <w:rPr>
          <w:rFonts w:asciiTheme="minorHAnsi" w:hAnsiTheme="minorHAnsi"/>
          <w:sz w:val="22"/>
          <w:szCs w:val="22"/>
        </w:rPr>
      </w:pPr>
      <w:r>
        <w:rPr>
          <w:rFonts w:asciiTheme="minorHAnsi" w:hAnsiTheme="minorHAnsi"/>
          <w:sz w:val="22"/>
          <w:szCs w:val="22"/>
        </w:rPr>
        <w:t xml:space="preserve"> </w:t>
      </w:r>
      <w:r w:rsidR="00B764BD">
        <w:rPr>
          <w:rFonts w:asciiTheme="minorHAnsi" w:hAnsiTheme="minorHAnsi"/>
          <w:sz w:val="22"/>
          <w:szCs w:val="22"/>
        </w:rPr>
        <w:t xml:space="preserve">podawanie odczytu układu pomiarowo-rozliczeniowego </w:t>
      </w:r>
      <w:r w:rsidR="00031D62">
        <w:rPr>
          <w:rFonts w:asciiTheme="minorHAnsi" w:hAnsiTheme="minorHAnsi"/>
          <w:sz w:val="22"/>
          <w:szCs w:val="22"/>
        </w:rPr>
        <w:t xml:space="preserve">z zastrzeżeniem, że </w:t>
      </w:r>
      <w:r w:rsidR="009D3995" w:rsidRPr="0095794E">
        <w:rPr>
          <w:rFonts w:asciiTheme="minorHAnsi" w:hAnsiTheme="minorHAnsi"/>
          <w:sz w:val="22"/>
          <w:szCs w:val="22"/>
        </w:rPr>
        <w:t>podani</w:t>
      </w:r>
      <w:r w:rsidR="00031D62">
        <w:rPr>
          <w:rFonts w:asciiTheme="minorHAnsi" w:hAnsiTheme="minorHAnsi"/>
          <w:sz w:val="22"/>
          <w:szCs w:val="22"/>
        </w:rPr>
        <w:t xml:space="preserve">e odczytu nie jest równoznaczne </w:t>
      </w:r>
      <w:r w:rsidR="009D3995" w:rsidRPr="0095794E">
        <w:rPr>
          <w:rFonts w:asciiTheme="minorHAnsi" w:hAnsiTheme="minorHAnsi"/>
          <w:sz w:val="22"/>
          <w:szCs w:val="22"/>
        </w:rPr>
        <w:t xml:space="preserve">z wystawieniem faktury, </w:t>
      </w:r>
    </w:p>
    <w:p w14:paraId="3181E49C" w14:textId="77777777" w:rsidR="009D3995" w:rsidRPr="0095794E" w:rsidRDefault="001317ED" w:rsidP="006725F2">
      <w:pPr>
        <w:pStyle w:val="Default"/>
        <w:numPr>
          <w:ilvl w:val="2"/>
          <w:numId w:val="1"/>
        </w:numPr>
        <w:spacing w:line="276" w:lineRule="auto"/>
        <w:jc w:val="both"/>
        <w:rPr>
          <w:rFonts w:asciiTheme="minorHAnsi" w:hAnsiTheme="minorHAnsi"/>
          <w:sz w:val="22"/>
          <w:szCs w:val="22"/>
        </w:rPr>
      </w:pPr>
      <w:r>
        <w:rPr>
          <w:rFonts w:asciiTheme="minorHAnsi" w:hAnsiTheme="minorHAnsi"/>
          <w:sz w:val="22"/>
          <w:szCs w:val="22"/>
        </w:rPr>
        <w:t xml:space="preserve"> </w:t>
      </w:r>
      <w:r w:rsidR="0028527C">
        <w:rPr>
          <w:rFonts w:asciiTheme="minorHAnsi" w:hAnsiTheme="minorHAnsi"/>
          <w:sz w:val="22"/>
          <w:szCs w:val="22"/>
        </w:rPr>
        <w:t>aktualizację</w:t>
      </w:r>
      <w:r w:rsidR="00B91E80">
        <w:rPr>
          <w:rFonts w:asciiTheme="minorHAnsi" w:hAnsiTheme="minorHAnsi"/>
          <w:sz w:val="22"/>
          <w:szCs w:val="22"/>
        </w:rPr>
        <w:t xml:space="preserve"> danych kontaktowych</w:t>
      </w:r>
      <w:r w:rsidR="00AA6D73">
        <w:rPr>
          <w:rFonts w:asciiTheme="minorHAnsi" w:hAnsiTheme="minorHAnsi"/>
          <w:sz w:val="22"/>
          <w:szCs w:val="22"/>
        </w:rPr>
        <w:t>,</w:t>
      </w:r>
    </w:p>
    <w:p w14:paraId="5F2C13D4" w14:textId="3A7BE227" w:rsidR="009D3995" w:rsidRPr="0095794E" w:rsidRDefault="00E279C0" w:rsidP="006725F2">
      <w:pPr>
        <w:pStyle w:val="Default"/>
        <w:numPr>
          <w:ilvl w:val="2"/>
          <w:numId w:val="1"/>
        </w:numPr>
        <w:spacing w:line="276" w:lineRule="auto"/>
        <w:jc w:val="both"/>
        <w:rPr>
          <w:rFonts w:asciiTheme="minorHAnsi" w:hAnsiTheme="minorHAnsi"/>
          <w:sz w:val="22"/>
          <w:szCs w:val="22"/>
        </w:rPr>
      </w:pPr>
      <w:r>
        <w:rPr>
          <w:rFonts w:asciiTheme="minorHAnsi" w:hAnsiTheme="minorHAnsi"/>
          <w:sz w:val="22"/>
          <w:szCs w:val="22"/>
        </w:rPr>
        <w:t xml:space="preserve"> </w:t>
      </w:r>
      <w:r w:rsidR="00BA1C2C" w:rsidRPr="0095794E">
        <w:rPr>
          <w:rFonts w:asciiTheme="minorHAnsi" w:hAnsiTheme="minorHAnsi"/>
          <w:sz w:val="22"/>
          <w:szCs w:val="22"/>
        </w:rPr>
        <w:t>u</w:t>
      </w:r>
      <w:r w:rsidR="0028527C">
        <w:rPr>
          <w:rFonts w:asciiTheme="minorHAnsi" w:hAnsiTheme="minorHAnsi"/>
          <w:sz w:val="22"/>
          <w:szCs w:val="22"/>
        </w:rPr>
        <w:t>zyskanie</w:t>
      </w:r>
      <w:r w:rsidR="009D3995" w:rsidRPr="0095794E">
        <w:rPr>
          <w:rFonts w:asciiTheme="minorHAnsi" w:hAnsiTheme="minorHAnsi"/>
          <w:sz w:val="22"/>
          <w:szCs w:val="22"/>
        </w:rPr>
        <w:t xml:space="preserve"> informacji związanych z aktual</w:t>
      </w:r>
      <w:r w:rsidR="00AA6D73">
        <w:rPr>
          <w:rFonts w:asciiTheme="minorHAnsi" w:hAnsiTheme="minorHAnsi"/>
          <w:sz w:val="22"/>
          <w:szCs w:val="22"/>
        </w:rPr>
        <w:t>nymi produktami,</w:t>
      </w:r>
    </w:p>
    <w:p w14:paraId="3901A015" w14:textId="68F98967" w:rsidR="009D3995" w:rsidRDefault="001317ED" w:rsidP="006725F2">
      <w:pPr>
        <w:pStyle w:val="Default"/>
        <w:numPr>
          <w:ilvl w:val="2"/>
          <w:numId w:val="1"/>
        </w:numPr>
        <w:spacing w:line="276" w:lineRule="auto"/>
        <w:jc w:val="both"/>
        <w:rPr>
          <w:rFonts w:asciiTheme="minorHAnsi" w:hAnsiTheme="minorHAnsi"/>
          <w:sz w:val="22"/>
          <w:szCs w:val="22"/>
        </w:rPr>
      </w:pPr>
      <w:r>
        <w:rPr>
          <w:rFonts w:asciiTheme="minorHAnsi" w:hAnsiTheme="minorHAnsi"/>
          <w:sz w:val="22"/>
          <w:szCs w:val="22"/>
        </w:rPr>
        <w:t xml:space="preserve"> </w:t>
      </w:r>
      <w:r w:rsidR="00AA6D73">
        <w:rPr>
          <w:rFonts w:asciiTheme="minorHAnsi" w:hAnsiTheme="minorHAnsi"/>
          <w:sz w:val="22"/>
          <w:szCs w:val="22"/>
        </w:rPr>
        <w:t>p</w:t>
      </w:r>
      <w:r w:rsidR="001C5DC1">
        <w:rPr>
          <w:rFonts w:asciiTheme="minorHAnsi" w:hAnsiTheme="minorHAnsi"/>
          <w:sz w:val="22"/>
          <w:szCs w:val="22"/>
        </w:rPr>
        <w:t>rzesyłanie</w:t>
      </w:r>
      <w:r w:rsidR="009D3995" w:rsidRPr="0095794E">
        <w:rPr>
          <w:rFonts w:asciiTheme="minorHAnsi" w:hAnsiTheme="minorHAnsi"/>
          <w:sz w:val="22"/>
          <w:szCs w:val="22"/>
        </w:rPr>
        <w:t xml:space="preserve"> </w:t>
      </w:r>
      <w:r w:rsidR="00031D62">
        <w:rPr>
          <w:rFonts w:asciiTheme="minorHAnsi" w:hAnsiTheme="minorHAnsi"/>
          <w:sz w:val="22"/>
          <w:szCs w:val="22"/>
        </w:rPr>
        <w:t>zgłoszeń</w:t>
      </w:r>
      <w:r w:rsidR="00905986">
        <w:rPr>
          <w:rFonts w:asciiTheme="minorHAnsi" w:hAnsiTheme="minorHAnsi"/>
          <w:sz w:val="22"/>
          <w:szCs w:val="22"/>
        </w:rPr>
        <w:t xml:space="preserve"> i reklamacji </w:t>
      </w:r>
      <w:r w:rsidR="00031D62">
        <w:rPr>
          <w:rFonts w:asciiTheme="minorHAnsi" w:hAnsiTheme="minorHAnsi"/>
          <w:sz w:val="22"/>
          <w:szCs w:val="22"/>
        </w:rPr>
        <w:t>poprzez formularz kontaktowy</w:t>
      </w:r>
      <w:r w:rsidR="0050322F">
        <w:rPr>
          <w:rFonts w:asciiTheme="minorHAnsi" w:hAnsiTheme="minorHAnsi"/>
          <w:sz w:val="22"/>
          <w:szCs w:val="22"/>
        </w:rPr>
        <w:t>,</w:t>
      </w:r>
    </w:p>
    <w:p w14:paraId="0E6706F8" w14:textId="3C6712F7" w:rsidR="009D3995" w:rsidRDefault="00AA6D73" w:rsidP="00336F72">
      <w:pPr>
        <w:pStyle w:val="Default"/>
        <w:numPr>
          <w:ilvl w:val="2"/>
          <w:numId w:val="1"/>
        </w:numPr>
        <w:spacing w:line="276" w:lineRule="auto"/>
        <w:ind w:left="1418" w:hanging="698"/>
        <w:jc w:val="both"/>
        <w:rPr>
          <w:rFonts w:asciiTheme="minorHAnsi" w:hAnsiTheme="minorHAnsi"/>
          <w:sz w:val="22"/>
          <w:szCs w:val="22"/>
        </w:rPr>
      </w:pPr>
      <w:r w:rsidRPr="003C1263">
        <w:rPr>
          <w:rFonts w:asciiTheme="minorHAnsi" w:hAnsiTheme="minorHAnsi"/>
          <w:sz w:val="22"/>
          <w:szCs w:val="22"/>
        </w:rPr>
        <w:t>otrzy</w:t>
      </w:r>
      <w:r w:rsidR="001C5DC1">
        <w:rPr>
          <w:rFonts w:asciiTheme="minorHAnsi" w:hAnsiTheme="minorHAnsi"/>
          <w:sz w:val="22"/>
          <w:szCs w:val="22"/>
        </w:rPr>
        <w:t>mywanie</w:t>
      </w:r>
      <w:r w:rsidR="009D3995" w:rsidRPr="003C1263">
        <w:rPr>
          <w:rFonts w:asciiTheme="minorHAnsi" w:hAnsiTheme="minorHAnsi"/>
          <w:sz w:val="22"/>
          <w:szCs w:val="22"/>
        </w:rPr>
        <w:t xml:space="preserve"> powiadomień e-mail</w:t>
      </w:r>
      <w:r w:rsidRPr="003C1263">
        <w:rPr>
          <w:rFonts w:asciiTheme="minorHAnsi" w:hAnsiTheme="minorHAnsi"/>
          <w:sz w:val="22"/>
          <w:szCs w:val="22"/>
        </w:rPr>
        <w:t xml:space="preserve"> i SMS związanych </w:t>
      </w:r>
      <w:r w:rsidR="00513967" w:rsidRPr="003C1263">
        <w:rPr>
          <w:rFonts w:asciiTheme="minorHAnsi" w:hAnsiTheme="minorHAnsi"/>
          <w:sz w:val="22"/>
          <w:szCs w:val="22"/>
        </w:rPr>
        <w:t xml:space="preserve">m.in. </w:t>
      </w:r>
      <w:r w:rsidRPr="003C1263">
        <w:rPr>
          <w:rFonts w:asciiTheme="minorHAnsi" w:hAnsiTheme="minorHAnsi"/>
          <w:sz w:val="22"/>
          <w:szCs w:val="22"/>
        </w:rPr>
        <w:t>z</w:t>
      </w:r>
      <w:r w:rsidR="00513967" w:rsidRPr="003C1263">
        <w:rPr>
          <w:rFonts w:asciiTheme="minorHAnsi" w:hAnsiTheme="minorHAnsi"/>
          <w:sz w:val="22"/>
          <w:szCs w:val="22"/>
        </w:rPr>
        <w:t> </w:t>
      </w:r>
      <w:r w:rsidRPr="003C1263">
        <w:rPr>
          <w:rFonts w:asciiTheme="minorHAnsi" w:hAnsiTheme="minorHAnsi"/>
          <w:sz w:val="22"/>
          <w:szCs w:val="22"/>
        </w:rPr>
        <w:t xml:space="preserve">wystawianiem </w:t>
      </w:r>
      <w:r w:rsidR="008B4FEA" w:rsidRPr="003C1263">
        <w:rPr>
          <w:rFonts w:asciiTheme="minorHAnsi" w:hAnsiTheme="minorHAnsi"/>
          <w:sz w:val="22"/>
          <w:szCs w:val="22"/>
        </w:rPr>
        <w:t>dokumentów, statusów płatności or</w:t>
      </w:r>
      <w:r w:rsidR="001C5DC1">
        <w:rPr>
          <w:rFonts w:asciiTheme="minorHAnsi" w:hAnsiTheme="minorHAnsi"/>
          <w:sz w:val="22"/>
          <w:szCs w:val="22"/>
        </w:rPr>
        <w:t>az realizacj</w:t>
      </w:r>
      <w:r w:rsidR="002979CA">
        <w:rPr>
          <w:rFonts w:asciiTheme="minorHAnsi" w:hAnsiTheme="minorHAnsi"/>
          <w:sz w:val="22"/>
          <w:szCs w:val="22"/>
        </w:rPr>
        <w:t>i</w:t>
      </w:r>
      <w:r w:rsidR="001C5DC1">
        <w:rPr>
          <w:rFonts w:asciiTheme="minorHAnsi" w:hAnsiTheme="minorHAnsi"/>
          <w:sz w:val="22"/>
          <w:szCs w:val="22"/>
        </w:rPr>
        <w:t xml:space="preserve"> zgłaszanych spraw</w:t>
      </w:r>
      <w:r w:rsidR="002979CA">
        <w:rPr>
          <w:rFonts w:asciiTheme="minorHAnsi" w:hAnsiTheme="minorHAnsi"/>
          <w:sz w:val="22"/>
          <w:szCs w:val="22"/>
        </w:rPr>
        <w:t>,</w:t>
      </w:r>
      <w:r w:rsidR="001C5DC1">
        <w:rPr>
          <w:rFonts w:asciiTheme="minorHAnsi" w:hAnsiTheme="minorHAnsi"/>
          <w:sz w:val="22"/>
          <w:szCs w:val="22"/>
        </w:rPr>
        <w:t xml:space="preserve"> </w:t>
      </w:r>
      <w:r w:rsidR="002979CA">
        <w:rPr>
          <w:rFonts w:asciiTheme="minorHAnsi" w:hAnsiTheme="minorHAnsi"/>
          <w:sz w:val="22"/>
          <w:szCs w:val="22"/>
        </w:rPr>
        <w:t>w zależności</w:t>
      </w:r>
      <w:r w:rsidR="008253DE">
        <w:rPr>
          <w:rFonts w:asciiTheme="minorHAnsi" w:hAnsiTheme="minorHAnsi"/>
          <w:sz w:val="22"/>
          <w:szCs w:val="22"/>
        </w:rPr>
        <w:br/>
      </w:r>
      <w:r w:rsidR="002979CA">
        <w:rPr>
          <w:rFonts w:asciiTheme="minorHAnsi" w:hAnsiTheme="minorHAnsi"/>
          <w:sz w:val="22"/>
          <w:szCs w:val="22"/>
        </w:rPr>
        <w:t>od wyboru Klienta</w:t>
      </w:r>
      <w:r w:rsidR="00004AE5">
        <w:rPr>
          <w:rFonts w:asciiTheme="minorHAnsi" w:hAnsiTheme="minorHAnsi"/>
          <w:sz w:val="22"/>
          <w:szCs w:val="22"/>
        </w:rPr>
        <w:t>,</w:t>
      </w:r>
    </w:p>
    <w:p w14:paraId="457F250E" w14:textId="72D5A746" w:rsidR="00014CC8" w:rsidRPr="003C1263" w:rsidRDefault="00C03FF9" w:rsidP="001A4316">
      <w:pPr>
        <w:pStyle w:val="Default"/>
        <w:numPr>
          <w:ilvl w:val="2"/>
          <w:numId w:val="1"/>
        </w:numPr>
        <w:spacing w:line="276" w:lineRule="auto"/>
        <w:ind w:left="1418" w:hanging="698"/>
        <w:jc w:val="both"/>
        <w:rPr>
          <w:rFonts w:asciiTheme="minorHAnsi" w:hAnsiTheme="minorHAnsi"/>
          <w:sz w:val="22"/>
          <w:szCs w:val="22"/>
        </w:rPr>
      </w:pPr>
      <w:r>
        <w:rPr>
          <w:rFonts w:asciiTheme="minorHAnsi" w:hAnsiTheme="minorHAnsi"/>
          <w:sz w:val="22"/>
          <w:szCs w:val="22"/>
        </w:rPr>
        <w:t xml:space="preserve">dokonywanie przez </w:t>
      </w:r>
      <w:r w:rsidR="00F62B16">
        <w:rPr>
          <w:rFonts w:asciiTheme="minorHAnsi" w:hAnsiTheme="minorHAnsi"/>
          <w:sz w:val="22"/>
          <w:szCs w:val="22"/>
        </w:rPr>
        <w:t>Enea</w:t>
      </w:r>
      <w:r>
        <w:rPr>
          <w:rFonts w:asciiTheme="minorHAnsi" w:hAnsiTheme="minorHAnsi"/>
          <w:sz w:val="22"/>
          <w:szCs w:val="22"/>
        </w:rPr>
        <w:t xml:space="preserve"> zmiany Cennika</w:t>
      </w:r>
      <w:r w:rsidR="00014CC8" w:rsidRPr="00F62B16">
        <w:rPr>
          <w:rFonts w:asciiTheme="minorHAnsi" w:hAnsiTheme="minorHAnsi"/>
          <w:sz w:val="22"/>
          <w:szCs w:val="22"/>
        </w:rPr>
        <w:t xml:space="preserve">, o ile Klient wyraził zgodę na zmianę </w:t>
      </w:r>
      <w:r w:rsidR="008C7787" w:rsidRPr="00F62B16">
        <w:rPr>
          <w:rFonts w:asciiTheme="minorHAnsi" w:hAnsiTheme="minorHAnsi"/>
          <w:sz w:val="22"/>
          <w:szCs w:val="22"/>
        </w:rPr>
        <w:t xml:space="preserve">Cennika </w:t>
      </w:r>
      <w:r w:rsidR="00014CC8" w:rsidRPr="00F62B16">
        <w:rPr>
          <w:rFonts w:asciiTheme="minorHAnsi" w:hAnsiTheme="minorHAnsi"/>
          <w:sz w:val="22"/>
          <w:szCs w:val="22"/>
        </w:rPr>
        <w:t xml:space="preserve">za pomocą środka bezpośredniego </w:t>
      </w:r>
      <w:r w:rsidR="008C5405">
        <w:rPr>
          <w:rFonts w:asciiTheme="minorHAnsi" w:hAnsiTheme="minorHAnsi"/>
          <w:sz w:val="22"/>
          <w:szCs w:val="22"/>
        </w:rPr>
        <w:t xml:space="preserve">porozumiewania </w:t>
      </w:r>
      <w:r w:rsidR="00014CC8" w:rsidRPr="00F62B16">
        <w:rPr>
          <w:rFonts w:asciiTheme="minorHAnsi" w:hAnsiTheme="minorHAnsi"/>
          <w:sz w:val="22"/>
          <w:szCs w:val="22"/>
        </w:rPr>
        <w:t>się na odległość.</w:t>
      </w:r>
    </w:p>
    <w:p w14:paraId="21831A8F" w14:textId="6A17F322" w:rsidR="004B00AB" w:rsidRPr="008501CB" w:rsidRDefault="004B00AB" w:rsidP="006725F2">
      <w:pPr>
        <w:pStyle w:val="Default"/>
        <w:numPr>
          <w:ilvl w:val="1"/>
          <w:numId w:val="1"/>
        </w:numPr>
        <w:spacing w:line="276" w:lineRule="auto"/>
        <w:jc w:val="both"/>
        <w:rPr>
          <w:rFonts w:asciiTheme="minorHAnsi" w:hAnsiTheme="minorHAnsi"/>
          <w:sz w:val="22"/>
          <w:szCs w:val="22"/>
        </w:rPr>
      </w:pPr>
      <w:r w:rsidRPr="008501CB">
        <w:rPr>
          <w:rFonts w:asciiTheme="minorHAnsi" w:hAnsiTheme="minorHAnsi"/>
          <w:sz w:val="22"/>
          <w:szCs w:val="22"/>
        </w:rPr>
        <w:t xml:space="preserve">W związku z ciągłym rozwojem </w:t>
      </w:r>
      <w:r w:rsidR="00BC2C42" w:rsidRPr="008501CB">
        <w:rPr>
          <w:rFonts w:asciiTheme="minorHAnsi" w:hAnsiTheme="minorHAnsi"/>
          <w:sz w:val="22"/>
          <w:szCs w:val="22"/>
        </w:rPr>
        <w:t>u</w:t>
      </w:r>
      <w:r w:rsidRPr="008501CB">
        <w:rPr>
          <w:rFonts w:asciiTheme="minorHAnsi" w:hAnsiTheme="minorHAnsi"/>
          <w:sz w:val="22"/>
          <w:szCs w:val="22"/>
        </w:rPr>
        <w:t>sług, ich zakres funkcjonalny może ulegać zmianom. Informacje o modyfikacjach</w:t>
      </w:r>
      <w:r w:rsidRPr="008501CB">
        <w:rPr>
          <w:rFonts w:asciiTheme="minorHAnsi" w:eastAsia="Times New Roman" w:hAnsiTheme="minorHAnsi"/>
          <w:color w:val="auto"/>
        </w:rPr>
        <w:t xml:space="preserve"> </w:t>
      </w:r>
      <w:r w:rsidR="00A767D5" w:rsidRPr="008501CB">
        <w:rPr>
          <w:rFonts w:asciiTheme="minorHAnsi" w:hAnsiTheme="minorHAnsi"/>
          <w:sz w:val="22"/>
          <w:szCs w:val="22"/>
        </w:rPr>
        <w:t>będą</w:t>
      </w:r>
      <w:r w:rsidRPr="008501CB">
        <w:rPr>
          <w:rFonts w:asciiTheme="minorHAnsi" w:hAnsiTheme="minorHAnsi"/>
          <w:sz w:val="22"/>
          <w:szCs w:val="22"/>
        </w:rPr>
        <w:t xml:space="preserve"> publikowane w</w:t>
      </w:r>
      <w:r w:rsidR="002C55CF">
        <w:rPr>
          <w:rFonts w:asciiTheme="minorHAnsi" w:hAnsiTheme="minorHAnsi"/>
          <w:sz w:val="22"/>
          <w:szCs w:val="22"/>
        </w:rPr>
        <w:t xml:space="preserve"> </w:t>
      </w:r>
      <w:r w:rsidR="00604F4D" w:rsidRPr="008501CB">
        <w:rPr>
          <w:rFonts w:asciiTheme="minorHAnsi" w:hAnsiTheme="minorHAnsi"/>
          <w:sz w:val="22"/>
          <w:szCs w:val="22"/>
        </w:rPr>
        <w:t xml:space="preserve">eBOK z 14-dniowym wyprzedzeniem. </w:t>
      </w:r>
      <w:r w:rsidR="000D64F2">
        <w:rPr>
          <w:rFonts w:asciiTheme="minorHAnsi" w:hAnsiTheme="minorHAnsi"/>
          <w:sz w:val="22"/>
          <w:szCs w:val="22"/>
        </w:rPr>
        <w:br/>
      </w:r>
      <w:r w:rsidR="00604F4D" w:rsidRPr="008501CB">
        <w:rPr>
          <w:rFonts w:asciiTheme="minorHAnsi" w:hAnsiTheme="minorHAnsi"/>
          <w:sz w:val="22"/>
          <w:szCs w:val="22"/>
        </w:rPr>
        <w:t>W przypadku braku zgody</w:t>
      </w:r>
      <w:r w:rsidR="002979CA">
        <w:rPr>
          <w:rFonts w:asciiTheme="minorHAnsi" w:hAnsiTheme="minorHAnsi"/>
          <w:sz w:val="22"/>
          <w:szCs w:val="22"/>
        </w:rPr>
        <w:t>,</w:t>
      </w:r>
      <w:r w:rsidR="00604F4D" w:rsidRPr="008501CB">
        <w:rPr>
          <w:rFonts w:asciiTheme="minorHAnsi" w:hAnsiTheme="minorHAnsi"/>
          <w:sz w:val="22"/>
          <w:szCs w:val="22"/>
        </w:rPr>
        <w:t xml:space="preserve"> Użytkownik ma prawo zrezygnować z eBOK bez ponoszenia </w:t>
      </w:r>
      <w:r w:rsidR="000D64F2">
        <w:rPr>
          <w:rFonts w:asciiTheme="minorHAnsi" w:hAnsiTheme="minorHAnsi"/>
          <w:sz w:val="22"/>
          <w:szCs w:val="22"/>
        </w:rPr>
        <w:br/>
      </w:r>
      <w:r w:rsidR="002979CA">
        <w:rPr>
          <w:rFonts w:asciiTheme="minorHAnsi" w:hAnsiTheme="minorHAnsi"/>
          <w:sz w:val="22"/>
          <w:szCs w:val="22"/>
        </w:rPr>
        <w:t xml:space="preserve">z tego tytułu jakichkolwiek </w:t>
      </w:r>
      <w:r w:rsidR="00604F4D" w:rsidRPr="008501CB">
        <w:rPr>
          <w:rFonts w:asciiTheme="minorHAnsi" w:hAnsiTheme="minorHAnsi"/>
          <w:sz w:val="22"/>
          <w:szCs w:val="22"/>
        </w:rPr>
        <w:t>kosztów. W przypadku gdy Użytkownik nie zrezygnuje z usługi eBOK</w:t>
      </w:r>
      <w:r w:rsidR="002979CA">
        <w:rPr>
          <w:rFonts w:asciiTheme="minorHAnsi" w:hAnsiTheme="minorHAnsi"/>
          <w:sz w:val="22"/>
          <w:szCs w:val="22"/>
        </w:rPr>
        <w:t>,</w:t>
      </w:r>
      <w:r w:rsidR="00604F4D" w:rsidRPr="008501CB">
        <w:rPr>
          <w:rFonts w:asciiTheme="minorHAnsi" w:hAnsiTheme="minorHAnsi"/>
          <w:sz w:val="22"/>
          <w:szCs w:val="22"/>
        </w:rPr>
        <w:t xml:space="preserve"> wprowadzone zmiany będą w</w:t>
      </w:r>
      <w:r w:rsidR="002979CA">
        <w:rPr>
          <w:rFonts w:asciiTheme="minorHAnsi" w:hAnsiTheme="minorHAnsi"/>
          <w:sz w:val="22"/>
          <w:szCs w:val="22"/>
        </w:rPr>
        <w:t>iążące</w:t>
      </w:r>
      <w:r w:rsidR="00604F4D" w:rsidRPr="008501CB">
        <w:rPr>
          <w:rFonts w:asciiTheme="minorHAnsi" w:hAnsiTheme="minorHAnsi"/>
          <w:sz w:val="22"/>
          <w:szCs w:val="22"/>
        </w:rPr>
        <w:t>.</w:t>
      </w:r>
      <w:r w:rsidR="002C55CF">
        <w:rPr>
          <w:rFonts w:asciiTheme="minorHAnsi" w:hAnsiTheme="minorHAnsi"/>
          <w:sz w:val="22"/>
          <w:szCs w:val="22"/>
        </w:rPr>
        <w:t xml:space="preserve"> </w:t>
      </w:r>
      <w:r w:rsidR="00604F4D" w:rsidRPr="008501CB">
        <w:rPr>
          <w:rFonts w:asciiTheme="minorHAnsi" w:hAnsiTheme="minorHAnsi"/>
          <w:sz w:val="22"/>
          <w:szCs w:val="22"/>
        </w:rPr>
        <w:t xml:space="preserve"> </w:t>
      </w:r>
    </w:p>
    <w:p w14:paraId="3D9E97D9" w14:textId="77777777" w:rsidR="008B4FEA" w:rsidRPr="008501CB" w:rsidRDefault="008B4FEA" w:rsidP="00C7348C">
      <w:pPr>
        <w:pStyle w:val="Default"/>
        <w:spacing w:line="276" w:lineRule="auto"/>
        <w:ind w:left="568"/>
        <w:jc w:val="both"/>
        <w:rPr>
          <w:rFonts w:asciiTheme="minorHAnsi" w:hAnsiTheme="minorHAnsi"/>
          <w:sz w:val="22"/>
          <w:szCs w:val="22"/>
        </w:rPr>
      </w:pPr>
    </w:p>
    <w:p w14:paraId="083426A5" w14:textId="77777777" w:rsidR="00204EE9" w:rsidRPr="008501CB" w:rsidRDefault="003C1263" w:rsidP="006725F2">
      <w:pPr>
        <w:pStyle w:val="Akapitzlist"/>
        <w:numPr>
          <w:ilvl w:val="0"/>
          <w:numId w:val="1"/>
        </w:numPr>
        <w:rPr>
          <w:rFonts w:cs="Arial"/>
          <w:b/>
          <w:sz w:val="24"/>
          <w:szCs w:val="24"/>
        </w:rPr>
      </w:pPr>
      <w:r w:rsidRPr="008501CB">
        <w:rPr>
          <w:rFonts w:cs="Arial"/>
          <w:b/>
          <w:sz w:val="24"/>
          <w:szCs w:val="24"/>
        </w:rPr>
        <w:t xml:space="preserve">Dokonywanie </w:t>
      </w:r>
      <w:r w:rsidR="001317ED" w:rsidRPr="008501CB">
        <w:rPr>
          <w:rFonts w:cs="Arial"/>
          <w:b/>
          <w:sz w:val="24"/>
          <w:szCs w:val="24"/>
        </w:rPr>
        <w:t>transakcji</w:t>
      </w:r>
    </w:p>
    <w:p w14:paraId="53BB2E01" w14:textId="345A34CA" w:rsidR="00FF388A" w:rsidRPr="008501CB" w:rsidRDefault="008253DE" w:rsidP="00AD1C7C">
      <w:pPr>
        <w:pStyle w:val="Default"/>
        <w:numPr>
          <w:ilvl w:val="1"/>
          <w:numId w:val="1"/>
        </w:numPr>
        <w:spacing w:line="276" w:lineRule="auto"/>
        <w:jc w:val="both"/>
        <w:rPr>
          <w:rFonts w:asciiTheme="minorHAnsi" w:hAnsiTheme="minorHAnsi"/>
          <w:sz w:val="22"/>
          <w:szCs w:val="22"/>
        </w:rPr>
      </w:pPr>
      <w:r>
        <w:rPr>
          <w:rFonts w:asciiTheme="minorHAnsi" w:hAnsiTheme="minorHAnsi"/>
          <w:sz w:val="22"/>
          <w:szCs w:val="22"/>
        </w:rPr>
        <w:t>Zasady</w:t>
      </w:r>
      <w:r w:rsidR="00547D6A" w:rsidRPr="008501CB">
        <w:rPr>
          <w:rFonts w:asciiTheme="minorHAnsi" w:hAnsiTheme="minorHAnsi"/>
          <w:sz w:val="22"/>
          <w:szCs w:val="22"/>
        </w:rPr>
        <w:t xml:space="preserve"> dokonywania płatności elektronicznych za pośrednictwem </w:t>
      </w:r>
      <w:r>
        <w:rPr>
          <w:rFonts w:asciiTheme="minorHAnsi" w:hAnsiTheme="minorHAnsi"/>
          <w:sz w:val="22"/>
          <w:szCs w:val="22"/>
        </w:rPr>
        <w:t>eBOK określają</w:t>
      </w:r>
      <w:r w:rsidR="00547D6A" w:rsidRPr="008501CB">
        <w:rPr>
          <w:rFonts w:asciiTheme="minorHAnsi" w:hAnsiTheme="minorHAnsi"/>
          <w:sz w:val="22"/>
          <w:szCs w:val="22"/>
        </w:rPr>
        <w:t xml:space="preserve"> odpowiednie regulaminy</w:t>
      </w:r>
      <w:r w:rsidR="004B00AB" w:rsidRPr="008501CB">
        <w:rPr>
          <w:rFonts w:asciiTheme="minorHAnsi" w:hAnsiTheme="minorHAnsi"/>
          <w:sz w:val="22"/>
          <w:szCs w:val="22"/>
        </w:rPr>
        <w:t xml:space="preserve"> </w:t>
      </w:r>
      <w:r w:rsidR="002979CA">
        <w:rPr>
          <w:rFonts w:asciiTheme="minorHAnsi" w:hAnsiTheme="minorHAnsi"/>
          <w:sz w:val="22"/>
          <w:szCs w:val="22"/>
        </w:rPr>
        <w:t>o</w:t>
      </w:r>
      <w:r w:rsidR="004B00AB" w:rsidRPr="008501CB">
        <w:rPr>
          <w:rFonts w:asciiTheme="minorHAnsi" w:hAnsiTheme="minorHAnsi"/>
          <w:sz w:val="22"/>
          <w:szCs w:val="22"/>
        </w:rPr>
        <w:t xml:space="preserve">peratorów </w:t>
      </w:r>
      <w:r w:rsidR="002979CA">
        <w:rPr>
          <w:rFonts w:asciiTheme="minorHAnsi" w:hAnsiTheme="minorHAnsi"/>
          <w:sz w:val="22"/>
          <w:szCs w:val="22"/>
        </w:rPr>
        <w:t>p</w:t>
      </w:r>
      <w:r w:rsidR="004B00AB" w:rsidRPr="008501CB">
        <w:rPr>
          <w:rFonts w:asciiTheme="minorHAnsi" w:hAnsiTheme="minorHAnsi"/>
          <w:sz w:val="22"/>
          <w:szCs w:val="22"/>
        </w:rPr>
        <w:t>łatności</w:t>
      </w:r>
      <w:r w:rsidR="00DD1DB6">
        <w:rPr>
          <w:rFonts w:asciiTheme="minorHAnsi" w:hAnsiTheme="minorHAnsi"/>
          <w:sz w:val="22"/>
          <w:szCs w:val="22"/>
        </w:rPr>
        <w:t xml:space="preserve">, które są dostępne na etapie realizacji transakcji dokonywanych za pośrednictwem wybranego operatora płatności. </w:t>
      </w:r>
      <w:r w:rsidR="00386360" w:rsidRPr="008501CB">
        <w:rPr>
          <w:rFonts w:asciiTheme="minorHAnsi" w:hAnsiTheme="minorHAnsi"/>
          <w:sz w:val="22"/>
          <w:szCs w:val="22"/>
        </w:rPr>
        <w:t xml:space="preserve"> </w:t>
      </w:r>
    </w:p>
    <w:p w14:paraId="4EE0C0B1" w14:textId="77777777" w:rsidR="00C240E5" w:rsidRPr="008501CB" w:rsidRDefault="00C240E5" w:rsidP="00C240E5">
      <w:pPr>
        <w:pStyle w:val="Default"/>
        <w:spacing w:line="276" w:lineRule="auto"/>
        <w:ind w:left="1000"/>
        <w:jc w:val="both"/>
        <w:rPr>
          <w:rFonts w:asciiTheme="minorHAnsi" w:hAnsiTheme="minorHAnsi"/>
          <w:sz w:val="22"/>
          <w:szCs w:val="22"/>
        </w:rPr>
      </w:pPr>
    </w:p>
    <w:p w14:paraId="1F4D2876" w14:textId="77777777" w:rsidR="006F05B1" w:rsidRPr="00CD2580" w:rsidRDefault="006F05B1" w:rsidP="006725F2">
      <w:pPr>
        <w:pStyle w:val="Akapitzlist"/>
        <w:numPr>
          <w:ilvl w:val="0"/>
          <w:numId w:val="2"/>
        </w:numPr>
        <w:rPr>
          <w:rFonts w:cs="Arial"/>
          <w:b/>
          <w:sz w:val="24"/>
          <w:szCs w:val="24"/>
        </w:rPr>
      </w:pPr>
      <w:r w:rsidRPr="00CD2580">
        <w:rPr>
          <w:rFonts w:cs="Arial"/>
          <w:b/>
          <w:sz w:val="24"/>
          <w:szCs w:val="24"/>
        </w:rPr>
        <w:t>Ochrona danych osobowych</w:t>
      </w:r>
    </w:p>
    <w:p w14:paraId="6E15E864" w14:textId="77777777" w:rsidR="006F05B1" w:rsidRPr="008501CB" w:rsidRDefault="005B0EBA" w:rsidP="006725F2">
      <w:pPr>
        <w:pStyle w:val="Default"/>
        <w:numPr>
          <w:ilvl w:val="1"/>
          <w:numId w:val="2"/>
        </w:numPr>
        <w:spacing w:line="276" w:lineRule="auto"/>
        <w:jc w:val="both"/>
        <w:rPr>
          <w:rFonts w:asciiTheme="minorHAnsi" w:hAnsiTheme="minorHAnsi"/>
          <w:sz w:val="22"/>
          <w:szCs w:val="22"/>
        </w:rPr>
      </w:pPr>
      <w:r w:rsidRPr="008501CB">
        <w:rPr>
          <w:rFonts w:asciiTheme="minorHAnsi" w:hAnsiTheme="minorHAnsi"/>
          <w:sz w:val="22"/>
          <w:szCs w:val="22"/>
        </w:rPr>
        <w:t>Podanie danych</w:t>
      </w:r>
      <w:r w:rsidR="00BD1E47">
        <w:rPr>
          <w:rFonts w:asciiTheme="minorHAnsi" w:hAnsiTheme="minorHAnsi"/>
          <w:sz w:val="22"/>
          <w:szCs w:val="22"/>
        </w:rPr>
        <w:t xml:space="preserve"> podczas Rejestracji do eBOK oznaczonych jako obowiązkowe stanowi warunek założenia Konta, brak ich podania uniemożliwi założenie Konta w eBOK.</w:t>
      </w:r>
      <w:r w:rsidRPr="008501CB">
        <w:rPr>
          <w:rFonts w:asciiTheme="minorHAnsi" w:hAnsiTheme="minorHAnsi"/>
          <w:sz w:val="22"/>
          <w:szCs w:val="22"/>
        </w:rPr>
        <w:t xml:space="preserve"> </w:t>
      </w:r>
    </w:p>
    <w:p w14:paraId="59814700" w14:textId="0C02C009" w:rsidR="005B0EBA" w:rsidRPr="005B0EBA" w:rsidRDefault="005B0EBA" w:rsidP="005B0EBA">
      <w:pPr>
        <w:pStyle w:val="Default"/>
        <w:numPr>
          <w:ilvl w:val="1"/>
          <w:numId w:val="2"/>
        </w:numPr>
        <w:spacing w:line="276" w:lineRule="auto"/>
        <w:jc w:val="both"/>
        <w:rPr>
          <w:rFonts w:asciiTheme="minorHAnsi" w:hAnsiTheme="minorHAnsi"/>
          <w:sz w:val="22"/>
          <w:szCs w:val="22"/>
        </w:rPr>
      </w:pPr>
      <w:r w:rsidRPr="008501CB">
        <w:rPr>
          <w:rFonts w:asciiTheme="minorHAnsi" w:hAnsiTheme="minorHAnsi"/>
          <w:sz w:val="22"/>
          <w:szCs w:val="22"/>
        </w:rPr>
        <w:t>Enea wyznaczyła</w:t>
      </w:r>
      <w:r>
        <w:rPr>
          <w:rFonts w:asciiTheme="minorHAnsi" w:hAnsiTheme="minorHAnsi"/>
          <w:sz w:val="22"/>
          <w:szCs w:val="22"/>
        </w:rPr>
        <w:t xml:space="preserve"> Inspektora Ochrony Danych, z którym Użytkownik może skontaktować się na adres e</w:t>
      </w:r>
      <w:r w:rsidR="00D753DC">
        <w:rPr>
          <w:rFonts w:asciiTheme="minorHAnsi" w:hAnsiTheme="minorHAnsi"/>
          <w:sz w:val="22"/>
          <w:szCs w:val="22"/>
        </w:rPr>
        <w:t>-</w:t>
      </w:r>
      <w:r>
        <w:rPr>
          <w:rFonts w:asciiTheme="minorHAnsi" w:hAnsiTheme="minorHAnsi"/>
          <w:sz w:val="22"/>
          <w:szCs w:val="22"/>
        </w:rPr>
        <w:t xml:space="preserve">mail: </w:t>
      </w:r>
      <w:r w:rsidRPr="00B0340E">
        <w:rPr>
          <w:rFonts w:asciiTheme="minorHAnsi" w:hAnsiTheme="minorHAnsi"/>
          <w:sz w:val="22"/>
          <w:szCs w:val="22"/>
        </w:rPr>
        <w:t>esa.iod@enea.pl</w:t>
      </w:r>
      <w:r w:rsidR="008253DE">
        <w:rPr>
          <w:rFonts w:asciiTheme="minorHAnsi" w:hAnsiTheme="minorHAnsi"/>
          <w:sz w:val="22"/>
          <w:szCs w:val="22"/>
        </w:rPr>
        <w:t xml:space="preserve"> lub pisemnie</w:t>
      </w:r>
      <w:r>
        <w:rPr>
          <w:rFonts w:asciiTheme="minorHAnsi" w:hAnsiTheme="minorHAnsi"/>
          <w:sz w:val="22"/>
          <w:szCs w:val="22"/>
        </w:rPr>
        <w:t xml:space="preserve"> na adres ul. Górecka 1, 60-201 Poznań.</w:t>
      </w:r>
    </w:p>
    <w:p w14:paraId="4F8DC2CF" w14:textId="1739D26D" w:rsidR="006F05B1" w:rsidRPr="00E36E47" w:rsidRDefault="00837636" w:rsidP="006725F2">
      <w:pPr>
        <w:pStyle w:val="Default"/>
        <w:numPr>
          <w:ilvl w:val="1"/>
          <w:numId w:val="2"/>
        </w:numPr>
        <w:spacing w:line="276" w:lineRule="auto"/>
        <w:jc w:val="both"/>
        <w:rPr>
          <w:rFonts w:asciiTheme="minorHAnsi" w:hAnsiTheme="minorHAnsi"/>
          <w:sz w:val="22"/>
          <w:szCs w:val="22"/>
        </w:rPr>
      </w:pPr>
      <w:r>
        <w:rPr>
          <w:rFonts w:asciiTheme="minorHAnsi" w:hAnsiTheme="minorHAnsi"/>
          <w:sz w:val="22"/>
          <w:szCs w:val="22"/>
        </w:rPr>
        <w:t>W związku z uruchomieniem Konta w eBOK</w:t>
      </w:r>
      <w:r w:rsidR="00DD1DB6">
        <w:rPr>
          <w:rFonts w:asciiTheme="minorHAnsi" w:hAnsiTheme="minorHAnsi"/>
          <w:sz w:val="22"/>
          <w:szCs w:val="22"/>
        </w:rPr>
        <w:t>,</w:t>
      </w:r>
      <w:r>
        <w:rPr>
          <w:rFonts w:asciiTheme="minorHAnsi" w:hAnsiTheme="minorHAnsi"/>
          <w:sz w:val="22"/>
          <w:szCs w:val="22"/>
        </w:rPr>
        <w:t xml:space="preserve"> d</w:t>
      </w:r>
      <w:r w:rsidR="006F05B1" w:rsidRPr="00E36E47">
        <w:rPr>
          <w:rFonts w:asciiTheme="minorHAnsi" w:hAnsiTheme="minorHAnsi"/>
          <w:sz w:val="22"/>
          <w:szCs w:val="22"/>
        </w:rPr>
        <w:t>ane osobowe będą przetwarzane w celu</w:t>
      </w:r>
      <w:r w:rsidR="008F50D9">
        <w:rPr>
          <w:rFonts w:asciiTheme="minorHAnsi" w:hAnsiTheme="minorHAnsi"/>
          <w:sz w:val="22"/>
          <w:szCs w:val="22"/>
        </w:rPr>
        <w:t>:</w:t>
      </w:r>
      <w:r w:rsidR="00B0340E">
        <w:rPr>
          <w:rFonts w:asciiTheme="minorHAnsi" w:hAnsiTheme="minorHAnsi"/>
          <w:sz w:val="22"/>
          <w:szCs w:val="22"/>
        </w:rPr>
        <w:t xml:space="preserve"> </w:t>
      </w:r>
      <w:r w:rsidR="000D64F2">
        <w:rPr>
          <w:rFonts w:asciiTheme="minorHAnsi" w:hAnsiTheme="minorHAnsi"/>
          <w:sz w:val="22"/>
          <w:szCs w:val="22"/>
        </w:rPr>
        <w:br/>
      </w:r>
      <w:r w:rsidR="008F50D9">
        <w:rPr>
          <w:rFonts w:asciiTheme="minorHAnsi" w:hAnsiTheme="minorHAnsi"/>
          <w:sz w:val="22"/>
          <w:szCs w:val="22"/>
        </w:rPr>
        <w:t xml:space="preserve">a) </w:t>
      </w:r>
      <w:r w:rsidR="006F05B1" w:rsidRPr="00E36E47">
        <w:rPr>
          <w:rFonts w:asciiTheme="minorHAnsi" w:hAnsiTheme="minorHAnsi"/>
          <w:sz w:val="22"/>
          <w:szCs w:val="22"/>
        </w:rPr>
        <w:t xml:space="preserve">świadczenia </w:t>
      </w:r>
      <w:r>
        <w:rPr>
          <w:rFonts w:asciiTheme="minorHAnsi" w:hAnsiTheme="minorHAnsi"/>
          <w:sz w:val="22"/>
          <w:szCs w:val="22"/>
        </w:rPr>
        <w:t xml:space="preserve">obsługi Klienta za pośrednictwem eBOK przez okres wykonywania Umowy lub do rezygnacji </w:t>
      </w:r>
      <w:r w:rsidR="008F50D9">
        <w:rPr>
          <w:rFonts w:asciiTheme="minorHAnsi" w:hAnsiTheme="minorHAnsi"/>
          <w:sz w:val="22"/>
          <w:szCs w:val="22"/>
        </w:rPr>
        <w:t>z eBOK; b)</w:t>
      </w:r>
      <w:r>
        <w:rPr>
          <w:rFonts w:asciiTheme="minorHAnsi" w:hAnsiTheme="minorHAnsi"/>
          <w:sz w:val="22"/>
          <w:szCs w:val="22"/>
        </w:rPr>
        <w:t xml:space="preserve"> dostępu do </w:t>
      </w:r>
      <w:r w:rsidR="00D753DC">
        <w:rPr>
          <w:rFonts w:asciiTheme="minorHAnsi" w:hAnsiTheme="minorHAnsi"/>
          <w:sz w:val="22"/>
          <w:szCs w:val="22"/>
        </w:rPr>
        <w:t xml:space="preserve">danych historycznych </w:t>
      </w:r>
      <w:r>
        <w:rPr>
          <w:rFonts w:asciiTheme="minorHAnsi" w:hAnsiTheme="minorHAnsi"/>
          <w:sz w:val="22"/>
          <w:szCs w:val="22"/>
        </w:rPr>
        <w:t>po wygaśnięciu Umowy</w:t>
      </w:r>
      <w:r w:rsidR="008253DE">
        <w:rPr>
          <w:rFonts w:asciiTheme="minorHAnsi" w:hAnsiTheme="minorHAnsi"/>
          <w:sz w:val="22"/>
          <w:szCs w:val="22"/>
        </w:rPr>
        <w:br/>
      </w:r>
      <w:r w:rsidR="00D753DC">
        <w:rPr>
          <w:rFonts w:asciiTheme="minorHAnsi" w:hAnsiTheme="minorHAnsi"/>
          <w:sz w:val="22"/>
          <w:szCs w:val="22"/>
        </w:rPr>
        <w:t>do czasu usunięcia konta</w:t>
      </w:r>
      <w:r>
        <w:rPr>
          <w:rFonts w:asciiTheme="minorHAnsi" w:hAnsiTheme="minorHAnsi"/>
          <w:sz w:val="22"/>
          <w:szCs w:val="22"/>
        </w:rPr>
        <w:t>.</w:t>
      </w:r>
      <w:r w:rsidR="006F05B1" w:rsidRPr="00E36E47">
        <w:rPr>
          <w:rFonts w:asciiTheme="minorHAnsi" w:hAnsiTheme="minorHAnsi"/>
          <w:sz w:val="22"/>
          <w:szCs w:val="22"/>
        </w:rPr>
        <w:t xml:space="preserve"> </w:t>
      </w:r>
    </w:p>
    <w:p w14:paraId="0C776A0D" w14:textId="77777777" w:rsidR="006F05B1" w:rsidRPr="001C6859" w:rsidRDefault="006F05B1" w:rsidP="006725F2">
      <w:pPr>
        <w:pStyle w:val="Default"/>
        <w:numPr>
          <w:ilvl w:val="1"/>
          <w:numId w:val="2"/>
        </w:numPr>
        <w:spacing w:line="276" w:lineRule="auto"/>
        <w:jc w:val="both"/>
        <w:rPr>
          <w:rFonts w:asciiTheme="minorHAnsi" w:hAnsiTheme="minorHAnsi"/>
          <w:sz w:val="22"/>
          <w:szCs w:val="22"/>
        </w:rPr>
      </w:pPr>
      <w:r>
        <w:rPr>
          <w:rFonts w:asciiTheme="minorHAnsi" w:hAnsiTheme="minorHAnsi"/>
          <w:sz w:val="22"/>
          <w:szCs w:val="22"/>
        </w:rPr>
        <w:t>Enea</w:t>
      </w:r>
      <w:r w:rsidRPr="00E36E47">
        <w:rPr>
          <w:rFonts w:asciiTheme="minorHAnsi" w:hAnsiTheme="minorHAnsi"/>
          <w:sz w:val="22"/>
          <w:szCs w:val="22"/>
        </w:rPr>
        <w:t xml:space="preserve"> może przetwarzać również następujące dane charakteryzujące sposób korzystania przez </w:t>
      </w:r>
      <w:r w:rsidR="005B0EBA">
        <w:rPr>
          <w:rFonts w:asciiTheme="minorHAnsi" w:hAnsiTheme="minorHAnsi"/>
          <w:sz w:val="22"/>
          <w:szCs w:val="22"/>
        </w:rPr>
        <w:t xml:space="preserve">Użytkownika </w:t>
      </w:r>
      <w:r w:rsidRPr="00E36E47">
        <w:rPr>
          <w:rFonts w:asciiTheme="minorHAnsi" w:hAnsiTheme="minorHAnsi"/>
          <w:sz w:val="22"/>
          <w:szCs w:val="22"/>
        </w:rPr>
        <w:t>z</w:t>
      </w:r>
      <w:r w:rsidRPr="001C6859">
        <w:rPr>
          <w:rFonts w:asciiTheme="minorHAnsi" w:hAnsiTheme="minorHAnsi"/>
          <w:sz w:val="22"/>
          <w:szCs w:val="22"/>
        </w:rPr>
        <w:t xml:space="preserve"> </w:t>
      </w:r>
      <w:r>
        <w:rPr>
          <w:rFonts w:asciiTheme="minorHAnsi" w:hAnsiTheme="minorHAnsi"/>
          <w:sz w:val="22"/>
          <w:szCs w:val="22"/>
        </w:rPr>
        <w:t xml:space="preserve">eBOK </w:t>
      </w:r>
      <w:r w:rsidRPr="001C6859">
        <w:rPr>
          <w:rFonts w:asciiTheme="minorHAnsi" w:hAnsiTheme="minorHAnsi"/>
          <w:sz w:val="22"/>
          <w:szCs w:val="22"/>
        </w:rPr>
        <w:t>(dane eksploatacyjne): oznacze</w:t>
      </w:r>
      <w:r>
        <w:rPr>
          <w:rFonts w:asciiTheme="minorHAnsi" w:hAnsiTheme="minorHAnsi"/>
          <w:sz w:val="22"/>
          <w:szCs w:val="22"/>
        </w:rPr>
        <w:t>nia identyfikujące Użytkownika</w:t>
      </w:r>
      <w:r w:rsidRPr="001C6859">
        <w:rPr>
          <w:rFonts w:asciiTheme="minorHAnsi" w:hAnsiTheme="minorHAnsi"/>
          <w:sz w:val="22"/>
          <w:szCs w:val="22"/>
        </w:rPr>
        <w:t xml:space="preserve"> nadawane na podstawie danych, oznaczenia identyfikujące zakończenie sieci telekomunikacyjnej lub system teleinformatyczny, z</w:t>
      </w:r>
      <w:r>
        <w:rPr>
          <w:rFonts w:asciiTheme="minorHAnsi" w:hAnsiTheme="minorHAnsi"/>
          <w:sz w:val="22"/>
          <w:szCs w:val="22"/>
        </w:rPr>
        <w:t xml:space="preserve"> którego korzystał Użytkownik</w:t>
      </w:r>
      <w:r w:rsidRPr="001C6859">
        <w:rPr>
          <w:rFonts w:asciiTheme="minorHAnsi" w:hAnsiTheme="minorHAnsi"/>
          <w:sz w:val="22"/>
          <w:szCs w:val="22"/>
        </w:rPr>
        <w:t xml:space="preserve">, </w:t>
      </w:r>
      <w:r w:rsidRPr="001C6859">
        <w:rPr>
          <w:rFonts w:asciiTheme="minorHAnsi" w:hAnsiTheme="minorHAnsi"/>
          <w:sz w:val="22"/>
          <w:szCs w:val="22"/>
        </w:rPr>
        <w:lastRenderedPageBreak/>
        <w:t xml:space="preserve">informacje o rozpoczęciu, zakończeniu oraz zakresie każdorazowego korzystania z Usług, informacje o skorzystaniu przez </w:t>
      </w:r>
      <w:r>
        <w:rPr>
          <w:rFonts w:asciiTheme="minorHAnsi" w:hAnsiTheme="minorHAnsi"/>
          <w:sz w:val="22"/>
          <w:szCs w:val="22"/>
        </w:rPr>
        <w:t>Użytkownika</w:t>
      </w:r>
      <w:r w:rsidRPr="001C6859">
        <w:rPr>
          <w:rFonts w:asciiTheme="minorHAnsi" w:hAnsiTheme="minorHAnsi"/>
          <w:sz w:val="22"/>
          <w:szCs w:val="22"/>
        </w:rPr>
        <w:t xml:space="preserve"> z Usług, w celu optymalizacji szybkości, ergonomii i bezpieczeństwa </w:t>
      </w:r>
      <w:r>
        <w:rPr>
          <w:rFonts w:asciiTheme="minorHAnsi" w:hAnsiTheme="minorHAnsi"/>
          <w:sz w:val="22"/>
          <w:szCs w:val="22"/>
        </w:rPr>
        <w:t>eBOK</w:t>
      </w:r>
      <w:r w:rsidRPr="001C6859">
        <w:rPr>
          <w:rFonts w:asciiTheme="minorHAnsi" w:hAnsiTheme="minorHAnsi"/>
          <w:sz w:val="22"/>
          <w:szCs w:val="22"/>
        </w:rPr>
        <w:t xml:space="preserve">, co jest realizacją prawnie uzasadnionego interesu. </w:t>
      </w:r>
    </w:p>
    <w:p w14:paraId="5C2C28F2" w14:textId="7DFE448D" w:rsidR="006F05B1" w:rsidRPr="001C6859" w:rsidRDefault="006F05B1" w:rsidP="006725F2">
      <w:pPr>
        <w:pStyle w:val="Default"/>
        <w:numPr>
          <w:ilvl w:val="1"/>
          <w:numId w:val="2"/>
        </w:numPr>
        <w:spacing w:line="276" w:lineRule="auto"/>
        <w:jc w:val="both"/>
        <w:rPr>
          <w:rFonts w:asciiTheme="minorHAnsi" w:hAnsiTheme="minorHAnsi"/>
          <w:sz w:val="22"/>
          <w:szCs w:val="22"/>
        </w:rPr>
      </w:pPr>
      <w:r w:rsidRPr="001C6859">
        <w:rPr>
          <w:rFonts w:asciiTheme="minorHAnsi" w:hAnsiTheme="minorHAnsi"/>
          <w:sz w:val="22"/>
          <w:szCs w:val="22"/>
        </w:rPr>
        <w:t xml:space="preserve">W przypadku uzyskania przez </w:t>
      </w:r>
      <w:r>
        <w:rPr>
          <w:rFonts w:asciiTheme="minorHAnsi" w:hAnsiTheme="minorHAnsi"/>
          <w:sz w:val="22"/>
          <w:szCs w:val="22"/>
        </w:rPr>
        <w:t>Ene</w:t>
      </w:r>
      <w:r w:rsidR="00C869CB">
        <w:rPr>
          <w:rFonts w:asciiTheme="minorHAnsi" w:hAnsiTheme="minorHAnsi"/>
          <w:sz w:val="22"/>
          <w:szCs w:val="22"/>
        </w:rPr>
        <w:t>ę</w:t>
      </w:r>
      <w:r w:rsidRPr="001C6859">
        <w:rPr>
          <w:rFonts w:asciiTheme="minorHAnsi" w:hAnsiTheme="minorHAnsi"/>
          <w:sz w:val="22"/>
          <w:szCs w:val="22"/>
        </w:rPr>
        <w:t xml:space="preserve"> wiadomości o korzystaniu przez </w:t>
      </w:r>
      <w:r>
        <w:rPr>
          <w:rFonts w:asciiTheme="minorHAnsi" w:hAnsiTheme="minorHAnsi"/>
          <w:sz w:val="22"/>
          <w:szCs w:val="22"/>
        </w:rPr>
        <w:t>Użytkownika</w:t>
      </w:r>
      <w:r w:rsidRPr="001C6859">
        <w:rPr>
          <w:rFonts w:asciiTheme="minorHAnsi" w:hAnsiTheme="minorHAnsi"/>
          <w:sz w:val="22"/>
          <w:szCs w:val="22"/>
        </w:rPr>
        <w:t xml:space="preserve"> w sposób niezgodny z prawem lub Regulaminem, </w:t>
      </w:r>
      <w:r>
        <w:rPr>
          <w:rFonts w:asciiTheme="minorHAnsi" w:hAnsiTheme="minorHAnsi"/>
          <w:sz w:val="22"/>
          <w:szCs w:val="22"/>
        </w:rPr>
        <w:t>Enea</w:t>
      </w:r>
      <w:r w:rsidRPr="001C6859">
        <w:rPr>
          <w:rFonts w:asciiTheme="minorHAnsi" w:hAnsiTheme="minorHAnsi"/>
          <w:sz w:val="22"/>
          <w:szCs w:val="22"/>
        </w:rPr>
        <w:t xml:space="preserve"> może przetwarzać dane osobowe Klienta </w:t>
      </w:r>
      <w:r w:rsidR="000D64F2">
        <w:rPr>
          <w:rFonts w:asciiTheme="minorHAnsi" w:hAnsiTheme="minorHAnsi"/>
          <w:sz w:val="22"/>
          <w:szCs w:val="22"/>
        </w:rPr>
        <w:br/>
      </w:r>
      <w:r w:rsidRPr="001C6859">
        <w:rPr>
          <w:rFonts w:asciiTheme="minorHAnsi" w:hAnsiTheme="minorHAnsi"/>
          <w:sz w:val="22"/>
          <w:szCs w:val="22"/>
        </w:rPr>
        <w:t xml:space="preserve">w celu i w zakresie potrzebnym do ustalenia, dochodzenia oraz obrony roszczeń. </w:t>
      </w:r>
    </w:p>
    <w:p w14:paraId="252BBCE8" w14:textId="0DFE64A8" w:rsidR="006F05B1" w:rsidRPr="001C6859" w:rsidRDefault="006F05B1" w:rsidP="006725F2">
      <w:pPr>
        <w:pStyle w:val="Default"/>
        <w:numPr>
          <w:ilvl w:val="1"/>
          <w:numId w:val="2"/>
        </w:numPr>
        <w:spacing w:line="276" w:lineRule="auto"/>
        <w:jc w:val="both"/>
        <w:rPr>
          <w:rFonts w:asciiTheme="minorHAnsi" w:hAnsiTheme="minorHAnsi"/>
          <w:sz w:val="22"/>
          <w:szCs w:val="22"/>
        </w:rPr>
      </w:pPr>
      <w:r>
        <w:rPr>
          <w:rFonts w:asciiTheme="minorHAnsi" w:hAnsiTheme="minorHAnsi"/>
          <w:sz w:val="22"/>
          <w:szCs w:val="22"/>
        </w:rPr>
        <w:t xml:space="preserve">Enea </w:t>
      </w:r>
      <w:r w:rsidRPr="001C6859">
        <w:rPr>
          <w:rFonts w:asciiTheme="minorHAnsi" w:hAnsiTheme="minorHAnsi"/>
          <w:sz w:val="22"/>
          <w:szCs w:val="22"/>
        </w:rPr>
        <w:t>może przetwarzać w szczególności następujące dane osobowe: nazwisko, imiona, numer PESEL</w:t>
      </w:r>
      <w:r w:rsidR="00E279C0">
        <w:rPr>
          <w:rFonts w:asciiTheme="minorHAnsi" w:hAnsiTheme="minorHAnsi"/>
          <w:sz w:val="22"/>
          <w:szCs w:val="22"/>
        </w:rPr>
        <w:t xml:space="preserve">/NIP </w:t>
      </w:r>
      <w:r w:rsidRPr="001C6859">
        <w:rPr>
          <w:rFonts w:asciiTheme="minorHAnsi" w:hAnsiTheme="minorHAnsi"/>
          <w:sz w:val="22"/>
          <w:szCs w:val="22"/>
        </w:rPr>
        <w:t>(w celach weryfikacyjnych), numer kontrahenta, numer punkt</w:t>
      </w:r>
      <w:r>
        <w:rPr>
          <w:rFonts w:asciiTheme="minorHAnsi" w:hAnsiTheme="minorHAnsi"/>
          <w:sz w:val="22"/>
          <w:szCs w:val="22"/>
        </w:rPr>
        <w:t xml:space="preserve">u poboru energii, </w:t>
      </w:r>
      <w:r w:rsidR="00ED10D6">
        <w:rPr>
          <w:rFonts w:asciiTheme="minorHAnsi" w:hAnsiTheme="minorHAnsi"/>
          <w:sz w:val="22"/>
          <w:szCs w:val="22"/>
        </w:rPr>
        <w:t xml:space="preserve">Login </w:t>
      </w:r>
      <w:r>
        <w:rPr>
          <w:rFonts w:asciiTheme="minorHAnsi" w:hAnsiTheme="minorHAnsi"/>
          <w:sz w:val="22"/>
          <w:szCs w:val="22"/>
        </w:rPr>
        <w:t>Klienta</w:t>
      </w:r>
      <w:r w:rsidRPr="001C6859">
        <w:rPr>
          <w:rFonts w:asciiTheme="minorHAnsi" w:hAnsiTheme="minorHAnsi"/>
          <w:sz w:val="22"/>
          <w:szCs w:val="22"/>
        </w:rPr>
        <w:t xml:space="preserve">, adres </w:t>
      </w:r>
      <w:r>
        <w:rPr>
          <w:rFonts w:asciiTheme="minorHAnsi" w:hAnsiTheme="minorHAnsi"/>
          <w:sz w:val="22"/>
          <w:szCs w:val="22"/>
        </w:rPr>
        <w:t xml:space="preserve">e-mail </w:t>
      </w:r>
      <w:r w:rsidRPr="001C6859">
        <w:rPr>
          <w:rFonts w:asciiTheme="minorHAnsi" w:hAnsiTheme="minorHAnsi"/>
          <w:sz w:val="22"/>
          <w:szCs w:val="22"/>
        </w:rPr>
        <w:t>poc</w:t>
      </w:r>
      <w:r>
        <w:rPr>
          <w:rFonts w:asciiTheme="minorHAnsi" w:hAnsiTheme="minorHAnsi"/>
          <w:sz w:val="22"/>
          <w:szCs w:val="22"/>
        </w:rPr>
        <w:t xml:space="preserve">zty elektronicznej </w:t>
      </w:r>
      <w:r w:rsidRPr="001C6859">
        <w:rPr>
          <w:rFonts w:asciiTheme="minorHAnsi" w:hAnsiTheme="minorHAnsi"/>
          <w:sz w:val="22"/>
          <w:szCs w:val="22"/>
        </w:rPr>
        <w:t>Klienta, n</w:t>
      </w:r>
      <w:r>
        <w:rPr>
          <w:rFonts w:asciiTheme="minorHAnsi" w:hAnsiTheme="minorHAnsi"/>
          <w:sz w:val="22"/>
          <w:szCs w:val="22"/>
        </w:rPr>
        <w:t>ume</w:t>
      </w:r>
      <w:r w:rsidRPr="001C6859">
        <w:rPr>
          <w:rFonts w:asciiTheme="minorHAnsi" w:hAnsiTheme="minorHAnsi"/>
          <w:sz w:val="22"/>
          <w:szCs w:val="22"/>
        </w:rPr>
        <w:t>r tele</w:t>
      </w:r>
      <w:r>
        <w:rPr>
          <w:rFonts w:asciiTheme="minorHAnsi" w:hAnsiTheme="minorHAnsi"/>
          <w:sz w:val="22"/>
          <w:szCs w:val="22"/>
        </w:rPr>
        <w:t xml:space="preserve">fonu </w:t>
      </w:r>
      <w:r w:rsidRPr="001C6859">
        <w:rPr>
          <w:rFonts w:asciiTheme="minorHAnsi" w:hAnsiTheme="minorHAnsi"/>
          <w:sz w:val="22"/>
          <w:szCs w:val="22"/>
        </w:rPr>
        <w:t xml:space="preserve">Klienta, adres </w:t>
      </w:r>
      <w:r>
        <w:rPr>
          <w:rFonts w:asciiTheme="minorHAnsi" w:hAnsiTheme="minorHAnsi"/>
          <w:sz w:val="22"/>
          <w:szCs w:val="22"/>
        </w:rPr>
        <w:t>zamieszkania</w:t>
      </w:r>
      <w:r w:rsidR="002C55CF">
        <w:rPr>
          <w:rFonts w:asciiTheme="minorHAnsi" w:hAnsiTheme="minorHAnsi"/>
          <w:sz w:val="22"/>
          <w:szCs w:val="22"/>
        </w:rPr>
        <w:t xml:space="preserve"> </w:t>
      </w:r>
      <w:r>
        <w:rPr>
          <w:rFonts w:asciiTheme="minorHAnsi" w:hAnsiTheme="minorHAnsi"/>
          <w:sz w:val="22"/>
          <w:szCs w:val="22"/>
        </w:rPr>
        <w:t>i adres korespondencyjny Klienta</w:t>
      </w:r>
      <w:r w:rsidRPr="001C6859">
        <w:rPr>
          <w:rFonts w:asciiTheme="minorHAnsi" w:hAnsiTheme="minorHAnsi"/>
          <w:sz w:val="22"/>
          <w:szCs w:val="22"/>
        </w:rPr>
        <w:t xml:space="preserve">, adres punktu poboru energii Klienta, numer umowy. </w:t>
      </w:r>
    </w:p>
    <w:p w14:paraId="19FAE6D3" w14:textId="77777777" w:rsidR="006F05B1" w:rsidRPr="007943F2" w:rsidRDefault="006F05B1" w:rsidP="006725F2">
      <w:pPr>
        <w:pStyle w:val="Default"/>
        <w:numPr>
          <w:ilvl w:val="1"/>
          <w:numId w:val="2"/>
        </w:numPr>
        <w:spacing w:line="276" w:lineRule="auto"/>
        <w:jc w:val="both"/>
        <w:rPr>
          <w:rFonts w:asciiTheme="minorHAnsi" w:hAnsiTheme="minorHAnsi"/>
          <w:sz w:val="22"/>
          <w:szCs w:val="22"/>
        </w:rPr>
      </w:pPr>
      <w:r w:rsidRPr="001C6859">
        <w:rPr>
          <w:rFonts w:asciiTheme="minorHAnsi" w:hAnsiTheme="minorHAnsi"/>
          <w:sz w:val="22"/>
          <w:szCs w:val="22"/>
        </w:rPr>
        <w:t>Dane osobowe</w:t>
      </w:r>
      <w:r w:rsidRPr="007943F2">
        <w:rPr>
          <w:rFonts w:asciiTheme="minorHAnsi" w:hAnsiTheme="minorHAnsi"/>
          <w:sz w:val="22"/>
          <w:szCs w:val="22"/>
        </w:rPr>
        <w:t xml:space="preserve"> </w:t>
      </w:r>
      <w:r w:rsidR="005B0EBA">
        <w:rPr>
          <w:rFonts w:asciiTheme="minorHAnsi" w:hAnsiTheme="minorHAnsi"/>
          <w:sz w:val="22"/>
          <w:szCs w:val="22"/>
        </w:rPr>
        <w:t>Użytkownika</w:t>
      </w:r>
      <w:r w:rsidRPr="007943F2">
        <w:rPr>
          <w:rFonts w:asciiTheme="minorHAnsi" w:hAnsiTheme="minorHAnsi"/>
          <w:sz w:val="22"/>
          <w:szCs w:val="22"/>
        </w:rPr>
        <w:t xml:space="preserve"> są przetwarzane i chronione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 wydanymi w związku z tym Rozporządzeniem ustawami krajowymi oraz przepisami wykonawczymi do przepisów krajowych, a także ustawą z dnia 18 lipca 2002 o</w:t>
      </w:r>
      <w:r w:rsidR="00ED10D6">
        <w:rPr>
          <w:rFonts w:asciiTheme="minorHAnsi" w:hAnsiTheme="minorHAnsi"/>
          <w:sz w:val="22"/>
          <w:szCs w:val="22"/>
        </w:rPr>
        <w:t> </w:t>
      </w:r>
      <w:r w:rsidRPr="007943F2">
        <w:rPr>
          <w:rFonts w:asciiTheme="minorHAnsi" w:hAnsiTheme="minorHAnsi"/>
          <w:sz w:val="22"/>
          <w:szCs w:val="22"/>
        </w:rPr>
        <w:t>świadczeniu usług drogą elektroniczną</w:t>
      </w:r>
      <w:r w:rsidR="00ED10D6">
        <w:rPr>
          <w:rFonts w:asciiTheme="minorHAnsi" w:hAnsiTheme="minorHAnsi"/>
          <w:sz w:val="22"/>
          <w:szCs w:val="22"/>
        </w:rPr>
        <w:t>.</w:t>
      </w:r>
    </w:p>
    <w:p w14:paraId="4975FEA0" w14:textId="77777777" w:rsidR="006F05B1" w:rsidRPr="007943F2" w:rsidRDefault="006F05B1" w:rsidP="00F63FBC">
      <w:pPr>
        <w:pStyle w:val="Default"/>
        <w:numPr>
          <w:ilvl w:val="1"/>
          <w:numId w:val="2"/>
        </w:numPr>
        <w:spacing w:line="276" w:lineRule="auto"/>
        <w:jc w:val="both"/>
        <w:rPr>
          <w:rFonts w:asciiTheme="minorHAnsi" w:hAnsiTheme="minorHAnsi"/>
          <w:sz w:val="22"/>
          <w:szCs w:val="22"/>
        </w:rPr>
      </w:pPr>
      <w:r w:rsidRPr="007943F2">
        <w:rPr>
          <w:rFonts w:asciiTheme="minorHAnsi" w:hAnsiTheme="minorHAnsi"/>
          <w:sz w:val="22"/>
          <w:szCs w:val="22"/>
        </w:rPr>
        <w:t xml:space="preserve">Dostęp do danych osobowych posiada jedynie </w:t>
      </w:r>
      <w:r>
        <w:rPr>
          <w:rFonts w:asciiTheme="minorHAnsi" w:hAnsiTheme="minorHAnsi"/>
          <w:sz w:val="22"/>
          <w:szCs w:val="22"/>
        </w:rPr>
        <w:t>Enea</w:t>
      </w:r>
      <w:r w:rsidRPr="007943F2">
        <w:rPr>
          <w:rFonts w:asciiTheme="minorHAnsi" w:hAnsiTheme="minorHAnsi"/>
          <w:sz w:val="22"/>
          <w:szCs w:val="22"/>
        </w:rPr>
        <w:t xml:space="preserve"> oraz podmioty </w:t>
      </w:r>
      <w:r w:rsidR="00F63FBC">
        <w:rPr>
          <w:rFonts w:asciiTheme="minorHAnsi" w:hAnsiTheme="minorHAnsi"/>
          <w:sz w:val="22"/>
          <w:szCs w:val="22"/>
        </w:rPr>
        <w:t xml:space="preserve">z nią współpracujące </w:t>
      </w:r>
      <w:r w:rsidRPr="007943F2">
        <w:rPr>
          <w:rFonts w:asciiTheme="minorHAnsi" w:hAnsiTheme="minorHAnsi"/>
          <w:sz w:val="22"/>
          <w:szCs w:val="22"/>
        </w:rPr>
        <w:t>przy realiza</w:t>
      </w:r>
      <w:r w:rsidR="00C271A5">
        <w:rPr>
          <w:rFonts w:asciiTheme="minorHAnsi" w:hAnsiTheme="minorHAnsi"/>
          <w:sz w:val="22"/>
          <w:szCs w:val="22"/>
        </w:rPr>
        <w:t>cji umów zawartych z Klientami</w:t>
      </w:r>
      <w:r w:rsidR="00C03602">
        <w:rPr>
          <w:rFonts w:asciiTheme="minorHAnsi" w:hAnsiTheme="minorHAnsi"/>
          <w:sz w:val="22"/>
          <w:szCs w:val="22"/>
        </w:rPr>
        <w:t>.</w:t>
      </w:r>
      <w:r w:rsidR="00837636">
        <w:rPr>
          <w:rFonts w:asciiTheme="minorHAnsi" w:hAnsiTheme="minorHAnsi"/>
          <w:sz w:val="22"/>
          <w:szCs w:val="22"/>
        </w:rPr>
        <w:t xml:space="preserve"> </w:t>
      </w:r>
      <w:r w:rsidR="00F63FBC" w:rsidRPr="00F63FBC">
        <w:rPr>
          <w:rFonts w:asciiTheme="minorHAnsi" w:hAnsiTheme="minorHAnsi"/>
          <w:sz w:val="22"/>
          <w:szCs w:val="22"/>
        </w:rPr>
        <w:t>Zgodnie z zawartymi z takimi podmiotami umowami powierzenia przetwarza</w:t>
      </w:r>
      <w:r w:rsidR="00F63FBC">
        <w:rPr>
          <w:rFonts w:asciiTheme="minorHAnsi" w:hAnsiTheme="minorHAnsi"/>
          <w:sz w:val="22"/>
          <w:szCs w:val="22"/>
        </w:rPr>
        <w:t xml:space="preserve">nia danych osobowych, Enea </w:t>
      </w:r>
      <w:r w:rsidR="00F63FBC" w:rsidRPr="00F63FBC">
        <w:rPr>
          <w:rFonts w:asciiTheme="minorHAnsi" w:hAnsiTheme="minorHAnsi"/>
          <w:sz w:val="22"/>
          <w:szCs w:val="22"/>
        </w:rPr>
        <w:t>wymaga od takich dostawców usług zgodne</w:t>
      </w:r>
      <w:r w:rsidR="00F63FBC">
        <w:rPr>
          <w:rFonts w:asciiTheme="minorHAnsi" w:hAnsiTheme="minorHAnsi"/>
          <w:sz w:val="22"/>
          <w:szCs w:val="22"/>
        </w:rPr>
        <w:t>go z przepisami prawa, adekwatnego</w:t>
      </w:r>
      <w:r w:rsidR="00F63FBC" w:rsidRPr="00F63FBC">
        <w:rPr>
          <w:rFonts w:asciiTheme="minorHAnsi" w:hAnsiTheme="minorHAnsi"/>
          <w:sz w:val="22"/>
          <w:szCs w:val="22"/>
        </w:rPr>
        <w:t xml:space="preserve"> stopnia ochrony prywatności i bezpieczeństwa danych osobowych Klienta przetwarzany</w:t>
      </w:r>
      <w:r w:rsidR="00F63FBC">
        <w:rPr>
          <w:rFonts w:asciiTheme="minorHAnsi" w:hAnsiTheme="minorHAnsi"/>
          <w:sz w:val="22"/>
          <w:szCs w:val="22"/>
        </w:rPr>
        <w:t>ch przez nich w imieniu Enei</w:t>
      </w:r>
      <w:r w:rsidR="00F63FBC" w:rsidRPr="00F63FBC">
        <w:rPr>
          <w:rFonts w:asciiTheme="minorHAnsi" w:hAnsiTheme="minorHAnsi"/>
          <w:sz w:val="22"/>
          <w:szCs w:val="22"/>
        </w:rPr>
        <w:t>.</w:t>
      </w:r>
    </w:p>
    <w:p w14:paraId="4EB60F06" w14:textId="745E76DD" w:rsidR="006F05B1" w:rsidRDefault="005B0EBA" w:rsidP="006725F2">
      <w:pPr>
        <w:pStyle w:val="Default"/>
        <w:numPr>
          <w:ilvl w:val="1"/>
          <w:numId w:val="2"/>
        </w:numPr>
        <w:spacing w:line="276" w:lineRule="auto"/>
        <w:jc w:val="both"/>
        <w:rPr>
          <w:rFonts w:asciiTheme="minorHAnsi" w:hAnsiTheme="minorHAnsi"/>
          <w:sz w:val="22"/>
          <w:szCs w:val="22"/>
        </w:rPr>
      </w:pPr>
      <w:r>
        <w:rPr>
          <w:rFonts w:asciiTheme="minorHAnsi" w:hAnsiTheme="minorHAnsi"/>
          <w:sz w:val="22"/>
          <w:szCs w:val="22"/>
        </w:rPr>
        <w:t>Użytkownik</w:t>
      </w:r>
      <w:r w:rsidR="006F05B1" w:rsidRPr="00E2144D">
        <w:rPr>
          <w:rFonts w:asciiTheme="minorHAnsi" w:hAnsiTheme="minorHAnsi"/>
          <w:sz w:val="22"/>
          <w:szCs w:val="22"/>
        </w:rPr>
        <w:t xml:space="preserve"> ma prawo dostępu do swoich danych osobowych oraz ich sprostowania, ograniczenia ich przetwarzania, żądania ich usunięcia, sprzeciwu wobec ich przetwarzania przez </w:t>
      </w:r>
      <w:r w:rsidR="006F05B1">
        <w:rPr>
          <w:rFonts w:asciiTheme="minorHAnsi" w:hAnsiTheme="minorHAnsi"/>
          <w:sz w:val="22"/>
          <w:szCs w:val="22"/>
        </w:rPr>
        <w:t>En</w:t>
      </w:r>
      <w:r w:rsidR="000D64F2">
        <w:rPr>
          <w:rFonts w:asciiTheme="minorHAnsi" w:hAnsiTheme="minorHAnsi"/>
          <w:sz w:val="22"/>
          <w:szCs w:val="22"/>
        </w:rPr>
        <w:t>eę</w:t>
      </w:r>
      <w:r w:rsidR="006F05B1" w:rsidRPr="00E2144D">
        <w:rPr>
          <w:rFonts w:asciiTheme="minorHAnsi" w:hAnsiTheme="minorHAnsi"/>
          <w:sz w:val="22"/>
          <w:szCs w:val="22"/>
        </w:rPr>
        <w:t xml:space="preserve"> oraz ich przeniesienia. </w:t>
      </w:r>
      <w:r>
        <w:rPr>
          <w:rFonts w:asciiTheme="minorHAnsi" w:hAnsiTheme="minorHAnsi"/>
          <w:sz w:val="22"/>
          <w:szCs w:val="22"/>
        </w:rPr>
        <w:t xml:space="preserve">Użytkownik </w:t>
      </w:r>
      <w:r w:rsidR="006F05B1" w:rsidRPr="00E2144D">
        <w:rPr>
          <w:rFonts w:asciiTheme="minorHAnsi" w:hAnsiTheme="minorHAnsi"/>
          <w:sz w:val="22"/>
          <w:szCs w:val="22"/>
        </w:rPr>
        <w:t xml:space="preserve">może wykonać te prawa wysyłając </w:t>
      </w:r>
      <w:r w:rsidR="006F05B1">
        <w:rPr>
          <w:rFonts w:asciiTheme="minorHAnsi" w:hAnsiTheme="minorHAnsi"/>
          <w:sz w:val="22"/>
          <w:szCs w:val="22"/>
        </w:rPr>
        <w:t>wiadomość</w:t>
      </w:r>
      <w:r>
        <w:rPr>
          <w:rFonts w:asciiTheme="minorHAnsi" w:hAnsiTheme="minorHAnsi"/>
          <w:sz w:val="22"/>
          <w:szCs w:val="22"/>
        </w:rPr>
        <w:t xml:space="preserve"> na adres</w:t>
      </w:r>
      <w:r w:rsidR="00F63FBC">
        <w:rPr>
          <w:rFonts w:asciiTheme="minorHAnsi" w:hAnsiTheme="minorHAnsi"/>
          <w:sz w:val="22"/>
          <w:szCs w:val="22"/>
        </w:rPr>
        <w:t>:</w:t>
      </w:r>
      <w:r>
        <w:rPr>
          <w:rFonts w:asciiTheme="minorHAnsi" w:hAnsiTheme="minorHAnsi"/>
          <w:sz w:val="22"/>
          <w:szCs w:val="22"/>
        </w:rPr>
        <w:t xml:space="preserve"> esa.iod@enea.pl</w:t>
      </w:r>
      <w:r w:rsidR="006F05B1" w:rsidRPr="00E2144D">
        <w:rPr>
          <w:rFonts w:asciiTheme="minorHAnsi" w:hAnsiTheme="minorHAnsi"/>
          <w:sz w:val="22"/>
          <w:szCs w:val="22"/>
        </w:rPr>
        <w:t xml:space="preserve"> </w:t>
      </w:r>
      <w:r w:rsidR="00F63FBC">
        <w:rPr>
          <w:rFonts w:asciiTheme="minorHAnsi" w:hAnsiTheme="minorHAnsi"/>
          <w:sz w:val="22"/>
          <w:szCs w:val="22"/>
        </w:rPr>
        <w:t xml:space="preserve">lub </w:t>
      </w:r>
      <w:r w:rsidR="00CC08A5">
        <w:rPr>
          <w:rFonts w:asciiTheme="minorHAnsi" w:hAnsiTheme="minorHAnsi"/>
          <w:sz w:val="22"/>
          <w:szCs w:val="22"/>
        </w:rPr>
        <w:t xml:space="preserve"> złożyć taki wniosek </w:t>
      </w:r>
      <w:r w:rsidR="00F63FBC">
        <w:rPr>
          <w:rFonts w:asciiTheme="minorHAnsi" w:hAnsiTheme="minorHAnsi"/>
          <w:sz w:val="22"/>
          <w:szCs w:val="22"/>
        </w:rPr>
        <w:t xml:space="preserve">za pośrednictwem Konta. </w:t>
      </w:r>
      <w:r w:rsidR="00CC08A5">
        <w:rPr>
          <w:rFonts w:asciiTheme="minorHAnsi" w:hAnsiTheme="minorHAnsi"/>
          <w:sz w:val="22"/>
          <w:szCs w:val="22"/>
        </w:rPr>
        <w:t xml:space="preserve">Użytkownik ma również możliwość dokonywania zmian w danych kontaktowych </w:t>
      </w:r>
      <w:r w:rsidR="008810C2">
        <w:rPr>
          <w:rFonts w:asciiTheme="minorHAnsi" w:hAnsiTheme="minorHAnsi"/>
          <w:sz w:val="22"/>
          <w:szCs w:val="22"/>
        </w:rPr>
        <w:t>bezpośrednio na swoim K</w:t>
      </w:r>
      <w:r w:rsidR="00CC08A5">
        <w:rPr>
          <w:rFonts w:asciiTheme="minorHAnsi" w:hAnsiTheme="minorHAnsi"/>
          <w:sz w:val="22"/>
          <w:szCs w:val="22"/>
        </w:rPr>
        <w:t>on</w:t>
      </w:r>
      <w:r w:rsidR="000D64F2">
        <w:rPr>
          <w:rFonts w:asciiTheme="minorHAnsi" w:hAnsiTheme="minorHAnsi"/>
          <w:sz w:val="22"/>
          <w:szCs w:val="22"/>
        </w:rPr>
        <w:t>cie</w:t>
      </w:r>
      <w:r w:rsidR="00CC08A5">
        <w:rPr>
          <w:rFonts w:asciiTheme="minorHAnsi" w:hAnsiTheme="minorHAnsi"/>
          <w:sz w:val="22"/>
          <w:szCs w:val="22"/>
        </w:rPr>
        <w:t>.</w:t>
      </w:r>
    </w:p>
    <w:p w14:paraId="396B3D49" w14:textId="77777777" w:rsidR="006F05B1" w:rsidRPr="006F05B1" w:rsidRDefault="005B0EBA" w:rsidP="006725F2">
      <w:pPr>
        <w:pStyle w:val="Default"/>
        <w:numPr>
          <w:ilvl w:val="1"/>
          <w:numId w:val="2"/>
        </w:numPr>
        <w:spacing w:line="276" w:lineRule="auto"/>
        <w:jc w:val="both"/>
        <w:rPr>
          <w:rFonts w:asciiTheme="minorHAnsi" w:hAnsiTheme="minorHAnsi"/>
          <w:sz w:val="22"/>
          <w:szCs w:val="22"/>
        </w:rPr>
      </w:pPr>
      <w:r>
        <w:rPr>
          <w:rFonts w:asciiTheme="minorHAnsi" w:hAnsiTheme="minorHAnsi"/>
          <w:sz w:val="22"/>
          <w:szCs w:val="22"/>
        </w:rPr>
        <w:t>Użytkownikowi</w:t>
      </w:r>
      <w:r w:rsidR="006F05B1" w:rsidRPr="006F05B1">
        <w:rPr>
          <w:rFonts w:asciiTheme="minorHAnsi" w:hAnsiTheme="minorHAnsi"/>
          <w:sz w:val="22"/>
          <w:szCs w:val="22"/>
        </w:rPr>
        <w:t xml:space="preserve"> w związku z przetwarzaniem jego danych osobowych przysługuje również prawo do </w:t>
      </w:r>
      <w:r w:rsidR="00F63FBC">
        <w:rPr>
          <w:rFonts w:asciiTheme="minorHAnsi" w:hAnsiTheme="minorHAnsi"/>
          <w:sz w:val="22"/>
          <w:szCs w:val="22"/>
        </w:rPr>
        <w:t xml:space="preserve">wniesienia </w:t>
      </w:r>
      <w:r w:rsidR="006F05B1" w:rsidRPr="006F05B1">
        <w:rPr>
          <w:rFonts w:asciiTheme="minorHAnsi" w:hAnsiTheme="minorHAnsi"/>
          <w:sz w:val="22"/>
          <w:szCs w:val="22"/>
        </w:rPr>
        <w:t xml:space="preserve">skargi do organu nadzorczego. </w:t>
      </w:r>
    </w:p>
    <w:p w14:paraId="3D13F7D2" w14:textId="399DA4EA" w:rsidR="006F05B1" w:rsidRPr="00734235" w:rsidRDefault="001F0032" w:rsidP="00234B8F">
      <w:pPr>
        <w:pStyle w:val="Default"/>
        <w:numPr>
          <w:ilvl w:val="1"/>
          <w:numId w:val="2"/>
        </w:numPr>
        <w:spacing w:line="276" w:lineRule="auto"/>
        <w:jc w:val="both"/>
        <w:rPr>
          <w:rFonts w:asciiTheme="minorHAnsi" w:hAnsiTheme="minorHAnsi"/>
          <w:sz w:val="22"/>
          <w:szCs w:val="22"/>
        </w:rPr>
      </w:pPr>
      <w:r w:rsidRPr="00734235">
        <w:rPr>
          <w:rFonts w:asciiTheme="minorHAnsi" w:hAnsiTheme="minorHAnsi"/>
          <w:sz w:val="22"/>
          <w:szCs w:val="22"/>
        </w:rPr>
        <w:t>Użytkownik</w:t>
      </w:r>
      <w:r w:rsidR="006F05B1" w:rsidRPr="00734235">
        <w:rPr>
          <w:rFonts w:asciiTheme="minorHAnsi" w:hAnsiTheme="minorHAnsi"/>
          <w:sz w:val="22"/>
          <w:szCs w:val="22"/>
        </w:rPr>
        <w:t xml:space="preserve"> może </w:t>
      </w:r>
      <w:r w:rsidR="00FD0456">
        <w:rPr>
          <w:rFonts w:asciiTheme="minorHAnsi" w:hAnsiTheme="minorHAnsi"/>
          <w:sz w:val="22"/>
          <w:szCs w:val="22"/>
        </w:rPr>
        <w:t>wyrazić</w:t>
      </w:r>
      <w:r w:rsidR="008810C2">
        <w:rPr>
          <w:rFonts w:asciiTheme="minorHAnsi" w:hAnsiTheme="minorHAnsi"/>
          <w:sz w:val="22"/>
          <w:szCs w:val="22"/>
        </w:rPr>
        <w:t xml:space="preserve"> </w:t>
      </w:r>
      <w:r w:rsidR="006F05B1" w:rsidRPr="00734235">
        <w:rPr>
          <w:rFonts w:asciiTheme="minorHAnsi" w:hAnsiTheme="minorHAnsi"/>
          <w:sz w:val="22"/>
          <w:szCs w:val="22"/>
        </w:rPr>
        <w:t xml:space="preserve">lub </w:t>
      </w:r>
      <w:r w:rsidR="008810C2">
        <w:rPr>
          <w:rFonts w:asciiTheme="minorHAnsi" w:hAnsiTheme="minorHAnsi"/>
          <w:sz w:val="22"/>
          <w:szCs w:val="22"/>
        </w:rPr>
        <w:t>wy</w:t>
      </w:r>
      <w:r w:rsidR="006F05B1" w:rsidRPr="00734235">
        <w:rPr>
          <w:rFonts w:asciiTheme="minorHAnsi" w:hAnsiTheme="minorHAnsi"/>
          <w:sz w:val="22"/>
          <w:szCs w:val="22"/>
        </w:rPr>
        <w:t>cof</w:t>
      </w:r>
      <w:r w:rsidR="008810C2">
        <w:rPr>
          <w:rFonts w:asciiTheme="minorHAnsi" w:hAnsiTheme="minorHAnsi"/>
          <w:sz w:val="22"/>
          <w:szCs w:val="22"/>
        </w:rPr>
        <w:t>ać</w:t>
      </w:r>
      <w:r w:rsidR="006F05B1" w:rsidRPr="00734235">
        <w:rPr>
          <w:rFonts w:asciiTheme="minorHAnsi" w:hAnsiTheme="minorHAnsi"/>
          <w:sz w:val="22"/>
          <w:szCs w:val="22"/>
        </w:rPr>
        <w:t xml:space="preserve"> zgodę na komunikację</w:t>
      </w:r>
      <w:r w:rsidR="008810C2">
        <w:rPr>
          <w:rFonts w:asciiTheme="minorHAnsi" w:hAnsiTheme="minorHAnsi"/>
          <w:sz w:val="22"/>
          <w:szCs w:val="22"/>
        </w:rPr>
        <w:t xml:space="preserve"> marketingową</w:t>
      </w:r>
      <w:r w:rsidR="00DD1DB6">
        <w:rPr>
          <w:rFonts w:asciiTheme="minorHAnsi" w:hAnsiTheme="minorHAnsi"/>
          <w:sz w:val="22"/>
          <w:szCs w:val="22"/>
        </w:rPr>
        <w:br/>
      </w:r>
      <w:r w:rsidR="008810C2">
        <w:rPr>
          <w:rFonts w:asciiTheme="minorHAnsi" w:hAnsiTheme="minorHAnsi"/>
          <w:sz w:val="22"/>
          <w:szCs w:val="22"/>
        </w:rPr>
        <w:t>(dla wskazanych kanałów komunikacji)</w:t>
      </w:r>
      <w:r w:rsidR="001C5D98">
        <w:rPr>
          <w:rFonts w:asciiTheme="minorHAnsi" w:hAnsiTheme="minorHAnsi"/>
          <w:sz w:val="22"/>
          <w:szCs w:val="22"/>
        </w:rPr>
        <w:t xml:space="preserve"> </w:t>
      </w:r>
      <w:r w:rsidR="008810C2">
        <w:rPr>
          <w:rFonts w:asciiTheme="minorHAnsi" w:hAnsiTheme="minorHAnsi"/>
          <w:sz w:val="22"/>
          <w:szCs w:val="22"/>
        </w:rPr>
        <w:t xml:space="preserve"> za pośrednictwem Konta.</w:t>
      </w:r>
    </w:p>
    <w:p w14:paraId="42170E7A" w14:textId="10761FF6" w:rsidR="006F05B1" w:rsidRPr="00C406F0" w:rsidRDefault="006F05B1" w:rsidP="006725F2">
      <w:pPr>
        <w:pStyle w:val="Default"/>
        <w:numPr>
          <w:ilvl w:val="1"/>
          <w:numId w:val="2"/>
        </w:numPr>
        <w:spacing w:line="276" w:lineRule="auto"/>
        <w:jc w:val="both"/>
        <w:rPr>
          <w:rFonts w:asciiTheme="minorHAnsi" w:hAnsiTheme="minorHAnsi"/>
          <w:sz w:val="22"/>
          <w:szCs w:val="22"/>
        </w:rPr>
      </w:pPr>
      <w:r w:rsidRPr="00CD2580">
        <w:rPr>
          <w:rFonts w:asciiTheme="minorHAnsi" w:hAnsiTheme="minorHAnsi"/>
          <w:sz w:val="22"/>
          <w:szCs w:val="22"/>
        </w:rPr>
        <w:t xml:space="preserve"> </w:t>
      </w:r>
      <w:r w:rsidR="00CD2580" w:rsidRPr="00CD2580">
        <w:rPr>
          <w:rFonts w:asciiTheme="minorHAnsi" w:hAnsiTheme="minorHAnsi"/>
          <w:sz w:val="22"/>
          <w:szCs w:val="22"/>
        </w:rPr>
        <w:t xml:space="preserve">Dane </w:t>
      </w:r>
      <w:r w:rsidR="008F50D9">
        <w:rPr>
          <w:rFonts w:asciiTheme="minorHAnsi" w:hAnsiTheme="minorHAnsi"/>
          <w:sz w:val="22"/>
          <w:szCs w:val="22"/>
        </w:rPr>
        <w:t>osobowe</w:t>
      </w:r>
      <w:r w:rsidR="00734235">
        <w:rPr>
          <w:rFonts w:asciiTheme="minorHAnsi" w:hAnsiTheme="minorHAnsi"/>
          <w:sz w:val="22"/>
          <w:szCs w:val="22"/>
        </w:rPr>
        <w:t xml:space="preserve"> </w:t>
      </w:r>
      <w:r w:rsidR="00CD2580" w:rsidRPr="00CD2580">
        <w:rPr>
          <w:rFonts w:asciiTheme="minorHAnsi" w:hAnsiTheme="minorHAnsi"/>
          <w:sz w:val="22"/>
          <w:szCs w:val="22"/>
        </w:rPr>
        <w:t xml:space="preserve">związane z obsługą </w:t>
      </w:r>
      <w:r w:rsidR="00CD2580">
        <w:rPr>
          <w:rFonts w:asciiTheme="minorHAnsi" w:hAnsiTheme="minorHAnsi"/>
          <w:sz w:val="22"/>
          <w:szCs w:val="22"/>
        </w:rPr>
        <w:t xml:space="preserve">wniosków </w:t>
      </w:r>
      <w:r w:rsidR="00CD2580" w:rsidRPr="00CD2580">
        <w:rPr>
          <w:rFonts w:asciiTheme="minorHAnsi" w:hAnsiTheme="minorHAnsi"/>
          <w:sz w:val="22"/>
          <w:szCs w:val="22"/>
        </w:rPr>
        <w:t>składanych on-line przechowujemy</w:t>
      </w:r>
      <w:r w:rsidR="008253DE">
        <w:rPr>
          <w:rFonts w:asciiTheme="minorHAnsi" w:hAnsiTheme="minorHAnsi"/>
          <w:sz w:val="22"/>
          <w:szCs w:val="22"/>
        </w:rPr>
        <w:br/>
      </w:r>
      <w:r w:rsidR="00CD2580" w:rsidRPr="00CD2580">
        <w:rPr>
          <w:rFonts w:asciiTheme="minorHAnsi" w:hAnsiTheme="minorHAnsi"/>
          <w:sz w:val="22"/>
          <w:szCs w:val="22"/>
        </w:rPr>
        <w:t>aż do czasu przedawnienia się roszc</w:t>
      </w:r>
      <w:r w:rsidR="00CD2580">
        <w:rPr>
          <w:rFonts w:asciiTheme="minorHAnsi" w:hAnsiTheme="minorHAnsi"/>
          <w:sz w:val="22"/>
          <w:szCs w:val="22"/>
        </w:rPr>
        <w:t>zeń wynikających z</w:t>
      </w:r>
      <w:r w:rsidR="00CD2580" w:rsidRPr="00CD2580">
        <w:rPr>
          <w:rFonts w:asciiTheme="minorHAnsi" w:hAnsiTheme="minorHAnsi"/>
          <w:sz w:val="22"/>
          <w:szCs w:val="22"/>
        </w:rPr>
        <w:t xml:space="preserve"> </w:t>
      </w:r>
      <w:r w:rsidR="008F50D9">
        <w:rPr>
          <w:rFonts w:asciiTheme="minorHAnsi" w:hAnsiTheme="minorHAnsi"/>
          <w:sz w:val="22"/>
          <w:szCs w:val="22"/>
        </w:rPr>
        <w:t>U</w:t>
      </w:r>
      <w:r w:rsidR="00CD2580" w:rsidRPr="00CD2580">
        <w:rPr>
          <w:rFonts w:asciiTheme="minorHAnsi" w:hAnsiTheme="minorHAnsi"/>
          <w:sz w:val="22"/>
          <w:szCs w:val="22"/>
        </w:rPr>
        <w:t>mowy. Na wypadek ujawnienia się ew</w:t>
      </w:r>
      <w:r w:rsidR="00F96528">
        <w:rPr>
          <w:rFonts w:asciiTheme="minorHAnsi" w:hAnsiTheme="minorHAnsi"/>
          <w:sz w:val="22"/>
          <w:szCs w:val="22"/>
        </w:rPr>
        <w:t>entualnych</w:t>
      </w:r>
      <w:r w:rsidR="002C55CF">
        <w:rPr>
          <w:rFonts w:asciiTheme="minorHAnsi" w:hAnsiTheme="minorHAnsi"/>
          <w:sz w:val="22"/>
          <w:szCs w:val="22"/>
        </w:rPr>
        <w:t xml:space="preserve"> </w:t>
      </w:r>
      <w:r w:rsidR="00CD2580" w:rsidRPr="00CD2580">
        <w:rPr>
          <w:rFonts w:asciiTheme="minorHAnsi" w:hAnsiTheme="minorHAnsi"/>
          <w:sz w:val="22"/>
          <w:szCs w:val="22"/>
        </w:rPr>
        <w:t xml:space="preserve">roszczeń </w:t>
      </w:r>
      <w:r w:rsidR="00F96528">
        <w:rPr>
          <w:rFonts w:asciiTheme="minorHAnsi" w:hAnsiTheme="minorHAnsi"/>
          <w:sz w:val="22"/>
          <w:szCs w:val="22"/>
        </w:rPr>
        <w:t>ze strony Ene</w:t>
      </w:r>
      <w:r w:rsidR="009A279F">
        <w:rPr>
          <w:rFonts w:asciiTheme="minorHAnsi" w:hAnsiTheme="minorHAnsi"/>
          <w:sz w:val="22"/>
          <w:szCs w:val="22"/>
        </w:rPr>
        <w:t>i</w:t>
      </w:r>
      <w:r w:rsidR="00F96528">
        <w:rPr>
          <w:rFonts w:asciiTheme="minorHAnsi" w:hAnsiTheme="minorHAnsi"/>
          <w:sz w:val="22"/>
          <w:szCs w:val="22"/>
        </w:rPr>
        <w:t xml:space="preserve">, </w:t>
      </w:r>
      <w:r w:rsidR="00CD2580" w:rsidRPr="00CD2580">
        <w:rPr>
          <w:rFonts w:asciiTheme="minorHAnsi" w:hAnsiTheme="minorHAnsi"/>
          <w:sz w:val="22"/>
          <w:szCs w:val="22"/>
        </w:rPr>
        <w:t>związanych z używaniem Serwi</w:t>
      </w:r>
      <w:r w:rsidR="00CD2580">
        <w:rPr>
          <w:rFonts w:asciiTheme="minorHAnsi" w:hAnsiTheme="minorHAnsi"/>
          <w:sz w:val="22"/>
          <w:szCs w:val="22"/>
        </w:rPr>
        <w:t>su internetowego</w:t>
      </w:r>
      <w:r w:rsidR="008F50D9">
        <w:rPr>
          <w:rFonts w:asciiTheme="minorHAnsi" w:hAnsiTheme="minorHAnsi"/>
          <w:sz w:val="22"/>
          <w:szCs w:val="22"/>
        </w:rPr>
        <w:t>,</w:t>
      </w:r>
      <w:r w:rsidR="00CD2580">
        <w:rPr>
          <w:rFonts w:asciiTheme="minorHAnsi" w:hAnsiTheme="minorHAnsi"/>
          <w:sz w:val="22"/>
          <w:szCs w:val="22"/>
        </w:rPr>
        <w:t xml:space="preserve"> przechowujemy</w:t>
      </w:r>
      <w:r w:rsidR="00CD2580" w:rsidRPr="00CD2580">
        <w:rPr>
          <w:rFonts w:asciiTheme="minorHAnsi" w:hAnsiTheme="minorHAnsi"/>
          <w:sz w:val="22"/>
          <w:szCs w:val="22"/>
        </w:rPr>
        <w:t xml:space="preserve"> dane do czasu ich przedawnienia.</w:t>
      </w:r>
    </w:p>
    <w:p w14:paraId="09933A56" w14:textId="77777777" w:rsidR="004E4F92" w:rsidRDefault="006F05B1" w:rsidP="004E4F92">
      <w:pPr>
        <w:pStyle w:val="Default"/>
        <w:numPr>
          <w:ilvl w:val="1"/>
          <w:numId w:val="2"/>
        </w:numPr>
        <w:spacing w:line="276" w:lineRule="auto"/>
        <w:jc w:val="both"/>
        <w:rPr>
          <w:rFonts w:asciiTheme="minorHAnsi" w:hAnsiTheme="minorHAnsi"/>
          <w:sz w:val="22"/>
          <w:szCs w:val="22"/>
        </w:rPr>
      </w:pPr>
      <w:r w:rsidRPr="00C406F0">
        <w:rPr>
          <w:rFonts w:asciiTheme="minorHAnsi" w:hAnsiTheme="minorHAnsi"/>
          <w:sz w:val="22"/>
          <w:szCs w:val="22"/>
        </w:rPr>
        <w:t xml:space="preserve">Dane Klientów lub informacje o tych danych mogą być udostępniane podmiotom uprawnionym do ich otrzymania na mocy obowiązujących przepisów prawa, w tym właściwym organom wymiaru sprawiedliwości. </w:t>
      </w:r>
    </w:p>
    <w:p w14:paraId="7031AAD0" w14:textId="594F592F" w:rsidR="00BC2C42" w:rsidRDefault="006F05B1" w:rsidP="00AD6BED">
      <w:pPr>
        <w:pStyle w:val="Default"/>
        <w:numPr>
          <w:ilvl w:val="1"/>
          <w:numId w:val="2"/>
        </w:numPr>
        <w:spacing w:line="276" w:lineRule="auto"/>
        <w:jc w:val="both"/>
        <w:rPr>
          <w:rFonts w:asciiTheme="minorHAnsi" w:hAnsiTheme="minorHAnsi"/>
          <w:sz w:val="22"/>
          <w:szCs w:val="22"/>
        </w:rPr>
      </w:pPr>
      <w:r w:rsidRPr="004E4F92">
        <w:rPr>
          <w:rFonts w:asciiTheme="minorHAnsi" w:hAnsiTheme="minorHAnsi"/>
          <w:sz w:val="22"/>
          <w:szCs w:val="22"/>
        </w:rPr>
        <w:t xml:space="preserve">Każdorazowy kontakt z Enea za pośrednictwem eBOK, telefonu lub poczty e-mail, wiąże się z wykorzystaniem podanych danych w celu udzielenia odpowiedzi. </w:t>
      </w:r>
    </w:p>
    <w:p w14:paraId="541D368A" w14:textId="77777777" w:rsidR="00336F72" w:rsidRDefault="00336F72" w:rsidP="00336F72">
      <w:pPr>
        <w:pStyle w:val="Default"/>
        <w:spacing w:line="276" w:lineRule="auto"/>
        <w:ind w:left="1000"/>
        <w:jc w:val="both"/>
        <w:rPr>
          <w:rFonts w:asciiTheme="minorHAnsi" w:hAnsiTheme="minorHAnsi"/>
          <w:sz w:val="22"/>
          <w:szCs w:val="22"/>
        </w:rPr>
      </w:pPr>
    </w:p>
    <w:p w14:paraId="3C72E8E5" w14:textId="77777777" w:rsidR="006F05B1" w:rsidRDefault="006F05B1" w:rsidP="008B4FEA">
      <w:pPr>
        <w:pStyle w:val="Default"/>
        <w:spacing w:line="276" w:lineRule="auto"/>
        <w:ind w:left="1000"/>
        <w:jc w:val="both"/>
        <w:rPr>
          <w:rFonts w:asciiTheme="minorHAnsi" w:hAnsiTheme="minorHAnsi"/>
          <w:sz w:val="22"/>
          <w:szCs w:val="22"/>
        </w:rPr>
      </w:pPr>
    </w:p>
    <w:p w14:paraId="73EBC2CA" w14:textId="77777777" w:rsidR="00003D1A" w:rsidRPr="00CD2580" w:rsidRDefault="00003D1A" w:rsidP="006725F2">
      <w:pPr>
        <w:pStyle w:val="Akapitzlist"/>
        <w:numPr>
          <w:ilvl w:val="0"/>
          <w:numId w:val="2"/>
        </w:numPr>
        <w:rPr>
          <w:rFonts w:cs="Arial"/>
          <w:b/>
          <w:sz w:val="24"/>
          <w:szCs w:val="24"/>
        </w:rPr>
      </w:pPr>
      <w:r w:rsidRPr="00CD2580">
        <w:rPr>
          <w:rFonts w:cs="Arial"/>
          <w:b/>
          <w:sz w:val="24"/>
          <w:szCs w:val="24"/>
        </w:rPr>
        <w:lastRenderedPageBreak/>
        <w:t>Zasady bezpieczeństwa</w:t>
      </w:r>
    </w:p>
    <w:p w14:paraId="369CADC1" w14:textId="77777777" w:rsidR="00394B77" w:rsidRDefault="00003D1A" w:rsidP="006725F2">
      <w:pPr>
        <w:pStyle w:val="Default"/>
        <w:numPr>
          <w:ilvl w:val="1"/>
          <w:numId w:val="2"/>
        </w:numPr>
        <w:spacing w:line="276" w:lineRule="auto"/>
        <w:jc w:val="both"/>
        <w:rPr>
          <w:rFonts w:asciiTheme="minorHAnsi" w:hAnsiTheme="minorHAnsi"/>
          <w:sz w:val="22"/>
          <w:szCs w:val="22"/>
        </w:rPr>
      </w:pPr>
      <w:r w:rsidRPr="00DB7B41">
        <w:rPr>
          <w:rFonts w:asciiTheme="minorHAnsi" w:hAnsiTheme="minorHAnsi"/>
          <w:sz w:val="22"/>
          <w:szCs w:val="22"/>
        </w:rPr>
        <w:t xml:space="preserve">Użytkownik zobowiązany jest zabezpieczyć swój </w:t>
      </w:r>
      <w:r w:rsidR="00ED10D6">
        <w:rPr>
          <w:rFonts w:asciiTheme="minorHAnsi" w:hAnsiTheme="minorHAnsi"/>
          <w:sz w:val="22"/>
          <w:szCs w:val="22"/>
        </w:rPr>
        <w:t>L</w:t>
      </w:r>
      <w:r w:rsidRPr="00DB7B41">
        <w:rPr>
          <w:rFonts w:asciiTheme="minorHAnsi" w:hAnsiTheme="minorHAnsi"/>
          <w:sz w:val="22"/>
          <w:szCs w:val="22"/>
        </w:rPr>
        <w:t xml:space="preserve">ogin oraz </w:t>
      </w:r>
      <w:r w:rsidR="00ED10D6">
        <w:rPr>
          <w:rFonts w:asciiTheme="minorHAnsi" w:hAnsiTheme="minorHAnsi"/>
          <w:sz w:val="22"/>
          <w:szCs w:val="22"/>
        </w:rPr>
        <w:t>H</w:t>
      </w:r>
      <w:r w:rsidRPr="00DB7B41">
        <w:rPr>
          <w:rFonts w:asciiTheme="minorHAnsi" w:hAnsiTheme="minorHAnsi"/>
          <w:sz w:val="22"/>
          <w:szCs w:val="22"/>
        </w:rPr>
        <w:t xml:space="preserve">asło przed dostępem osób </w:t>
      </w:r>
      <w:r w:rsidR="00BC2C42">
        <w:rPr>
          <w:rFonts w:asciiTheme="minorHAnsi" w:hAnsiTheme="minorHAnsi"/>
          <w:sz w:val="22"/>
          <w:szCs w:val="22"/>
        </w:rPr>
        <w:t>trzecich</w:t>
      </w:r>
      <w:r w:rsidRPr="00DB7B41">
        <w:rPr>
          <w:rFonts w:asciiTheme="minorHAnsi" w:hAnsiTheme="minorHAnsi"/>
          <w:sz w:val="22"/>
          <w:szCs w:val="22"/>
        </w:rPr>
        <w:t>.</w:t>
      </w:r>
    </w:p>
    <w:p w14:paraId="33C28E05" w14:textId="77777777" w:rsidR="00003D1A" w:rsidRPr="00DB7B41" w:rsidRDefault="00394B77" w:rsidP="006725F2">
      <w:pPr>
        <w:pStyle w:val="Default"/>
        <w:numPr>
          <w:ilvl w:val="1"/>
          <w:numId w:val="2"/>
        </w:numPr>
        <w:spacing w:line="276" w:lineRule="auto"/>
        <w:jc w:val="both"/>
        <w:rPr>
          <w:rFonts w:asciiTheme="minorHAnsi" w:hAnsiTheme="minorHAnsi"/>
          <w:sz w:val="22"/>
          <w:szCs w:val="22"/>
        </w:rPr>
      </w:pPr>
      <w:r w:rsidRPr="00394B77">
        <w:rPr>
          <w:rFonts w:asciiTheme="minorHAnsi" w:hAnsiTheme="minorHAnsi"/>
          <w:sz w:val="22"/>
          <w:szCs w:val="22"/>
        </w:rPr>
        <w:t xml:space="preserve">Użytkownik zobowiązany jest do wylogowania się z </w:t>
      </w:r>
      <w:r>
        <w:rPr>
          <w:rFonts w:asciiTheme="minorHAnsi" w:hAnsiTheme="minorHAnsi"/>
          <w:sz w:val="22"/>
          <w:szCs w:val="22"/>
        </w:rPr>
        <w:t>eBOK</w:t>
      </w:r>
      <w:r w:rsidRPr="00394B77">
        <w:rPr>
          <w:rFonts w:asciiTheme="minorHAnsi" w:hAnsiTheme="minorHAnsi"/>
          <w:sz w:val="22"/>
          <w:szCs w:val="22"/>
        </w:rPr>
        <w:t xml:space="preserve"> z chwilą zakończenia korzystania z </w:t>
      </w:r>
      <w:r>
        <w:rPr>
          <w:rFonts w:asciiTheme="minorHAnsi" w:hAnsiTheme="minorHAnsi"/>
          <w:sz w:val="22"/>
          <w:szCs w:val="22"/>
        </w:rPr>
        <w:t>aplikacji</w:t>
      </w:r>
      <w:r w:rsidRPr="00394B77">
        <w:rPr>
          <w:rFonts w:asciiTheme="minorHAnsi" w:hAnsiTheme="minorHAnsi"/>
          <w:sz w:val="22"/>
          <w:szCs w:val="22"/>
        </w:rPr>
        <w:t>.</w:t>
      </w:r>
    </w:p>
    <w:p w14:paraId="49CF258A" w14:textId="77777777" w:rsidR="00003D1A" w:rsidRDefault="00003D1A" w:rsidP="006725F2">
      <w:pPr>
        <w:pStyle w:val="Default"/>
        <w:numPr>
          <w:ilvl w:val="1"/>
          <w:numId w:val="2"/>
        </w:numPr>
        <w:spacing w:line="276" w:lineRule="auto"/>
        <w:jc w:val="both"/>
        <w:rPr>
          <w:rFonts w:asciiTheme="minorHAnsi" w:hAnsiTheme="minorHAnsi"/>
          <w:sz w:val="22"/>
          <w:szCs w:val="22"/>
        </w:rPr>
      </w:pPr>
      <w:r w:rsidRPr="00DB7B41">
        <w:rPr>
          <w:rFonts w:asciiTheme="minorHAnsi" w:hAnsiTheme="minorHAnsi"/>
          <w:sz w:val="22"/>
          <w:szCs w:val="22"/>
        </w:rPr>
        <w:t>Użytkownik ponosi całkowitą odpowiedzialność za wszystkie skutki wynikające</w:t>
      </w:r>
      <w:r>
        <w:rPr>
          <w:rFonts w:asciiTheme="minorHAnsi" w:hAnsiTheme="minorHAnsi"/>
          <w:sz w:val="22"/>
          <w:szCs w:val="22"/>
        </w:rPr>
        <w:t xml:space="preserve"> </w:t>
      </w:r>
      <w:r w:rsidRPr="00DB7B41">
        <w:rPr>
          <w:rFonts w:asciiTheme="minorHAnsi" w:hAnsiTheme="minorHAnsi"/>
          <w:sz w:val="22"/>
          <w:szCs w:val="22"/>
        </w:rPr>
        <w:t>z korzystania z eBOK przez osoby trzecie, które w jakikolwiek spos</w:t>
      </w:r>
      <w:r>
        <w:rPr>
          <w:rFonts w:asciiTheme="minorHAnsi" w:hAnsiTheme="minorHAnsi"/>
          <w:sz w:val="22"/>
          <w:szCs w:val="22"/>
        </w:rPr>
        <w:t>ób weszły</w:t>
      </w:r>
      <w:r w:rsidRPr="00DB7B41">
        <w:rPr>
          <w:rFonts w:asciiTheme="minorHAnsi" w:hAnsiTheme="minorHAnsi"/>
          <w:sz w:val="22"/>
          <w:szCs w:val="22"/>
        </w:rPr>
        <w:t xml:space="preserve"> w posiadanie </w:t>
      </w:r>
      <w:r w:rsidR="00ED10D6">
        <w:rPr>
          <w:rFonts w:asciiTheme="minorHAnsi" w:hAnsiTheme="minorHAnsi"/>
          <w:sz w:val="22"/>
          <w:szCs w:val="22"/>
        </w:rPr>
        <w:t>L</w:t>
      </w:r>
      <w:r w:rsidRPr="00DB7B41">
        <w:rPr>
          <w:rFonts w:asciiTheme="minorHAnsi" w:hAnsiTheme="minorHAnsi"/>
          <w:sz w:val="22"/>
          <w:szCs w:val="22"/>
        </w:rPr>
        <w:t xml:space="preserve">oginu i </w:t>
      </w:r>
      <w:r w:rsidR="00ED10D6">
        <w:rPr>
          <w:rFonts w:asciiTheme="minorHAnsi" w:hAnsiTheme="minorHAnsi"/>
          <w:sz w:val="22"/>
          <w:szCs w:val="22"/>
        </w:rPr>
        <w:t>H</w:t>
      </w:r>
      <w:r w:rsidRPr="00DB7B41">
        <w:rPr>
          <w:rFonts w:asciiTheme="minorHAnsi" w:hAnsiTheme="minorHAnsi"/>
          <w:sz w:val="22"/>
          <w:szCs w:val="22"/>
        </w:rPr>
        <w:t>asła Użytkownika</w:t>
      </w:r>
      <w:r w:rsidR="00ED10D6">
        <w:rPr>
          <w:rFonts w:asciiTheme="minorHAnsi" w:hAnsiTheme="minorHAnsi"/>
          <w:sz w:val="22"/>
          <w:szCs w:val="22"/>
        </w:rPr>
        <w:t xml:space="preserve"> i miały dostęp do Konta eBOK</w:t>
      </w:r>
      <w:r w:rsidR="00AD6BED">
        <w:rPr>
          <w:rFonts w:asciiTheme="minorHAnsi" w:hAnsiTheme="minorHAnsi"/>
          <w:sz w:val="22"/>
          <w:szCs w:val="22"/>
        </w:rPr>
        <w:t xml:space="preserve"> w</w:t>
      </w:r>
      <w:r w:rsidR="00BC2C42" w:rsidRPr="00AD6BED">
        <w:rPr>
          <w:rFonts w:asciiTheme="minorHAnsi" w:hAnsiTheme="minorHAnsi"/>
          <w:sz w:val="22"/>
          <w:szCs w:val="22"/>
        </w:rPr>
        <w:t xml:space="preserve"> przypadku, gdy Użytkownicy nie dochowali należytej ostrożności w zapewnieniu bezpieczeństwa tych danych</w:t>
      </w:r>
      <w:r w:rsidR="00BC2C42">
        <w:rPr>
          <w:rFonts w:asciiTheme="minorHAnsi" w:hAnsiTheme="minorHAnsi"/>
          <w:sz w:val="22"/>
          <w:szCs w:val="22"/>
        </w:rPr>
        <w:t>.</w:t>
      </w:r>
    </w:p>
    <w:p w14:paraId="2AE0032A" w14:textId="71C1BBDF" w:rsidR="00AD6BED" w:rsidRDefault="00AD6BED" w:rsidP="006725F2">
      <w:pPr>
        <w:pStyle w:val="Default"/>
        <w:numPr>
          <w:ilvl w:val="1"/>
          <w:numId w:val="2"/>
        </w:numPr>
        <w:spacing w:line="276" w:lineRule="auto"/>
        <w:jc w:val="both"/>
        <w:rPr>
          <w:rFonts w:asciiTheme="minorHAnsi" w:hAnsiTheme="minorHAnsi"/>
          <w:sz w:val="22"/>
          <w:szCs w:val="22"/>
        </w:rPr>
      </w:pPr>
      <w:r w:rsidRPr="004E4F92">
        <w:rPr>
          <w:rFonts w:asciiTheme="minorHAnsi" w:hAnsiTheme="minorHAnsi"/>
          <w:sz w:val="22"/>
          <w:szCs w:val="22"/>
        </w:rPr>
        <w:t>Użytkownik zobowiązany jest do przestrzegania zakazu dostarczania do systemów teleinformatycznych Enea lub poprzez systemy teleinformatyczne Enea treści powodujących zakłócenie pracy lub przeciążenie systemów teleinformatycznych Enea lub innych podmiotów, które biorą udział w świadczeniu usług drogą elektroniczną,</w:t>
      </w:r>
      <w:r w:rsidR="00DD1DB6">
        <w:rPr>
          <w:rFonts w:asciiTheme="minorHAnsi" w:hAnsiTheme="minorHAnsi"/>
          <w:sz w:val="22"/>
          <w:szCs w:val="22"/>
        </w:rPr>
        <w:br/>
      </w:r>
      <w:r w:rsidRPr="004E4F92">
        <w:rPr>
          <w:rFonts w:asciiTheme="minorHAnsi" w:hAnsiTheme="minorHAnsi"/>
          <w:sz w:val="22"/>
          <w:szCs w:val="22"/>
        </w:rPr>
        <w:t>czy naruszają dobra osób trzecich lub są niezgodne z obowiązującym prawem</w:t>
      </w:r>
      <w:r w:rsidR="008D5023">
        <w:rPr>
          <w:rFonts w:asciiTheme="minorHAnsi" w:hAnsiTheme="minorHAnsi"/>
          <w:sz w:val="22"/>
          <w:szCs w:val="22"/>
        </w:rPr>
        <w:t>.</w:t>
      </w:r>
    </w:p>
    <w:p w14:paraId="6EE6288A" w14:textId="77777777" w:rsidR="00003D1A" w:rsidRDefault="00003D1A" w:rsidP="00003D1A">
      <w:pPr>
        <w:pStyle w:val="Default"/>
        <w:spacing w:line="276" w:lineRule="auto"/>
        <w:ind w:left="1000"/>
        <w:jc w:val="both"/>
        <w:rPr>
          <w:rFonts w:asciiTheme="minorHAnsi" w:hAnsiTheme="minorHAnsi"/>
          <w:sz w:val="22"/>
          <w:szCs w:val="22"/>
        </w:rPr>
      </w:pPr>
    </w:p>
    <w:p w14:paraId="0EAE1E83" w14:textId="77777777" w:rsidR="00003D1A" w:rsidRPr="00C803B6" w:rsidRDefault="00003D1A" w:rsidP="006725F2">
      <w:pPr>
        <w:pStyle w:val="Akapitzlist"/>
        <w:numPr>
          <w:ilvl w:val="0"/>
          <w:numId w:val="2"/>
        </w:numPr>
        <w:rPr>
          <w:rFonts w:cs="Arial"/>
          <w:b/>
          <w:sz w:val="24"/>
          <w:szCs w:val="24"/>
        </w:rPr>
      </w:pPr>
      <w:r w:rsidRPr="00C803B6">
        <w:rPr>
          <w:rFonts w:cs="Arial"/>
          <w:b/>
          <w:sz w:val="24"/>
          <w:szCs w:val="24"/>
        </w:rPr>
        <w:t xml:space="preserve">Wymagania techniczne </w:t>
      </w:r>
    </w:p>
    <w:p w14:paraId="48D53C1D" w14:textId="1B40EADB" w:rsidR="008D5023" w:rsidRPr="00C803B6" w:rsidRDefault="008D5023" w:rsidP="006725F2">
      <w:pPr>
        <w:pStyle w:val="Default"/>
        <w:numPr>
          <w:ilvl w:val="1"/>
          <w:numId w:val="2"/>
        </w:numPr>
        <w:spacing w:line="276" w:lineRule="auto"/>
        <w:jc w:val="both"/>
        <w:rPr>
          <w:rFonts w:asciiTheme="minorHAnsi" w:hAnsiTheme="minorHAnsi"/>
          <w:sz w:val="22"/>
          <w:szCs w:val="22"/>
        </w:rPr>
      </w:pPr>
      <w:r w:rsidRPr="00C803B6">
        <w:rPr>
          <w:rFonts w:asciiTheme="minorHAnsi" w:hAnsiTheme="minorHAnsi"/>
          <w:sz w:val="22"/>
          <w:szCs w:val="22"/>
        </w:rPr>
        <w:t>Prawidłowe korzystanie ze wszystkich funkcjonalności lub usług eBOK wymaga speł</w:t>
      </w:r>
      <w:r w:rsidR="008253DE">
        <w:rPr>
          <w:rFonts w:asciiTheme="minorHAnsi" w:hAnsiTheme="minorHAnsi"/>
          <w:sz w:val="22"/>
          <w:szCs w:val="22"/>
        </w:rPr>
        <w:t xml:space="preserve">nienia następujących </w:t>
      </w:r>
      <w:r w:rsidRPr="00C803B6">
        <w:rPr>
          <w:rFonts w:asciiTheme="minorHAnsi" w:hAnsiTheme="minorHAnsi"/>
          <w:sz w:val="22"/>
          <w:szCs w:val="22"/>
        </w:rPr>
        <w:t xml:space="preserve"> wymagań technicznych:</w:t>
      </w:r>
    </w:p>
    <w:p w14:paraId="37700B0A" w14:textId="5DEFE22A" w:rsidR="008D5023" w:rsidRPr="00C803B6" w:rsidRDefault="00DD7854" w:rsidP="00E513EA">
      <w:pPr>
        <w:pStyle w:val="Default"/>
        <w:numPr>
          <w:ilvl w:val="2"/>
          <w:numId w:val="2"/>
        </w:numPr>
        <w:spacing w:line="276" w:lineRule="auto"/>
        <w:jc w:val="both"/>
        <w:rPr>
          <w:rFonts w:asciiTheme="minorHAnsi" w:hAnsiTheme="minorHAnsi"/>
          <w:sz w:val="22"/>
          <w:szCs w:val="22"/>
        </w:rPr>
      </w:pPr>
      <w:r>
        <w:rPr>
          <w:rFonts w:asciiTheme="minorHAnsi" w:hAnsiTheme="minorHAnsi"/>
          <w:sz w:val="22"/>
          <w:szCs w:val="22"/>
        </w:rPr>
        <w:t xml:space="preserve"> </w:t>
      </w:r>
      <w:r w:rsidR="00C803B6">
        <w:rPr>
          <w:rFonts w:asciiTheme="minorHAnsi" w:hAnsiTheme="minorHAnsi"/>
          <w:sz w:val="22"/>
          <w:szCs w:val="22"/>
        </w:rPr>
        <w:t xml:space="preserve">najnowsze </w:t>
      </w:r>
      <w:r w:rsidR="008D5023" w:rsidRPr="00C803B6">
        <w:rPr>
          <w:rFonts w:asciiTheme="minorHAnsi" w:hAnsiTheme="minorHAnsi"/>
          <w:sz w:val="22"/>
          <w:szCs w:val="22"/>
        </w:rPr>
        <w:t xml:space="preserve">wersje </w:t>
      </w:r>
      <w:r w:rsidR="00C803B6">
        <w:rPr>
          <w:rFonts w:asciiTheme="minorHAnsi" w:hAnsiTheme="minorHAnsi"/>
          <w:sz w:val="22"/>
          <w:szCs w:val="22"/>
        </w:rPr>
        <w:t>przeglądarki internetowej</w:t>
      </w:r>
      <w:r w:rsidR="00C803B6">
        <w:rPr>
          <w:rFonts w:ascii="Times New Roman" w:hAnsi="Times New Roman"/>
          <w:lang w:eastAsia="pl-PL"/>
        </w:rPr>
        <w:t xml:space="preserve">: </w:t>
      </w:r>
      <w:r w:rsidR="00C803B6" w:rsidRPr="00C803B6">
        <w:rPr>
          <w:rFonts w:asciiTheme="minorHAnsi" w:hAnsiTheme="minorHAnsi"/>
          <w:sz w:val="22"/>
          <w:szCs w:val="22"/>
        </w:rPr>
        <w:t>Edge, Mozilla</w:t>
      </w:r>
      <w:r w:rsidR="00C803B6">
        <w:rPr>
          <w:rFonts w:asciiTheme="minorHAnsi" w:hAnsiTheme="minorHAnsi"/>
          <w:sz w:val="22"/>
          <w:szCs w:val="22"/>
        </w:rPr>
        <w:t>,</w:t>
      </w:r>
      <w:r w:rsidR="00C803B6" w:rsidRPr="00C803B6">
        <w:rPr>
          <w:rFonts w:asciiTheme="minorHAnsi" w:hAnsiTheme="minorHAnsi"/>
          <w:sz w:val="22"/>
          <w:szCs w:val="22"/>
        </w:rPr>
        <w:t xml:space="preserve"> </w:t>
      </w:r>
      <w:proofErr w:type="spellStart"/>
      <w:r w:rsidR="00C803B6" w:rsidRPr="00C803B6">
        <w:rPr>
          <w:rFonts w:asciiTheme="minorHAnsi" w:hAnsiTheme="minorHAnsi"/>
          <w:sz w:val="22"/>
          <w:szCs w:val="22"/>
        </w:rPr>
        <w:t>Firefox</w:t>
      </w:r>
      <w:proofErr w:type="spellEnd"/>
      <w:r w:rsidR="00C803B6" w:rsidRPr="00C803B6">
        <w:rPr>
          <w:rFonts w:asciiTheme="minorHAnsi" w:hAnsiTheme="minorHAnsi"/>
          <w:sz w:val="22"/>
          <w:szCs w:val="22"/>
        </w:rPr>
        <w:t>, Google Chrome, Opera, Apple Safari, Internet Explorer</w:t>
      </w:r>
    </w:p>
    <w:p w14:paraId="01AC0DC6" w14:textId="56C4514E" w:rsidR="008D5023" w:rsidRPr="00C803B6" w:rsidRDefault="00DD7854" w:rsidP="00E513EA">
      <w:pPr>
        <w:pStyle w:val="Default"/>
        <w:numPr>
          <w:ilvl w:val="2"/>
          <w:numId w:val="2"/>
        </w:numPr>
        <w:spacing w:line="276" w:lineRule="auto"/>
        <w:jc w:val="both"/>
        <w:rPr>
          <w:rFonts w:asciiTheme="minorHAnsi" w:hAnsiTheme="minorHAnsi"/>
          <w:sz w:val="22"/>
          <w:szCs w:val="22"/>
        </w:rPr>
      </w:pPr>
      <w:r>
        <w:rPr>
          <w:rFonts w:asciiTheme="minorHAnsi" w:hAnsiTheme="minorHAnsi"/>
          <w:sz w:val="22"/>
          <w:szCs w:val="22"/>
        </w:rPr>
        <w:t xml:space="preserve"> </w:t>
      </w:r>
      <w:r w:rsidR="008D5023" w:rsidRPr="00C803B6">
        <w:rPr>
          <w:rFonts w:asciiTheme="minorHAnsi" w:hAnsiTheme="minorHAnsi"/>
          <w:sz w:val="22"/>
          <w:szCs w:val="22"/>
        </w:rPr>
        <w:t>instalacja dodatkowego oprogramowania, jeżeli jest to wskazane w przypadku wybranych funkcjonalności,</w:t>
      </w:r>
    </w:p>
    <w:p w14:paraId="409925BE" w14:textId="446FF454" w:rsidR="00E513EA" w:rsidRPr="00C803B6" w:rsidRDefault="00DD7854" w:rsidP="00E513EA">
      <w:pPr>
        <w:pStyle w:val="Default"/>
        <w:numPr>
          <w:ilvl w:val="2"/>
          <w:numId w:val="2"/>
        </w:numPr>
        <w:spacing w:line="276" w:lineRule="auto"/>
        <w:jc w:val="both"/>
        <w:rPr>
          <w:rFonts w:asciiTheme="minorHAnsi" w:hAnsiTheme="minorHAnsi"/>
          <w:sz w:val="22"/>
          <w:szCs w:val="22"/>
        </w:rPr>
      </w:pPr>
      <w:r>
        <w:rPr>
          <w:rFonts w:asciiTheme="minorHAnsi" w:hAnsiTheme="minorHAnsi"/>
          <w:sz w:val="22"/>
          <w:szCs w:val="22"/>
        </w:rPr>
        <w:t xml:space="preserve"> </w:t>
      </w:r>
      <w:r w:rsidR="008D5023" w:rsidRPr="00C803B6">
        <w:rPr>
          <w:rFonts w:asciiTheme="minorHAnsi" w:hAnsiTheme="minorHAnsi"/>
          <w:sz w:val="22"/>
          <w:szCs w:val="22"/>
        </w:rPr>
        <w:t>dostęp do Internetu.</w:t>
      </w:r>
    </w:p>
    <w:p w14:paraId="4E49C86F" w14:textId="3EDCAEB4" w:rsidR="00003D1A" w:rsidRPr="00C803B6" w:rsidRDefault="00003D1A" w:rsidP="00E513EA">
      <w:pPr>
        <w:pStyle w:val="Default"/>
        <w:numPr>
          <w:ilvl w:val="1"/>
          <w:numId w:val="2"/>
        </w:numPr>
        <w:spacing w:line="276" w:lineRule="auto"/>
        <w:jc w:val="both"/>
        <w:rPr>
          <w:rFonts w:asciiTheme="minorHAnsi" w:hAnsiTheme="minorHAnsi"/>
          <w:sz w:val="22"/>
          <w:szCs w:val="22"/>
        </w:rPr>
      </w:pPr>
      <w:r w:rsidRPr="00C803B6">
        <w:rPr>
          <w:rFonts w:asciiTheme="minorHAnsi" w:hAnsiTheme="minorHAnsi"/>
          <w:sz w:val="22"/>
          <w:szCs w:val="22"/>
        </w:rPr>
        <w:t xml:space="preserve">Enea nie kontroluje środowiska informatycznego po stronie Użytkownika, w tym problemów lub ograniczeń technicznych oprogramowania lub sprzętu komputerowego, </w:t>
      </w:r>
      <w:r w:rsidR="00C803B6">
        <w:rPr>
          <w:rFonts w:asciiTheme="minorHAnsi" w:hAnsiTheme="minorHAnsi"/>
          <w:sz w:val="22"/>
          <w:szCs w:val="22"/>
        </w:rPr>
        <w:br/>
      </w:r>
      <w:r w:rsidRPr="00C803B6">
        <w:rPr>
          <w:rFonts w:asciiTheme="minorHAnsi" w:hAnsiTheme="minorHAnsi"/>
          <w:sz w:val="22"/>
          <w:szCs w:val="22"/>
        </w:rPr>
        <w:t>a które w szczególności uniemożliwiają Uży</w:t>
      </w:r>
      <w:r w:rsidR="00716639" w:rsidRPr="00C803B6">
        <w:rPr>
          <w:rFonts w:asciiTheme="minorHAnsi" w:hAnsiTheme="minorHAnsi"/>
          <w:sz w:val="22"/>
          <w:szCs w:val="22"/>
        </w:rPr>
        <w:t>tkownikowi korzystanie z eBOK</w:t>
      </w:r>
      <w:r w:rsidRPr="00C803B6">
        <w:rPr>
          <w:rFonts w:asciiTheme="minorHAnsi" w:hAnsiTheme="minorHAnsi"/>
          <w:sz w:val="22"/>
          <w:szCs w:val="22"/>
        </w:rPr>
        <w:t xml:space="preserve"> w całości lub </w:t>
      </w:r>
      <w:r w:rsidR="009A279F">
        <w:rPr>
          <w:rFonts w:asciiTheme="minorHAnsi" w:hAnsiTheme="minorHAnsi"/>
          <w:sz w:val="22"/>
          <w:szCs w:val="22"/>
        </w:rPr>
        <w:br/>
      </w:r>
      <w:r w:rsidRPr="00C803B6">
        <w:rPr>
          <w:rFonts w:asciiTheme="minorHAnsi" w:hAnsiTheme="minorHAnsi"/>
          <w:sz w:val="22"/>
          <w:szCs w:val="22"/>
        </w:rPr>
        <w:t>w części.</w:t>
      </w:r>
    </w:p>
    <w:p w14:paraId="7F9B3611" w14:textId="77777777" w:rsidR="00003D1A" w:rsidRDefault="00003D1A" w:rsidP="006725F2">
      <w:pPr>
        <w:pStyle w:val="Default"/>
        <w:numPr>
          <w:ilvl w:val="1"/>
          <w:numId w:val="2"/>
        </w:numPr>
        <w:spacing w:line="276" w:lineRule="auto"/>
        <w:jc w:val="both"/>
        <w:rPr>
          <w:rFonts w:asciiTheme="minorHAnsi" w:hAnsiTheme="minorHAnsi"/>
          <w:sz w:val="22"/>
          <w:szCs w:val="22"/>
        </w:rPr>
      </w:pPr>
      <w:r w:rsidRPr="006F05B1">
        <w:rPr>
          <w:rFonts w:asciiTheme="minorHAnsi" w:hAnsiTheme="minorHAnsi"/>
          <w:sz w:val="22"/>
          <w:szCs w:val="22"/>
        </w:rPr>
        <w:t>Konieczne jest upewnienie się przez Użytkownika we własnym zakresie, na własny koszt i</w:t>
      </w:r>
      <w:r w:rsidR="00ED10D6">
        <w:rPr>
          <w:rFonts w:asciiTheme="minorHAnsi" w:hAnsiTheme="minorHAnsi"/>
          <w:sz w:val="22"/>
          <w:szCs w:val="22"/>
        </w:rPr>
        <w:t> </w:t>
      </w:r>
      <w:r w:rsidRPr="006F05B1">
        <w:rPr>
          <w:rFonts w:asciiTheme="minorHAnsi" w:hAnsiTheme="minorHAnsi"/>
          <w:sz w:val="22"/>
          <w:szCs w:val="22"/>
        </w:rPr>
        <w:t>ryzyko czy środowisko informatyczne Użytkownika jest odpowiedn</w:t>
      </w:r>
      <w:r w:rsidR="005953AC">
        <w:rPr>
          <w:rFonts w:asciiTheme="minorHAnsi" w:hAnsiTheme="minorHAnsi"/>
          <w:sz w:val="22"/>
          <w:szCs w:val="22"/>
        </w:rPr>
        <w:t>io zabezpieczone przed ingerencją i instalacją niewłaściwego oprogramowania</w:t>
      </w:r>
      <w:r w:rsidRPr="006F05B1">
        <w:rPr>
          <w:rFonts w:asciiTheme="minorHAnsi" w:hAnsiTheme="minorHAnsi"/>
          <w:sz w:val="22"/>
          <w:szCs w:val="22"/>
        </w:rPr>
        <w:t>.</w:t>
      </w:r>
    </w:p>
    <w:p w14:paraId="00763206" w14:textId="77777777" w:rsidR="008D5023" w:rsidRDefault="00BC2C42" w:rsidP="006725F2">
      <w:pPr>
        <w:pStyle w:val="Default"/>
        <w:numPr>
          <w:ilvl w:val="1"/>
          <w:numId w:val="2"/>
        </w:numPr>
        <w:spacing w:line="276" w:lineRule="auto"/>
        <w:jc w:val="both"/>
        <w:rPr>
          <w:rFonts w:asciiTheme="minorHAnsi" w:hAnsiTheme="minorHAnsi"/>
          <w:sz w:val="22"/>
          <w:szCs w:val="22"/>
        </w:rPr>
      </w:pPr>
      <w:r w:rsidRPr="00BC2C42">
        <w:rPr>
          <w:rFonts w:asciiTheme="minorHAnsi" w:hAnsiTheme="minorHAnsi"/>
          <w:sz w:val="22"/>
          <w:szCs w:val="22"/>
        </w:rPr>
        <w:t>Enea nie ponosi odpowiedzialności za problemy techniczne bądź ograniczenia oprogramowania lub sprzętu, z którego korzysta Użytkownik, a które uniemożliwiają mu korzystanie z określonych usług.</w:t>
      </w:r>
    </w:p>
    <w:p w14:paraId="5169CFCB" w14:textId="7C29A7A3" w:rsidR="00BC2C42" w:rsidRPr="009C761F" w:rsidRDefault="008D5023" w:rsidP="006725F2">
      <w:pPr>
        <w:pStyle w:val="Default"/>
        <w:numPr>
          <w:ilvl w:val="1"/>
          <w:numId w:val="2"/>
        </w:numPr>
        <w:spacing w:line="276" w:lineRule="auto"/>
        <w:jc w:val="both"/>
        <w:rPr>
          <w:rFonts w:asciiTheme="minorHAnsi" w:hAnsiTheme="minorHAnsi"/>
          <w:sz w:val="22"/>
          <w:szCs w:val="22"/>
        </w:rPr>
      </w:pPr>
      <w:r>
        <w:rPr>
          <w:rFonts w:asciiTheme="minorHAnsi" w:hAnsiTheme="minorHAnsi"/>
          <w:sz w:val="22"/>
          <w:szCs w:val="22"/>
        </w:rPr>
        <w:t>W celu zapewnienia bezpieczeństwa przekazywanych komunikatów i danych, Enea podejmuje środki techniczne i organizacyjne odpowiednie do stopnia zagrożenia bezpieczeństwa świadczonych usług, w szczególności środki służące zapobieganiu pozyskiwania i modyfikacji danych przez osoby nieuprawnione, w tym certyfikat SSL.</w:t>
      </w:r>
      <w:r w:rsidR="002C55CF">
        <w:rPr>
          <w:rFonts w:asciiTheme="minorHAnsi" w:hAnsiTheme="minorHAnsi"/>
          <w:sz w:val="22"/>
          <w:szCs w:val="22"/>
        </w:rPr>
        <w:t xml:space="preserve"> </w:t>
      </w:r>
      <w:r w:rsidR="00BC2C42">
        <w:t xml:space="preserve"> </w:t>
      </w:r>
    </w:p>
    <w:p w14:paraId="635580C0" w14:textId="77777777" w:rsidR="00315D7E" w:rsidRPr="00315D7E" w:rsidRDefault="00315D7E" w:rsidP="00315D7E">
      <w:pPr>
        <w:pStyle w:val="Akapitzlist"/>
        <w:ind w:left="1800"/>
        <w:rPr>
          <w:rFonts w:ascii="Arial" w:hAnsi="Arial" w:cs="Arial"/>
        </w:rPr>
      </w:pPr>
    </w:p>
    <w:p w14:paraId="62394188" w14:textId="77777777" w:rsidR="00950CB6" w:rsidRPr="00CD2580" w:rsidRDefault="00BB54D2" w:rsidP="006725F2">
      <w:pPr>
        <w:pStyle w:val="Akapitzlist"/>
        <w:numPr>
          <w:ilvl w:val="0"/>
          <w:numId w:val="2"/>
        </w:numPr>
        <w:rPr>
          <w:rFonts w:cs="Arial"/>
          <w:b/>
          <w:sz w:val="24"/>
          <w:szCs w:val="24"/>
        </w:rPr>
      </w:pPr>
      <w:r w:rsidRPr="00CD2580">
        <w:rPr>
          <w:rFonts w:cs="Arial"/>
          <w:b/>
          <w:sz w:val="24"/>
          <w:szCs w:val="24"/>
        </w:rPr>
        <w:t>Reklamacje</w:t>
      </w:r>
    </w:p>
    <w:p w14:paraId="4993DAF1" w14:textId="77777777" w:rsidR="00CE7BFD" w:rsidRPr="002327C5" w:rsidRDefault="00CE7BFD" w:rsidP="006725F2">
      <w:pPr>
        <w:pStyle w:val="Default"/>
        <w:numPr>
          <w:ilvl w:val="1"/>
          <w:numId w:val="2"/>
        </w:numPr>
        <w:spacing w:line="276" w:lineRule="auto"/>
        <w:jc w:val="both"/>
        <w:rPr>
          <w:rFonts w:asciiTheme="minorHAnsi" w:hAnsiTheme="minorHAnsi"/>
          <w:sz w:val="22"/>
          <w:szCs w:val="22"/>
        </w:rPr>
      </w:pPr>
      <w:r w:rsidRPr="002327C5">
        <w:rPr>
          <w:rFonts w:asciiTheme="minorHAnsi" w:hAnsiTheme="minorHAnsi"/>
          <w:sz w:val="22"/>
          <w:szCs w:val="22"/>
        </w:rPr>
        <w:t xml:space="preserve">Użytkownicy są uprawnieni do składania reklamacji dotyczących działania </w:t>
      </w:r>
      <w:r w:rsidR="00A767D5" w:rsidRPr="002327C5">
        <w:rPr>
          <w:rFonts w:asciiTheme="minorHAnsi" w:hAnsiTheme="minorHAnsi"/>
          <w:sz w:val="22"/>
          <w:szCs w:val="22"/>
        </w:rPr>
        <w:t xml:space="preserve">aplikacji </w:t>
      </w:r>
      <w:r w:rsidRPr="002327C5">
        <w:rPr>
          <w:rFonts w:asciiTheme="minorHAnsi" w:hAnsiTheme="minorHAnsi"/>
          <w:sz w:val="22"/>
          <w:szCs w:val="22"/>
        </w:rPr>
        <w:t xml:space="preserve">eBOK. </w:t>
      </w:r>
    </w:p>
    <w:p w14:paraId="484335E7" w14:textId="582DC1C5" w:rsidR="00CE7BFD" w:rsidRPr="002327C5" w:rsidRDefault="002847DE" w:rsidP="006725F2">
      <w:pPr>
        <w:pStyle w:val="Default"/>
        <w:numPr>
          <w:ilvl w:val="1"/>
          <w:numId w:val="2"/>
        </w:numPr>
        <w:spacing w:line="276" w:lineRule="auto"/>
        <w:jc w:val="both"/>
        <w:rPr>
          <w:rFonts w:asciiTheme="minorHAnsi" w:hAnsiTheme="minorHAnsi"/>
          <w:sz w:val="22"/>
          <w:szCs w:val="22"/>
        </w:rPr>
      </w:pPr>
      <w:r w:rsidRPr="002327C5">
        <w:rPr>
          <w:rFonts w:asciiTheme="minorHAnsi" w:hAnsiTheme="minorHAnsi"/>
          <w:sz w:val="22"/>
          <w:szCs w:val="22"/>
        </w:rPr>
        <w:t xml:space="preserve">Reklamacje </w:t>
      </w:r>
      <w:r w:rsidR="00954202">
        <w:rPr>
          <w:rFonts w:asciiTheme="minorHAnsi" w:hAnsiTheme="minorHAnsi"/>
          <w:sz w:val="22"/>
          <w:szCs w:val="22"/>
        </w:rPr>
        <w:t xml:space="preserve">można zgłaszać </w:t>
      </w:r>
      <w:r w:rsidR="00CE7BFD" w:rsidRPr="002327C5">
        <w:rPr>
          <w:rFonts w:asciiTheme="minorHAnsi" w:hAnsiTheme="minorHAnsi"/>
          <w:sz w:val="22"/>
          <w:szCs w:val="22"/>
        </w:rPr>
        <w:t xml:space="preserve">poprzez formularz zgłoszeniowy dostępny </w:t>
      </w:r>
      <w:r w:rsidR="00A767D5" w:rsidRPr="002327C5">
        <w:rPr>
          <w:rFonts w:asciiTheme="minorHAnsi" w:hAnsiTheme="minorHAnsi"/>
          <w:sz w:val="22"/>
          <w:szCs w:val="22"/>
        </w:rPr>
        <w:t xml:space="preserve">na stronie ebok.enea.pl </w:t>
      </w:r>
      <w:r w:rsidR="00CE7BFD" w:rsidRPr="002327C5">
        <w:rPr>
          <w:rFonts w:asciiTheme="minorHAnsi" w:hAnsiTheme="minorHAnsi"/>
          <w:sz w:val="22"/>
          <w:szCs w:val="22"/>
        </w:rPr>
        <w:t xml:space="preserve">lub </w:t>
      </w:r>
      <w:r w:rsidR="00274AB5" w:rsidRPr="002327C5">
        <w:rPr>
          <w:rFonts w:asciiTheme="minorHAnsi" w:hAnsiTheme="minorHAnsi"/>
          <w:sz w:val="22"/>
          <w:szCs w:val="22"/>
        </w:rPr>
        <w:t>dzwoniąc pod numer</w:t>
      </w:r>
      <w:r w:rsidR="00CE7BFD" w:rsidRPr="002327C5">
        <w:rPr>
          <w:rFonts w:asciiTheme="minorHAnsi" w:hAnsiTheme="minorHAnsi"/>
          <w:sz w:val="22"/>
          <w:szCs w:val="22"/>
        </w:rPr>
        <w:t xml:space="preserve"> </w:t>
      </w:r>
      <w:r w:rsidR="006B6F80">
        <w:rPr>
          <w:rFonts w:asciiTheme="minorHAnsi" w:hAnsiTheme="minorHAnsi"/>
          <w:sz w:val="22"/>
          <w:szCs w:val="22"/>
        </w:rPr>
        <w:t xml:space="preserve">Infolinii </w:t>
      </w:r>
      <w:r w:rsidR="00CE7BFD" w:rsidRPr="002327C5">
        <w:rPr>
          <w:rFonts w:asciiTheme="minorHAnsi" w:hAnsiTheme="minorHAnsi"/>
          <w:sz w:val="22"/>
          <w:szCs w:val="22"/>
        </w:rPr>
        <w:t>611 111</w:t>
      </w:r>
      <w:r w:rsidR="002327C5">
        <w:rPr>
          <w:rFonts w:asciiTheme="minorHAnsi" w:hAnsiTheme="minorHAnsi"/>
          <w:sz w:val="22"/>
          <w:szCs w:val="22"/>
        </w:rPr>
        <w:t> </w:t>
      </w:r>
      <w:r w:rsidR="00CE7BFD" w:rsidRPr="002327C5">
        <w:rPr>
          <w:rFonts w:asciiTheme="minorHAnsi" w:hAnsiTheme="minorHAnsi"/>
          <w:sz w:val="22"/>
          <w:szCs w:val="22"/>
        </w:rPr>
        <w:t>111</w:t>
      </w:r>
      <w:r w:rsidR="002327C5">
        <w:rPr>
          <w:rFonts w:asciiTheme="minorHAnsi" w:hAnsiTheme="minorHAnsi"/>
          <w:sz w:val="22"/>
          <w:szCs w:val="22"/>
        </w:rPr>
        <w:t xml:space="preserve"> lub </w:t>
      </w:r>
      <w:r w:rsidR="00274AB5" w:rsidRPr="002327C5">
        <w:rPr>
          <w:rFonts w:asciiTheme="minorHAnsi" w:hAnsiTheme="minorHAnsi"/>
          <w:sz w:val="22"/>
          <w:szCs w:val="22"/>
        </w:rPr>
        <w:t>w trakcie rozmowy</w:t>
      </w:r>
      <w:r w:rsidR="007027E1" w:rsidRPr="002327C5">
        <w:rPr>
          <w:rFonts w:asciiTheme="minorHAnsi" w:hAnsiTheme="minorHAnsi"/>
          <w:sz w:val="22"/>
          <w:szCs w:val="22"/>
        </w:rPr>
        <w:t xml:space="preserve"> na czacie</w:t>
      </w:r>
      <w:r w:rsidR="00274AB5" w:rsidRPr="002327C5">
        <w:rPr>
          <w:rFonts w:asciiTheme="minorHAnsi" w:hAnsiTheme="minorHAnsi"/>
          <w:sz w:val="22"/>
          <w:szCs w:val="22"/>
        </w:rPr>
        <w:t xml:space="preserve"> </w:t>
      </w:r>
      <w:r w:rsidR="00274AB5" w:rsidRPr="002327C5">
        <w:rPr>
          <w:rFonts w:asciiTheme="minorHAnsi" w:hAnsiTheme="minorHAnsi"/>
          <w:sz w:val="22"/>
          <w:szCs w:val="22"/>
        </w:rPr>
        <w:lastRenderedPageBreak/>
        <w:t xml:space="preserve">lub </w:t>
      </w:r>
      <w:r w:rsidR="002327C5">
        <w:rPr>
          <w:rFonts w:asciiTheme="minorHAnsi" w:hAnsiTheme="minorHAnsi"/>
          <w:sz w:val="22"/>
          <w:szCs w:val="22"/>
        </w:rPr>
        <w:t>podczas wizyty w Biurze Obsługi Klientów</w:t>
      </w:r>
      <w:r w:rsidR="00DD7854">
        <w:rPr>
          <w:rFonts w:asciiTheme="minorHAnsi" w:hAnsiTheme="minorHAnsi"/>
          <w:sz w:val="22"/>
          <w:szCs w:val="22"/>
        </w:rPr>
        <w:t>, a także</w:t>
      </w:r>
      <w:r w:rsidR="005950E9">
        <w:rPr>
          <w:rFonts w:asciiTheme="minorHAnsi" w:hAnsiTheme="minorHAnsi"/>
          <w:sz w:val="22"/>
          <w:szCs w:val="22"/>
        </w:rPr>
        <w:t xml:space="preserve"> </w:t>
      </w:r>
      <w:r w:rsidR="00DD7854">
        <w:rPr>
          <w:rFonts w:asciiTheme="minorHAnsi" w:hAnsiTheme="minorHAnsi"/>
          <w:sz w:val="22"/>
          <w:szCs w:val="22"/>
        </w:rPr>
        <w:t>k</w:t>
      </w:r>
      <w:r w:rsidR="005950E9">
        <w:rPr>
          <w:rFonts w:asciiTheme="minorHAnsi" w:hAnsiTheme="minorHAnsi"/>
          <w:sz w:val="22"/>
          <w:szCs w:val="22"/>
        </w:rPr>
        <w:t>orespondencyjnie na adres najbliższego Biura Obsługi Klientów wskazanego na fakturze.</w:t>
      </w:r>
    </w:p>
    <w:p w14:paraId="5577BD67" w14:textId="00882458" w:rsidR="002847DE" w:rsidRPr="002327C5" w:rsidRDefault="002847DE" w:rsidP="006725F2">
      <w:pPr>
        <w:pStyle w:val="Default"/>
        <w:numPr>
          <w:ilvl w:val="1"/>
          <w:numId w:val="2"/>
        </w:numPr>
        <w:spacing w:line="276" w:lineRule="auto"/>
        <w:jc w:val="both"/>
        <w:rPr>
          <w:rFonts w:asciiTheme="minorHAnsi" w:hAnsiTheme="minorHAnsi"/>
          <w:sz w:val="22"/>
          <w:szCs w:val="22"/>
        </w:rPr>
      </w:pPr>
      <w:r w:rsidRPr="002327C5">
        <w:rPr>
          <w:rFonts w:asciiTheme="minorHAnsi" w:hAnsiTheme="minorHAnsi"/>
          <w:sz w:val="22"/>
          <w:szCs w:val="22"/>
        </w:rPr>
        <w:t>Reklamacje wraz z opisem zdarzenia będącego</w:t>
      </w:r>
      <w:r w:rsidR="002C55CF">
        <w:rPr>
          <w:rFonts w:asciiTheme="minorHAnsi" w:hAnsiTheme="minorHAnsi"/>
          <w:sz w:val="22"/>
          <w:szCs w:val="22"/>
        </w:rPr>
        <w:t xml:space="preserve"> </w:t>
      </w:r>
      <w:r w:rsidRPr="002327C5">
        <w:rPr>
          <w:rFonts w:asciiTheme="minorHAnsi" w:hAnsiTheme="minorHAnsi"/>
          <w:sz w:val="22"/>
          <w:szCs w:val="22"/>
        </w:rPr>
        <w:t>przedmiotem</w:t>
      </w:r>
      <w:r w:rsidR="002C55CF">
        <w:rPr>
          <w:rFonts w:asciiTheme="minorHAnsi" w:hAnsiTheme="minorHAnsi"/>
          <w:sz w:val="22"/>
          <w:szCs w:val="22"/>
        </w:rPr>
        <w:t xml:space="preserve"> </w:t>
      </w:r>
      <w:r w:rsidRPr="002327C5">
        <w:rPr>
          <w:rFonts w:asciiTheme="minorHAnsi" w:hAnsiTheme="minorHAnsi"/>
          <w:sz w:val="22"/>
          <w:szCs w:val="22"/>
        </w:rPr>
        <w:t>reklamacji, należy zgłaszać niezwłocznie po wystąpieniu zdarzenia</w:t>
      </w:r>
      <w:r w:rsidR="002327C5" w:rsidRPr="002327C5">
        <w:rPr>
          <w:rFonts w:asciiTheme="minorHAnsi" w:hAnsiTheme="minorHAnsi"/>
          <w:sz w:val="22"/>
          <w:szCs w:val="22"/>
        </w:rPr>
        <w:t>.</w:t>
      </w:r>
    </w:p>
    <w:p w14:paraId="6DA9F421" w14:textId="298FE215" w:rsidR="002847DE" w:rsidRDefault="002847DE" w:rsidP="006725F2">
      <w:pPr>
        <w:pStyle w:val="Default"/>
        <w:numPr>
          <w:ilvl w:val="1"/>
          <w:numId w:val="2"/>
        </w:numPr>
        <w:spacing w:line="276" w:lineRule="auto"/>
        <w:jc w:val="both"/>
        <w:rPr>
          <w:rFonts w:asciiTheme="minorHAnsi" w:hAnsiTheme="minorHAnsi"/>
          <w:sz w:val="22"/>
          <w:szCs w:val="22"/>
        </w:rPr>
      </w:pPr>
      <w:r w:rsidRPr="002327C5">
        <w:rPr>
          <w:rFonts w:asciiTheme="minorHAnsi" w:hAnsiTheme="minorHAnsi"/>
          <w:sz w:val="22"/>
          <w:szCs w:val="22"/>
        </w:rPr>
        <w:t>Rozpatrzenie reklamacji związanej ze świadczeniem usługi nastąpi w terminie do 14 dni</w:t>
      </w:r>
      <w:r w:rsidR="008253DE">
        <w:rPr>
          <w:rFonts w:asciiTheme="minorHAnsi" w:hAnsiTheme="minorHAnsi"/>
          <w:sz w:val="22"/>
          <w:szCs w:val="22"/>
        </w:rPr>
        <w:br/>
      </w:r>
      <w:r w:rsidRPr="002327C5">
        <w:rPr>
          <w:rFonts w:asciiTheme="minorHAnsi" w:hAnsiTheme="minorHAnsi"/>
          <w:sz w:val="22"/>
          <w:szCs w:val="22"/>
        </w:rPr>
        <w:t xml:space="preserve">od dnia jej zgłoszenia. </w:t>
      </w:r>
    </w:p>
    <w:p w14:paraId="363CD409" w14:textId="77777777" w:rsidR="00954202" w:rsidRPr="00CD2580" w:rsidRDefault="00054913" w:rsidP="00954202">
      <w:pPr>
        <w:pStyle w:val="Nagwek2"/>
        <w:numPr>
          <w:ilvl w:val="0"/>
          <w:numId w:val="2"/>
        </w:numPr>
        <w:spacing w:before="240" w:beforeAutospacing="0"/>
        <w:rPr>
          <w:rFonts w:asciiTheme="minorHAnsi" w:eastAsiaTheme="minorHAnsi" w:hAnsiTheme="minorHAnsi" w:cs="Arial"/>
          <w:bCs w:val="0"/>
          <w:sz w:val="24"/>
          <w:szCs w:val="24"/>
          <w:lang w:eastAsia="en-US"/>
        </w:rPr>
      </w:pPr>
      <w:r w:rsidRPr="00CD2580">
        <w:rPr>
          <w:rFonts w:asciiTheme="minorHAnsi" w:eastAsiaTheme="minorHAnsi" w:hAnsiTheme="minorHAnsi" w:cs="Arial"/>
          <w:bCs w:val="0"/>
          <w:sz w:val="24"/>
          <w:szCs w:val="24"/>
          <w:lang w:eastAsia="en-US"/>
        </w:rPr>
        <w:t>Postanowienia końcowe</w:t>
      </w:r>
      <w:r w:rsidR="00954202" w:rsidRPr="00CD2580">
        <w:rPr>
          <w:rFonts w:asciiTheme="minorHAnsi" w:eastAsiaTheme="minorHAnsi" w:hAnsiTheme="minorHAnsi" w:cs="Arial"/>
          <w:bCs w:val="0"/>
          <w:sz w:val="24"/>
          <w:szCs w:val="24"/>
          <w:lang w:eastAsia="en-US"/>
        </w:rPr>
        <w:br/>
      </w:r>
    </w:p>
    <w:p w14:paraId="569F3BD4" w14:textId="77777777" w:rsidR="002327C5" w:rsidRDefault="002327C5" w:rsidP="00954202">
      <w:pPr>
        <w:pStyle w:val="Default"/>
        <w:numPr>
          <w:ilvl w:val="1"/>
          <w:numId w:val="2"/>
        </w:numPr>
        <w:spacing w:line="276" w:lineRule="auto"/>
        <w:jc w:val="both"/>
        <w:rPr>
          <w:rFonts w:asciiTheme="minorHAnsi" w:hAnsiTheme="minorHAnsi"/>
          <w:sz w:val="22"/>
          <w:szCs w:val="22"/>
        </w:rPr>
      </w:pPr>
      <w:r w:rsidRPr="002327C5">
        <w:rPr>
          <w:rFonts w:asciiTheme="minorHAnsi" w:hAnsiTheme="minorHAnsi"/>
          <w:sz w:val="22"/>
          <w:szCs w:val="22"/>
        </w:rPr>
        <w:t>W przypadku zmiany t</w:t>
      </w:r>
      <w:r>
        <w:rPr>
          <w:rFonts w:asciiTheme="minorHAnsi" w:hAnsiTheme="minorHAnsi"/>
          <w:sz w:val="22"/>
          <w:szCs w:val="22"/>
        </w:rPr>
        <w:t xml:space="preserve">reści Regulaminu, na stronie ebok.enea.pl </w:t>
      </w:r>
      <w:r w:rsidRPr="002327C5">
        <w:rPr>
          <w:rFonts w:asciiTheme="minorHAnsi" w:hAnsiTheme="minorHAnsi"/>
          <w:sz w:val="22"/>
          <w:szCs w:val="22"/>
        </w:rPr>
        <w:t xml:space="preserve">zamieszczona zostanie jego nowa treść, o czym Użytkownicy </w:t>
      </w:r>
      <w:r>
        <w:rPr>
          <w:rFonts w:asciiTheme="minorHAnsi" w:hAnsiTheme="minorHAnsi"/>
          <w:sz w:val="22"/>
          <w:szCs w:val="22"/>
        </w:rPr>
        <w:t>zostaną poinformowani poprzez komunikat na Koncie.</w:t>
      </w:r>
      <w:r w:rsidR="006B6F80">
        <w:rPr>
          <w:rFonts w:asciiTheme="minorHAnsi" w:hAnsiTheme="minorHAnsi"/>
          <w:sz w:val="22"/>
          <w:szCs w:val="22"/>
        </w:rPr>
        <w:t xml:space="preserve"> </w:t>
      </w:r>
      <w:r w:rsidRPr="002327C5">
        <w:rPr>
          <w:rFonts w:asciiTheme="minorHAnsi" w:hAnsiTheme="minorHAnsi"/>
          <w:sz w:val="22"/>
          <w:szCs w:val="22"/>
        </w:rPr>
        <w:t xml:space="preserve">W przypadku braku zgody na zmianę, istnieje możliwość rezygnacji z usługi bez ponoszenia jakichkolwiek kosztów. </w:t>
      </w:r>
    </w:p>
    <w:p w14:paraId="35C716B2" w14:textId="7B7F0E56" w:rsidR="005B1961" w:rsidRPr="002327C5" w:rsidRDefault="005B1961" w:rsidP="00954202">
      <w:pPr>
        <w:pStyle w:val="Default"/>
        <w:numPr>
          <w:ilvl w:val="1"/>
          <w:numId w:val="2"/>
        </w:numPr>
        <w:spacing w:line="276" w:lineRule="auto"/>
        <w:jc w:val="both"/>
        <w:rPr>
          <w:rFonts w:asciiTheme="minorHAnsi" w:hAnsiTheme="minorHAnsi"/>
          <w:sz w:val="22"/>
          <w:szCs w:val="22"/>
        </w:rPr>
      </w:pPr>
      <w:r w:rsidRPr="002327C5">
        <w:rPr>
          <w:rFonts w:asciiTheme="minorHAnsi" w:hAnsiTheme="minorHAnsi"/>
          <w:sz w:val="22"/>
          <w:szCs w:val="22"/>
        </w:rPr>
        <w:t xml:space="preserve">Enea nie ponosi odpowiedzialności za skutki wynikające z użycia </w:t>
      </w:r>
      <w:r w:rsidR="00E93412" w:rsidRPr="002327C5">
        <w:rPr>
          <w:rFonts w:asciiTheme="minorHAnsi" w:hAnsiTheme="minorHAnsi"/>
          <w:sz w:val="22"/>
          <w:szCs w:val="22"/>
        </w:rPr>
        <w:t>L</w:t>
      </w:r>
      <w:r w:rsidRPr="002327C5">
        <w:rPr>
          <w:rFonts w:asciiTheme="minorHAnsi" w:hAnsiTheme="minorHAnsi"/>
          <w:sz w:val="22"/>
          <w:szCs w:val="22"/>
        </w:rPr>
        <w:t xml:space="preserve">oginu oraz </w:t>
      </w:r>
      <w:r w:rsidR="00E93412" w:rsidRPr="002327C5">
        <w:rPr>
          <w:rFonts w:asciiTheme="minorHAnsi" w:hAnsiTheme="minorHAnsi"/>
          <w:sz w:val="22"/>
          <w:szCs w:val="22"/>
        </w:rPr>
        <w:t>H</w:t>
      </w:r>
      <w:r w:rsidRPr="002327C5">
        <w:rPr>
          <w:rFonts w:asciiTheme="minorHAnsi" w:hAnsiTheme="minorHAnsi"/>
          <w:sz w:val="22"/>
          <w:szCs w:val="22"/>
        </w:rPr>
        <w:t xml:space="preserve">asła przez osoby trzecie, </w:t>
      </w:r>
      <w:r w:rsidR="002847DE" w:rsidRPr="002327C5">
        <w:rPr>
          <w:rFonts w:asciiTheme="minorHAnsi" w:hAnsiTheme="minorHAnsi"/>
          <w:sz w:val="22"/>
          <w:szCs w:val="22"/>
        </w:rPr>
        <w:t xml:space="preserve">gdy nie zostanie dochowana przez Użytkowników należyta ostrożność </w:t>
      </w:r>
      <w:r w:rsidR="009A279F">
        <w:rPr>
          <w:rFonts w:asciiTheme="minorHAnsi" w:hAnsiTheme="minorHAnsi"/>
          <w:sz w:val="22"/>
          <w:szCs w:val="22"/>
        </w:rPr>
        <w:br/>
      </w:r>
      <w:r w:rsidR="002847DE" w:rsidRPr="002327C5">
        <w:rPr>
          <w:rFonts w:asciiTheme="minorHAnsi" w:hAnsiTheme="minorHAnsi"/>
          <w:sz w:val="22"/>
          <w:szCs w:val="22"/>
        </w:rPr>
        <w:t>w zapewnieniu bezpieczeństwa tych danych</w:t>
      </w:r>
      <w:r w:rsidR="00954202">
        <w:rPr>
          <w:rFonts w:asciiTheme="minorHAnsi" w:hAnsiTheme="minorHAnsi"/>
          <w:sz w:val="22"/>
          <w:szCs w:val="22"/>
        </w:rPr>
        <w:t>.</w:t>
      </w:r>
    </w:p>
    <w:p w14:paraId="31BE8CF9" w14:textId="77777777" w:rsidR="005B1961" w:rsidRPr="00E93412" w:rsidRDefault="005B1961" w:rsidP="006725F2">
      <w:pPr>
        <w:pStyle w:val="Default"/>
        <w:numPr>
          <w:ilvl w:val="1"/>
          <w:numId w:val="2"/>
        </w:numPr>
        <w:spacing w:line="276" w:lineRule="auto"/>
        <w:jc w:val="both"/>
        <w:rPr>
          <w:rFonts w:asciiTheme="minorHAnsi" w:hAnsiTheme="minorHAnsi"/>
          <w:sz w:val="22"/>
          <w:szCs w:val="22"/>
        </w:rPr>
      </w:pPr>
      <w:r w:rsidRPr="0086026F">
        <w:rPr>
          <w:rFonts w:asciiTheme="minorHAnsi" w:hAnsiTheme="minorHAnsi"/>
          <w:sz w:val="22"/>
          <w:szCs w:val="22"/>
        </w:rPr>
        <w:t>Użytkownik zobowiązuje się do korzystania z eBOK zgodnie z obowiązującymi przepisami prawa i postanowieniami niniejszego Regulaminu.</w:t>
      </w:r>
    </w:p>
    <w:p w14:paraId="7632EBEB" w14:textId="36977F6C" w:rsidR="00F52E00" w:rsidRPr="00394B77" w:rsidRDefault="00F52E00" w:rsidP="004769A8">
      <w:pPr>
        <w:pStyle w:val="Default"/>
        <w:numPr>
          <w:ilvl w:val="1"/>
          <w:numId w:val="2"/>
        </w:numPr>
        <w:spacing w:line="276" w:lineRule="auto"/>
        <w:jc w:val="both"/>
        <w:rPr>
          <w:rFonts w:asciiTheme="minorHAnsi" w:hAnsiTheme="minorHAnsi"/>
          <w:sz w:val="22"/>
          <w:szCs w:val="22"/>
        </w:rPr>
      </w:pPr>
      <w:r w:rsidRPr="00394B77">
        <w:rPr>
          <w:rFonts w:asciiTheme="minorHAnsi" w:hAnsiTheme="minorHAnsi"/>
          <w:sz w:val="22"/>
          <w:szCs w:val="22"/>
        </w:rPr>
        <w:t>W sprawach nieuregulowanych niniejszym Regulaminem</w:t>
      </w:r>
      <w:r w:rsidR="005F3C7E">
        <w:rPr>
          <w:rFonts w:asciiTheme="minorHAnsi" w:hAnsiTheme="minorHAnsi"/>
          <w:sz w:val="22"/>
          <w:szCs w:val="22"/>
        </w:rPr>
        <w:t xml:space="preserve"> zastosowanie znajdują</w:t>
      </w:r>
      <w:r w:rsidR="005F3C7E">
        <w:rPr>
          <w:rFonts w:asciiTheme="minorHAnsi" w:hAnsiTheme="minorHAnsi"/>
          <w:sz w:val="22"/>
          <w:szCs w:val="22"/>
        </w:rPr>
        <w:br/>
      </w:r>
      <w:r w:rsidR="002847DE" w:rsidRPr="002327C5">
        <w:rPr>
          <w:rFonts w:asciiTheme="minorHAnsi" w:hAnsiTheme="minorHAnsi"/>
          <w:sz w:val="22"/>
          <w:szCs w:val="22"/>
        </w:rPr>
        <w:t xml:space="preserve">odpowiednio: Kodeks cywilny, Ustawa </w:t>
      </w:r>
      <w:r w:rsidR="00954202">
        <w:rPr>
          <w:rFonts w:asciiTheme="minorHAnsi" w:hAnsiTheme="minorHAnsi"/>
          <w:sz w:val="22"/>
          <w:szCs w:val="22"/>
        </w:rPr>
        <w:t>z dnia 18 lipca 2002 r. o</w:t>
      </w:r>
      <w:r w:rsidR="00EF2EC7">
        <w:rPr>
          <w:rFonts w:asciiTheme="minorHAnsi" w:hAnsiTheme="minorHAnsi"/>
          <w:sz w:val="22"/>
          <w:szCs w:val="22"/>
        </w:rPr>
        <w:t xml:space="preserve"> </w:t>
      </w:r>
      <w:r w:rsidR="00954202">
        <w:rPr>
          <w:rFonts w:asciiTheme="minorHAnsi" w:hAnsiTheme="minorHAnsi"/>
          <w:sz w:val="22"/>
          <w:szCs w:val="22"/>
        </w:rPr>
        <w:t xml:space="preserve">świadczeniu usług </w:t>
      </w:r>
      <w:r w:rsidR="002847DE" w:rsidRPr="002327C5">
        <w:rPr>
          <w:rFonts w:asciiTheme="minorHAnsi" w:hAnsiTheme="minorHAnsi"/>
          <w:sz w:val="22"/>
          <w:szCs w:val="22"/>
        </w:rPr>
        <w:t xml:space="preserve">drogą elektroniczną, </w:t>
      </w:r>
      <w:r w:rsidR="00954202">
        <w:rPr>
          <w:rFonts w:asciiTheme="minorHAnsi" w:hAnsiTheme="minorHAnsi"/>
          <w:sz w:val="22"/>
          <w:szCs w:val="22"/>
        </w:rPr>
        <w:t xml:space="preserve">Ustawa z dnia 10 kwietnia 1997 r. </w:t>
      </w:r>
      <w:r w:rsidR="002847DE" w:rsidRPr="002327C5">
        <w:rPr>
          <w:rFonts w:asciiTheme="minorHAnsi" w:hAnsiTheme="minorHAnsi"/>
          <w:sz w:val="22"/>
          <w:szCs w:val="22"/>
        </w:rPr>
        <w:t>Prawo energetyczne,</w:t>
      </w:r>
      <w:r w:rsidR="009F383A">
        <w:rPr>
          <w:rFonts w:asciiTheme="minorHAnsi" w:hAnsiTheme="minorHAnsi"/>
          <w:sz w:val="22"/>
          <w:szCs w:val="22"/>
        </w:rPr>
        <w:t xml:space="preserve"> Ustawa z dnia 16 lipca 200</w:t>
      </w:r>
      <w:r w:rsidR="00954202">
        <w:rPr>
          <w:rFonts w:asciiTheme="minorHAnsi" w:hAnsiTheme="minorHAnsi"/>
          <w:sz w:val="22"/>
          <w:szCs w:val="22"/>
        </w:rPr>
        <w:t>4 r. Prawo telekomunikacyjne</w:t>
      </w:r>
      <w:r w:rsidRPr="004769A8">
        <w:rPr>
          <w:rFonts w:asciiTheme="minorHAnsi" w:hAnsiTheme="minorHAnsi"/>
          <w:sz w:val="22"/>
          <w:szCs w:val="22"/>
        </w:rPr>
        <w:t>.</w:t>
      </w:r>
    </w:p>
    <w:p w14:paraId="1A9190CE" w14:textId="77777777" w:rsidR="00F52E00" w:rsidRPr="00394B77" w:rsidRDefault="00F52E00" w:rsidP="00204EE9">
      <w:pPr>
        <w:pStyle w:val="Akapitzlist"/>
        <w:ind w:left="1080"/>
        <w:rPr>
          <w:rFonts w:ascii="Arial" w:hAnsi="Arial" w:cs="Arial"/>
        </w:rPr>
      </w:pPr>
    </w:p>
    <w:sectPr w:rsidR="00F52E00" w:rsidRPr="00394B77">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C57E" w16cex:dateUtc="2021-06-07T14:19:00Z"/>
  <w16cex:commentExtensible w16cex:durableId="246096BF" w16cex:dateUtc="2021-06-01T09:21:00Z"/>
  <w16cex:commentExtensible w16cex:durableId="2468C5C9" w16cex:dateUtc="2021-06-07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3648EE" w16cid:durableId="2468C573"/>
  <w16cid:commentId w16cid:paraId="75F332E7" w16cid:durableId="2468C57E"/>
  <w16cid:commentId w16cid:paraId="1B9A2202" w16cid:durableId="24609662"/>
  <w16cid:commentId w16cid:paraId="42820563" w16cid:durableId="246096BF"/>
  <w16cid:commentId w16cid:paraId="646B60C8" w16cid:durableId="2468C576"/>
  <w16cid:commentId w16cid:paraId="5788DDF1" w16cid:durableId="2468C577"/>
  <w16cid:commentId w16cid:paraId="3B55C9EC" w16cid:durableId="2468C5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52225" w14:textId="77777777" w:rsidR="00875683" w:rsidRDefault="00875683" w:rsidP="00204EE9">
      <w:pPr>
        <w:spacing w:after="0" w:line="240" w:lineRule="auto"/>
      </w:pPr>
      <w:r>
        <w:separator/>
      </w:r>
    </w:p>
  </w:endnote>
  <w:endnote w:type="continuationSeparator" w:id="0">
    <w:p w14:paraId="7E6ED459" w14:textId="77777777" w:rsidR="00875683" w:rsidRDefault="00875683" w:rsidP="00204EE9">
      <w:pPr>
        <w:spacing w:after="0" w:line="240" w:lineRule="auto"/>
      </w:pPr>
      <w:r>
        <w:continuationSeparator/>
      </w:r>
    </w:p>
  </w:endnote>
  <w:endnote w:type="continuationNotice" w:id="1">
    <w:p w14:paraId="21A5AF83" w14:textId="77777777" w:rsidR="00875683" w:rsidRDefault="00875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6B5A" w14:textId="77777777" w:rsidR="00594F5E" w:rsidRDefault="00594F5E" w:rsidP="00594F5E">
    <w:pPr>
      <w:pStyle w:val="Nagwek"/>
      <w:spacing w:line="156" w:lineRule="exact"/>
      <w:jc w:val="center"/>
      <w:rPr>
        <w:rFonts w:ascii="Arial" w:hAnsi="Arial" w:cs="Arial"/>
        <w:color w:val="75787B"/>
        <w:sz w:val="13"/>
        <w:szCs w:val="13"/>
      </w:rPr>
    </w:pPr>
  </w:p>
  <w:p w14:paraId="2DB463E3" w14:textId="4B890111" w:rsidR="00594F5E" w:rsidRPr="00BA4292" w:rsidRDefault="00594F5E" w:rsidP="00594F5E">
    <w:pPr>
      <w:pStyle w:val="Nagwek"/>
      <w:spacing w:line="156" w:lineRule="exact"/>
      <w:jc w:val="center"/>
      <w:rPr>
        <w:rFonts w:ascii="Arial" w:hAnsi="Arial" w:cs="Arial"/>
        <w:color w:val="75787B"/>
        <w:sz w:val="13"/>
        <w:szCs w:val="13"/>
      </w:rPr>
    </w:pPr>
    <w:r>
      <w:rPr>
        <w:noProof/>
        <w:lang w:eastAsia="pl-PL"/>
      </w:rPr>
      <w:drawing>
        <wp:anchor distT="0" distB="0" distL="114300" distR="114300" simplePos="0" relativeHeight="251659264" behindDoc="1" locked="0" layoutInCell="1" allowOverlap="1" wp14:anchorId="5CA684B0" wp14:editId="25FCF314">
          <wp:simplePos x="0" y="0"/>
          <wp:positionH relativeFrom="margin">
            <wp:posOffset>-942880</wp:posOffset>
          </wp:positionH>
          <wp:positionV relativeFrom="margin">
            <wp:posOffset>-1114101</wp:posOffset>
          </wp:positionV>
          <wp:extent cx="1981200" cy="1088390"/>
          <wp:effectExtent l="0" t="0" r="0" b="0"/>
          <wp:wrapSquare wrapText="bothSides"/>
          <wp:docPr id="13" name="Obraz 1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w:hAnsi="Arial" w:cs="Arial"/>
        <w:color w:val="75787B"/>
        <w:sz w:val="13"/>
        <w:szCs w:val="13"/>
      </w:rPr>
      <w:t>Enea SA, ul. Górecka 1, 60-201 Poznań, REGON 630139960, NIP 7770020640</w:t>
    </w:r>
    <w:r>
      <w:rPr>
        <w:rFonts w:ascii="Arial" w:hAnsi="Arial" w:cs="Arial"/>
        <w:color w:val="75787B"/>
        <w:sz w:val="13"/>
        <w:szCs w:val="13"/>
      </w:rPr>
      <w:br/>
    </w:r>
    <w:r w:rsidRPr="00BA4292">
      <w:rPr>
        <w:rFonts w:ascii="Arial" w:hAnsi="Arial" w:cs="Arial"/>
        <w:color w:val="75787B"/>
        <w:sz w:val="13"/>
        <w:szCs w:val="13"/>
      </w:rPr>
      <w:t>Sad Rejonowy Pozna</w:t>
    </w:r>
    <w:r>
      <w:rPr>
        <w:rFonts w:ascii="Arial" w:hAnsi="Arial" w:cs="Arial"/>
        <w:color w:val="75787B"/>
        <w:sz w:val="13"/>
        <w:szCs w:val="13"/>
      </w:rPr>
      <w:t>ń</w:t>
    </w:r>
    <w:r w:rsidRPr="00BA4292">
      <w:rPr>
        <w:rFonts w:ascii="Arial" w:hAnsi="Arial" w:cs="Arial"/>
        <w:color w:val="75787B"/>
        <w:sz w:val="13"/>
        <w:szCs w:val="13"/>
      </w:rPr>
      <w:t xml:space="preserve"> - Nowe Miasto i Wilda w Poznaniu VIII Wydział Gospodarczy</w:t>
    </w:r>
  </w:p>
  <w:p w14:paraId="7C68D454" w14:textId="77777777" w:rsidR="00594F5E" w:rsidRPr="00112868" w:rsidRDefault="00594F5E" w:rsidP="00594F5E">
    <w:pPr>
      <w:pStyle w:val="Nagwek"/>
      <w:spacing w:line="156" w:lineRule="exact"/>
      <w:jc w:val="center"/>
      <w:rPr>
        <w:rFonts w:ascii="Arial" w:hAnsi="Arial" w:cs="Arial"/>
        <w:color w:val="75787B"/>
        <w:sz w:val="13"/>
        <w:szCs w:val="13"/>
      </w:rPr>
    </w:pPr>
    <w:r w:rsidRPr="00BA4292">
      <w:rPr>
        <w:rFonts w:ascii="Arial" w:hAnsi="Arial" w:cs="Arial"/>
        <w:color w:val="75787B"/>
        <w:sz w:val="13"/>
        <w:szCs w:val="13"/>
      </w:rPr>
      <w:t xml:space="preserve">Krajowego Rejestru Sadowego nr KRS: </w:t>
    </w:r>
    <w:r>
      <w:rPr>
        <w:rFonts w:ascii="Arial" w:hAnsi="Arial" w:cs="Arial"/>
        <w:color w:val="75787B"/>
        <w:sz w:val="13"/>
        <w:szCs w:val="13"/>
      </w:rPr>
      <w:t>0000477231</w:t>
    </w:r>
    <w:r w:rsidRPr="00BA4292">
      <w:rPr>
        <w:rFonts w:ascii="Arial" w:hAnsi="Arial" w:cs="Arial"/>
        <w:color w:val="75787B"/>
        <w:sz w:val="13"/>
        <w:szCs w:val="13"/>
      </w:rPr>
      <w:t xml:space="preserve"> Kapitał zakładowy: </w:t>
    </w:r>
    <w:r>
      <w:rPr>
        <w:rFonts w:ascii="Arial" w:hAnsi="Arial" w:cs="Arial"/>
        <w:color w:val="75787B"/>
        <w:sz w:val="13"/>
        <w:szCs w:val="13"/>
      </w:rPr>
      <w:t>441 442 578 PLN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9C773" w14:textId="77777777" w:rsidR="00875683" w:rsidRDefault="00875683" w:rsidP="00204EE9">
      <w:pPr>
        <w:spacing w:after="0" w:line="240" w:lineRule="auto"/>
      </w:pPr>
      <w:r>
        <w:separator/>
      </w:r>
    </w:p>
  </w:footnote>
  <w:footnote w:type="continuationSeparator" w:id="0">
    <w:p w14:paraId="743C4400" w14:textId="77777777" w:rsidR="00875683" w:rsidRDefault="00875683" w:rsidP="00204EE9">
      <w:pPr>
        <w:spacing w:after="0" w:line="240" w:lineRule="auto"/>
      </w:pPr>
      <w:r>
        <w:continuationSeparator/>
      </w:r>
    </w:p>
  </w:footnote>
  <w:footnote w:type="continuationNotice" w:id="1">
    <w:p w14:paraId="55FA929C" w14:textId="77777777" w:rsidR="00875683" w:rsidRDefault="00875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9CE1" w14:textId="77777777" w:rsidR="00BF1932" w:rsidRPr="002F73B2" w:rsidRDefault="00BF1932" w:rsidP="00E50909">
    <w:pPr>
      <w:pStyle w:val="Default"/>
      <w:jc w:val="center"/>
      <w:rPr>
        <w:rFonts w:asciiTheme="minorHAnsi" w:hAnsiTheme="minorHAnsi" w:cstheme="minorHAnsi"/>
        <w:b/>
        <w:bCs/>
        <w:sz w:val="22"/>
        <w:szCs w:val="23"/>
      </w:rPr>
    </w:pPr>
    <w:r w:rsidRPr="002F73B2">
      <w:rPr>
        <w:rFonts w:asciiTheme="minorHAnsi" w:hAnsiTheme="minorHAnsi" w:cstheme="minorHAnsi"/>
        <w:b/>
        <w:bCs/>
        <w:sz w:val="22"/>
        <w:szCs w:val="23"/>
      </w:rPr>
      <w:t xml:space="preserve">Regulamin </w:t>
    </w:r>
  </w:p>
  <w:p w14:paraId="288B4C44" w14:textId="77777777" w:rsidR="00BF1932" w:rsidRPr="002F73B2" w:rsidRDefault="00BF1932" w:rsidP="00E50909">
    <w:pPr>
      <w:pStyle w:val="Default"/>
      <w:jc w:val="center"/>
      <w:rPr>
        <w:rFonts w:asciiTheme="minorHAnsi" w:hAnsiTheme="minorHAnsi" w:cstheme="minorHAnsi"/>
        <w:b/>
        <w:bCs/>
        <w:sz w:val="22"/>
        <w:szCs w:val="23"/>
      </w:rPr>
    </w:pPr>
    <w:r w:rsidRPr="002F73B2">
      <w:rPr>
        <w:rFonts w:asciiTheme="minorHAnsi" w:hAnsiTheme="minorHAnsi" w:cstheme="minorHAnsi"/>
        <w:b/>
        <w:bCs/>
        <w:sz w:val="22"/>
        <w:szCs w:val="23"/>
      </w:rPr>
      <w:t>Elektronicznego Biura Obsługi Klienta</w:t>
    </w:r>
  </w:p>
  <w:p w14:paraId="02F98F2B" w14:textId="098E2EEE" w:rsidR="00DD7BE0" w:rsidRPr="002F73B2" w:rsidRDefault="00336F72" w:rsidP="00E50909">
    <w:pPr>
      <w:pStyle w:val="Default"/>
      <w:jc w:val="center"/>
      <w:rPr>
        <w:rFonts w:asciiTheme="minorHAnsi" w:hAnsiTheme="minorHAnsi" w:cstheme="minorHAnsi"/>
        <w:b/>
        <w:bCs/>
        <w:sz w:val="22"/>
        <w:szCs w:val="23"/>
      </w:rPr>
    </w:pPr>
    <w:r w:rsidRPr="002F73B2">
      <w:rPr>
        <w:rFonts w:asciiTheme="minorHAnsi" w:hAnsiTheme="minorHAnsi" w:cstheme="minorHAnsi"/>
        <w:b/>
        <w:bCs/>
        <w:sz w:val="22"/>
        <w:szCs w:val="23"/>
      </w:rPr>
      <w:t>z 1</w:t>
    </w:r>
    <w:r w:rsidR="00A85565">
      <w:rPr>
        <w:rFonts w:asciiTheme="minorHAnsi" w:hAnsiTheme="minorHAnsi" w:cstheme="minorHAnsi"/>
        <w:b/>
        <w:bCs/>
        <w:sz w:val="22"/>
        <w:szCs w:val="23"/>
      </w:rPr>
      <w:t>5</w:t>
    </w:r>
    <w:r w:rsidRPr="002F73B2">
      <w:rPr>
        <w:rFonts w:asciiTheme="minorHAnsi" w:hAnsiTheme="minorHAnsi" w:cstheme="minorHAnsi"/>
        <w:b/>
        <w:bCs/>
        <w:sz w:val="22"/>
        <w:szCs w:val="23"/>
      </w:rPr>
      <w:t xml:space="preserve"> sierpnia 2021 roku</w:t>
    </w:r>
  </w:p>
  <w:p w14:paraId="3AF61C85" w14:textId="77777777" w:rsidR="00BF1932" w:rsidRPr="00204EE9" w:rsidRDefault="00BF1932" w:rsidP="00204E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2A4F"/>
    <w:multiLevelType w:val="hybridMultilevel"/>
    <w:tmpl w:val="DA964348"/>
    <w:lvl w:ilvl="0" w:tplc="374E2E24">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2A7898A0">
      <w:start w:val="3"/>
      <w:numFmt w:val="decimal"/>
      <w:lvlText w:val="%4."/>
      <w:lvlJc w:val="left"/>
      <w:pPr>
        <w:tabs>
          <w:tab w:val="num" w:pos="2880"/>
        </w:tabs>
        <w:ind w:left="2880" w:hanging="360"/>
      </w:pPr>
      <w:rPr>
        <w:rFonts w:cs="Times New Roman" w:hint="default"/>
        <w:b w:val="0"/>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5D3AF8"/>
    <w:multiLevelType w:val="multilevel"/>
    <w:tmpl w:val="E0F22B1A"/>
    <w:lvl w:ilvl="0">
      <w:start w:val="11"/>
      <w:numFmt w:val="decimal"/>
      <w:lvlText w:val="%1"/>
      <w:lvlJc w:val="left"/>
      <w:pPr>
        <w:ind w:left="735" w:hanging="375"/>
      </w:pPr>
      <w:rPr>
        <w:rFonts w:hint="default"/>
      </w:rPr>
    </w:lvl>
    <w:lvl w:ilvl="1">
      <w:start w:val="1"/>
      <w:numFmt w:val="decimal"/>
      <w:lvlText w:val="%1.%2"/>
      <w:lvlJc w:val="left"/>
      <w:pPr>
        <w:ind w:left="1735" w:hanging="375"/>
      </w:pPr>
      <w:rPr>
        <w:rFonts w:hint="default"/>
      </w:rPr>
    </w:lvl>
    <w:lvl w:ilvl="2">
      <w:start w:val="1"/>
      <w:numFmt w:val="decimal"/>
      <w:lvlText w:val="%1.%2.%3"/>
      <w:lvlJc w:val="left"/>
      <w:pPr>
        <w:ind w:left="308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00" w:hanging="1440"/>
      </w:pPr>
      <w:rPr>
        <w:rFonts w:hint="default"/>
      </w:rPr>
    </w:lvl>
    <w:lvl w:ilvl="8">
      <w:start w:val="1"/>
      <w:numFmt w:val="decimal"/>
      <w:lvlText w:val="%1.%2.%3.%4.%5.%6.%7.%8.%9"/>
      <w:lvlJc w:val="left"/>
      <w:pPr>
        <w:ind w:left="9800" w:hanging="1440"/>
      </w:pPr>
      <w:rPr>
        <w:rFonts w:hint="default"/>
      </w:rPr>
    </w:lvl>
  </w:abstractNum>
  <w:abstractNum w:abstractNumId="2" w15:restartNumberingAfterBreak="0">
    <w:nsid w:val="18035300"/>
    <w:multiLevelType w:val="hybridMultilevel"/>
    <w:tmpl w:val="72522436"/>
    <w:lvl w:ilvl="0" w:tplc="DD5C9780">
      <w:start w:val="1"/>
      <w:numFmt w:val="decimal"/>
      <w:lvlText w:val="%1."/>
      <w:lvlJc w:val="left"/>
      <w:pPr>
        <w:ind w:left="3214" w:hanging="360"/>
      </w:pPr>
      <w:rPr>
        <w:rFonts w:hint="default"/>
      </w:rPr>
    </w:lvl>
    <w:lvl w:ilvl="1" w:tplc="04150019" w:tentative="1">
      <w:start w:val="1"/>
      <w:numFmt w:val="lowerLetter"/>
      <w:lvlText w:val="%2."/>
      <w:lvlJc w:val="left"/>
      <w:pPr>
        <w:ind w:left="3934" w:hanging="360"/>
      </w:pPr>
    </w:lvl>
    <w:lvl w:ilvl="2" w:tplc="0415001B" w:tentative="1">
      <w:start w:val="1"/>
      <w:numFmt w:val="lowerRoman"/>
      <w:lvlText w:val="%3."/>
      <w:lvlJc w:val="right"/>
      <w:pPr>
        <w:ind w:left="4654" w:hanging="180"/>
      </w:pPr>
    </w:lvl>
    <w:lvl w:ilvl="3" w:tplc="0415000F" w:tentative="1">
      <w:start w:val="1"/>
      <w:numFmt w:val="decimal"/>
      <w:lvlText w:val="%4."/>
      <w:lvlJc w:val="left"/>
      <w:pPr>
        <w:ind w:left="5374" w:hanging="360"/>
      </w:pPr>
    </w:lvl>
    <w:lvl w:ilvl="4" w:tplc="04150019" w:tentative="1">
      <w:start w:val="1"/>
      <w:numFmt w:val="lowerLetter"/>
      <w:lvlText w:val="%5."/>
      <w:lvlJc w:val="left"/>
      <w:pPr>
        <w:ind w:left="6094" w:hanging="360"/>
      </w:pPr>
    </w:lvl>
    <w:lvl w:ilvl="5" w:tplc="0415001B" w:tentative="1">
      <w:start w:val="1"/>
      <w:numFmt w:val="lowerRoman"/>
      <w:lvlText w:val="%6."/>
      <w:lvlJc w:val="right"/>
      <w:pPr>
        <w:ind w:left="6814" w:hanging="180"/>
      </w:pPr>
    </w:lvl>
    <w:lvl w:ilvl="6" w:tplc="0415000F" w:tentative="1">
      <w:start w:val="1"/>
      <w:numFmt w:val="decimal"/>
      <w:lvlText w:val="%7."/>
      <w:lvlJc w:val="left"/>
      <w:pPr>
        <w:ind w:left="7534" w:hanging="360"/>
      </w:pPr>
    </w:lvl>
    <w:lvl w:ilvl="7" w:tplc="04150019" w:tentative="1">
      <w:start w:val="1"/>
      <w:numFmt w:val="lowerLetter"/>
      <w:lvlText w:val="%8."/>
      <w:lvlJc w:val="left"/>
      <w:pPr>
        <w:ind w:left="8254" w:hanging="360"/>
      </w:pPr>
    </w:lvl>
    <w:lvl w:ilvl="8" w:tplc="0415001B" w:tentative="1">
      <w:start w:val="1"/>
      <w:numFmt w:val="lowerRoman"/>
      <w:lvlText w:val="%9."/>
      <w:lvlJc w:val="right"/>
      <w:pPr>
        <w:ind w:left="8974" w:hanging="180"/>
      </w:pPr>
    </w:lvl>
  </w:abstractNum>
  <w:abstractNum w:abstractNumId="3" w15:restartNumberingAfterBreak="0">
    <w:nsid w:val="1F2633B6"/>
    <w:multiLevelType w:val="multilevel"/>
    <w:tmpl w:val="669ABEC6"/>
    <w:lvl w:ilvl="0">
      <w:start w:val="7"/>
      <w:numFmt w:val="decimal"/>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92B3B14"/>
    <w:multiLevelType w:val="multilevel"/>
    <w:tmpl w:val="823CC8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D0E554F"/>
    <w:multiLevelType w:val="multilevel"/>
    <w:tmpl w:val="AD66937A"/>
    <w:lvl w:ilvl="0">
      <w:start w:val="1"/>
      <w:numFmt w:val="decimal"/>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22"/>
    <w:rsid w:val="00003D1A"/>
    <w:rsid w:val="00004AE5"/>
    <w:rsid w:val="00005A65"/>
    <w:rsid w:val="0001368A"/>
    <w:rsid w:val="00014CC8"/>
    <w:rsid w:val="000202E7"/>
    <w:rsid w:val="000262BB"/>
    <w:rsid w:val="00031D62"/>
    <w:rsid w:val="00033C73"/>
    <w:rsid w:val="00040DAD"/>
    <w:rsid w:val="0004151C"/>
    <w:rsid w:val="000464F3"/>
    <w:rsid w:val="00054913"/>
    <w:rsid w:val="00073161"/>
    <w:rsid w:val="00074D72"/>
    <w:rsid w:val="000B043E"/>
    <w:rsid w:val="000B107A"/>
    <w:rsid w:val="000B2429"/>
    <w:rsid w:val="000B3C70"/>
    <w:rsid w:val="000C1CFF"/>
    <w:rsid w:val="000C5866"/>
    <w:rsid w:val="000D0F80"/>
    <w:rsid w:val="000D64F2"/>
    <w:rsid w:val="000F31A9"/>
    <w:rsid w:val="001009F6"/>
    <w:rsid w:val="0011236B"/>
    <w:rsid w:val="00114B3F"/>
    <w:rsid w:val="00125D17"/>
    <w:rsid w:val="001317ED"/>
    <w:rsid w:val="0013258E"/>
    <w:rsid w:val="00143E77"/>
    <w:rsid w:val="00151899"/>
    <w:rsid w:val="001627EE"/>
    <w:rsid w:val="00172D92"/>
    <w:rsid w:val="00173158"/>
    <w:rsid w:val="00173DD5"/>
    <w:rsid w:val="00194000"/>
    <w:rsid w:val="001A34DE"/>
    <w:rsid w:val="001A4316"/>
    <w:rsid w:val="001A598A"/>
    <w:rsid w:val="001A5BAE"/>
    <w:rsid w:val="001A6E47"/>
    <w:rsid w:val="001B59AA"/>
    <w:rsid w:val="001C2B44"/>
    <w:rsid w:val="001C540C"/>
    <w:rsid w:val="001C5D98"/>
    <w:rsid w:val="001C5DC1"/>
    <w:rsid w:val="001C6859"/>
    <w:rsid w:val="001D09DA"/>
    <w:rsid w:val="001D163E"/>
    <w:rsid w:val="001D3D10"/>
    <w:rsid w:val="001D5153"/>
    <w:rsid w:val="001D6752"/>
    <w:rsid w:val="001E02F5"/>
    <w:rsid w:val="001E1870"/>
    <w:rsid w:val="001E5DD0"/>
    <w:rsid w:val="001E67AD"/>
    <w:rsid w:val="001F0032"/>
    <w:rsid w:val="001F2F49"/>
    <w:rsid w:val="001F6240"/>
    <w:rsid w:val="00201CAB"/>
    <w:rsid w:val="00204EE9"/>
    <w:rsid w:val="002107B6"/>
    <w:rsid w:val="002243A5"/>
    <w:rsid w:val="00227942"/>
    <w:rsid w:val="002317B0"/>
    <w:rsid w:val="002327C5"/>
    <w:rsid w:val="00234B8F"/>
    <w:rsid w:val="00237FD1"/>
    <w:rsid w:val="00242AF6"/>
    <w:rsid w:val="00244DA1"/>
    <w:rsid w:val="00247190"/>
    <w:rsid w:val="00257650"/>
    <w:rsid w:val="0026184E"/>
    <w:rsid w:val="00270EA1"/>
    <w:rsid w:val="00273A69"/>
    <w:rsid w:val="00274AB5"/>
    <w:rsid w:val="00275122"/>
    <w:rsid w:val="00277B1D"/>
    <w:rsid w:val="00280261"/>
    <w:rsid w:val="0028361C"/>
    <w:rsid w:val="002847DE"/>
    <w:rsid w:val="0028527C"/>
    <w:rsid w:val="00293ECB"/>
    <w:rsid w:val="00294FFA"/>
    <w:rsid w:val="00297610"/>
    <w:rsid w:val="002979CA"/>
    <w:rsid w:val="002A070B"/>
    <w:rsid w:val="002A0CFF"/>
    <w:rsid w:val="002A36DE"/>
    <w:rsid w:val="002A3899"/>
    <w:rsid w:val="002A6CD5"/>
    <w:rsid w:val="002B007C"/>
    <w:rsid w:val="002B0D16"/>
    <w:rsid w:val="002B35A5"/>
    <w:rsid w:val="002C2C72"/>
    <w:rsid w:val="002C55CF"/>
    <w:rsid w:val="002D4E13"/>
    <w:rsid w:val="002D6670"/>
    <w:rsid w:val="002E6948"/>
    <w:rsid w:val="002F0EDE"/>
    <w:rsid w:val="002F73B2"/>
    <w:rsid w:val="003045E3"/>
    <w:rsid w:val="00315D7E"/>
    <w:rsid w:val="00317128"/>
    <w:rsid w:val="00326C75"/>
    <w:rsid w:val="00336F72"/>
    <w:rsid w:val="0034552C"/>
    <w:rsid w:val="00345BEB"/>
    <w:rsid w:val="00346D7E"/>
    <w:rsid w:val="00362E60"/>
    <w:rsid w:val="00364E87"/>
    <w:rsid w:val="00375280"/>
    <w:rsid w:val="003772E3"/>
    <w:rsid w:val="00380E4B"/>
    <w:rsid w:val="00382786"/>
    <w:rsid w:val="00386360"/>
    <w:rsid w:val="00394B77"/>
    <w:rsid w:val="00395A0C"/>
    <w:rsid w:val="003B3A0C"/>
    <w:rsid w:val="003B4691"/>
    <w:rsid w:val="003C1263"/>
    <w:rsid w:val="003D4045"/>
    <w:rsid w:val="003D4C05"/>
    <w:rsid w:val="003D588B"/>
    <w:rsid w:val="003E57B1"/>
    <w:rsid w:val="003F3F36"/>
    <w:rsid w:val="004023D0"/>
    <w:rsid w:val="00402E7E"/>
    <w:rsid w:val="0040734E"/>
    <w:rsid w:val="0041260C"/>
    <w:rsid w:val="004224C4"/>
    <w:rsid w:val="0042258B"/>
    <w:rsid w:val="0043084B"/>
    <w:rsid w:val="004323CC"/>
    <w:rsid w:val="00432DF6"/>
    <w:rsid w:val="004448A1"/>
    <w:rsid w:val="004468DD"/>
    <w:rsid w:val="00463AED"/>
    <w:rsid w:val="00463E24"/>
    <w:rsid w:val="00474271"/>
    <w:rsid w:val="004769A8"/>
    <w:rsid w:val="004772F6"/>
    <w:rsid w:val="00485E41"/>
    <w:rsid w:val="00495C8D"/>
    <w:rsid w:val="004B00AB"/>
    <w:rsid w:val="004B010C"/>
    <w:rsid w:val="004C07D3"/>
    <w:rsid w:val="004E0AFF"/>
    <w:rsid w:val="004E1D62"/>
    <w:rsid w:val="004E4F92"/>
    <w:rsid w:val="0050322F"/>
    <w:rsid w:val="0050695F"/>
    <w:rsid w:val="0050723F"/>
    <w:rsid w:val="00507CC4"/>
    <w:rsid w:val="005137A1"/>
    <w:rsid w:val="00513967"/>
    <w:rsid w:val="00516CB0"/>
    <w:rsid w:val="00520D20"/>
    <w:rsid w:val="005216AA"/>
    <w:rsid w:val="0052297F"/>
    <w:rsid w:val="0052365D"/>
    <w:rsid w:val="005262A3"/>
    <w:rsid w:val="00536D14"/>
    <w:rsid w:val="00547D6A"/>
    <w:rsid w:val="00551DC7"/>
    <w:rsid w:val="0056238E"/>
    <w:rsid w:val="00572E39"/>
    <w:rsid w:val="00587CE0"/>
    <w:rsid w:val="0059115D"/>
    <w:rsid w:val="00594F5E"/>
    <w:rsid w:val="005950E9"/>
    <w:rsid w:val="005953AC"/>
    <w:rsid w:val="00595DD3"/>
    <w:rsid w:val="005A59C5"/>
    <w:rsid w:val="005A660D"/>
    <w:rsid w:val="005B0EBA"/>
    <w:rsid w:val="005B1961"/>
    <w:rsid w:val="005B3A86"/>
    <w:rsid w:val="005C026D"/>
    <w:rsid w:val="005D43A9"/>
    <w:rsid w:val="005F19B6"/>
    <w:rsid w:val="005F3C7E"/>
    <w:rsid w:val="00604771"/>
    <w:rsid w:val="00604F4D"/>
    <w:rsid w:val="00605C01"/>
    <w:rsid w:val="00610134"/>
    <w:rsid w:val="0061360C"/>
    <w:rsid w:val="00615D70"/>
    <w:rsid w:val="006304EE"/>
    <w:rsid w:val="00632DF2"/>
    <w:rsid w:val="00661AA8"/>
    <w:rsid w:val="00662842"/>
    <w:rsid w:val="006675C2"/>
    <w:rsid w:val="006725F2"/>
    <w:rsid w:val="006777FA"/>
    <w:rsid w:val="00681591"/>
    <w:rsid w:val="00681E76"/>
    <w:rsid w:val="00690EA4"/>
    <w:rsid w:val="006A3A70"/>
    <w:rsid w:val="006A59BD"/>
    <w:rsid w:val="006A6AEF"/>
    <w:rsid w:val="006B5C07"/>
    <w:rsid w:val="006B6F80"/>
    <w:rsid w:val="006C0F69"/>
    <w:rsid w:val="006D58D0"/>
    <w:rsid w:val="006D5D62"/>
    <w:rsid w:val="006E5E44"/>
    <w:rsid w:val="006F05B1"/>
    <w:rsid w:val="006F6C61"/>
    <w:rsid w:val="007027E1"/>
    <w:rsid w:val="00716639"/>
    <w:rsid w:val="00717D46"/>
    <w:rsid w:val="00721BC1"/>
    <w:rsid w:val="00727312"/>
    <w:rsid w:val="0073261B"/>
    <w:rsid w:val="00734235"/>
    <w:rsid w:val="00734BE4"/>
    <w:rsid w:val="00746C8B"/>
    <w:rsid w:val="00766269"/>
    <w:rsid w:val="00767C3C"/>
    <w:rsid w:val="0078687F"/>
    <w:rsid w:val="007906A0"/>
    <w:rsid w:val="007943F2"/>
    <w:rsid w:val="007B4CF4"/>
    <w:rsid w:val="007C0474"/>
    <w:rsid w:val="007C1B00"/>
    <w:rsid w:val="007C7526"/>
    <w:rsid w:val="007D6A61"/>
    <w:rsid w:val="007E1A5F"/>
    <w:rsid w:val="007F0AE3"/>
    <w:rsid w:val="007F2F76"/>
    <w:rsid w:val="007F785F"/>
    <w:rsid w:val="007F79ED"/>
    <w:rsid w:val="008120C3"/>
    <w:rsid w:val="00815462"/>
    <w:rsid w:val="00824C30"/>
    <w:rsid w:val="008253DE"/>
    <w:rsid w:val="00827FC5"/>
    <w:rsid w:val="0083124F"/>
    <w:rsid w:val="00837636"/>
    <w:rsid w:val="00840160"/>
    <w:rsid w:val="00846465"/>
    <w:rsid w:val="008501CB"/>
    <w:rsid w:val="00851973"/>
    <w:rsid w:val="00857DD2"/>
    <w:rsid w:val="0086026F"/>
    <w:rsid w:val="00862D21"/>
    <w:rsid w:val="00865BDC"/>
    <w:rsid w:val="00875683"/>
    <w:rsid w:val="00875DD7"/>
    <w:rsid w:val="008775CB"/>
    <w:rsid w:val="008810C2"/>
    <w:rsid w:val="00881801"/>
    <w:rsid w:val="00881932"/>
    <w:rsid w:val="00885FA1"/>
    <w:rsid w:val="00895FFD"/>
    <w:rsid w:val="0089777D"/>
    <w:rsid w:val="008B4FEA"/>
    <w:rsid w:val="008C5405"/>
    <w:rsid w:val="008C6A5B"/>
    <w:rsid w:val="008C7787"/>
    <w:rsid w:val="008D0B28"/>
    <w:rsid w:val="008D5023"/>
    <w:rsid w:val="008D7190"/>
    <w:rsid w:val="008E067F"/>
    <w:rsid w:val="008E1D33"/>
    <w:rsid w:val="008E3E17"/>
    <w:rsid w:val="008E54D3"/>
    <w:rsid w:val="008F0144"/>
    <w:rsid w:val="008F50D9"/>
    <w:rsid w:val="00900E16"/>
    <w:rsid w:val="00903CC9"/>
    <w:rsid w:val="00903FD3"/>
    <w:rsid w:val="00905986"/>
    <w:rsid w:val="00907B0B"/>
    <w:rsid w:val="00912000"/>
    <w:rsid w:val="00913074"/>
    <w:rsid w:val="00916522"/>
    <w:rsid w:val="00920550"/>
    <w:rsid w:val="00922E9A"/>
    <w:rsid w:val="0092611C"/>
    <w:rsid w:val="00926FA9"/>
    <w:rsid w:val="00930D62"/>
    <w:rsid w:val="00950CB6"/>
    <w:rsid w:val="00951DDA"/>
    <w:rsid w:val="00954202"/>
    <w:rsid w:val="0095794E"/>
    <w:rsid w:val="009648B3"/>
    <w:rsid w:val="00965C0D"/>
    <w:rsid w:val="009804CE"/>
    <w:rsid w:val="00987408"/>
    <w:rsid w:val="00990ECE"/>
    <w:rsid w:val="0099706C"/>
    <w:rsid w:val="009A279F"/>
    <w:rsid w:val="009C5402"/>
    <w:rsid w:val="009C761F"/>
    <w:rsid w:val="009D3995"/>
    <w:rsid w:val="009E111A"/>
    <w:rsid w:val="009F383A"/>
    <w:rsid w:val="00A01EAA"/>
    <w:rsid w:val="00A024B1"/>
    <w:rsid w:val="00A074AA"/>
    <w:rsid w:val="00A10CF1"/>
    <w:rsid w:val="00A12467"/>
    <w:rsid w:val="00A1268D"/>
    <w:rsid w:val="00A12DBF"/>
    <w:rsid w:val="00A13F25"/>
    <w:rsid w:val="00A31444"/>
    <w:rsid w:val="00A3197C"/>
    <w:rsid w:val="00A33A6E"/>
    <w:rsid w:val="00A33E64"/>
    <w:rsid w:val="00A37C40"/>
    <w:rsid w:val="00A4328C"/>
    <w:rsid w:val="00A472C6"/>
    <w:rsid w:val="00A520A7"/>
    <w:rsid w:val="00A6160E"/>
    <w:rsid w:val="00A625EB"/>
    <w:rsid w:val="00A713AF"/>
    <w:rsid w:val="00A75C8E"/>
    <w:rsid w:val="00A767D5"/>
    <w:rsid w:val="00A77BA1"/>
    <w:rsid w:val="00A80A36"/>
    <w:rsid w:val="00A85565"/>
    <w:rsid w:val="00A87C81"/>
    <w:rsid w:val="00A93442"/>
    <w:rsid w:val="00AA6C0B"/>
    <w:rsid w:val="00AA6D73"/>
    <w:rsid w:val="00AC0DF6"/>
    <w:rsid w:val="00AC5DA3"/>
    <w:rsid w:val="00AD69B2"/>
    <w:rsid w:val="00AD6BED"/>
    <w:rsid w:val="00AE2884"/>
    <w:rsid w:val="00AE5480"/>
    <w:rsid w:val="00AE55CE"/>
    <w:rsid w:val="00AF1E8A"/>
    <w:rsid w:val="00B0340E"/>
    <w:rsid w:val="00B04A05"/>
    <w:rsid w:val="00B20601"/>
    <w:rsid w:val="00B324FB"/>
    <w:rsid w:val="00B336E3"/>
    <w:rsid w:val="00B3689E"/>
    <w:rsid w:val="00B40D2D"/>
    <w:rsid w:val="00B50301"/>
    <w:rsid w:val="00B50961"/>
    <w:rsid w:val="00B544EC"/>
    <w:rsid w:val="00B7108A"/>
    <w:rsid w:val="00B710AB"/>
    <w:rsid w:val="00B764BD"/>
    <w:rsid w:val="00B775E6"/>
    <w:rsid w:val="00B821BF"/>
    <w:rsid w:val="00B8332B"/>
    <w:rsid w:val="00B84B07"/>
    <w:rsid w:val="00B85B84"/>
    <w:rsid w:val="00B8725C"/>
    <w:rsid w:val="00B919C5"/>
    <w:rsid w:val="00B91E80"/>
    <w:rsid w:val="00B9262E"/>
    <w:rsid w:val="00B93822"/>
    <w:rsid w:val="00B94B75"/>
    <w:rsid w:val="00BA1C2C"/>
    <w:rsid w:val="00BB224E"/>
    <w:rsid w:val="00BB54D2"/>
    <w:rsid w:val="00BC2C42"/>
    <w:rsid w:val="00BD1E47"/>
    <w:rsid w:val="00BF03B5"/>
    <w:rsid w:val="00BF1932"/>
    <w:rsid w:val="00C03602"/>
    <w:rsid w:val="00C03FF9"/>
    <w:rsid w:val="00C11656"/>
    <w:rsid w:val="00C12901"/>
    <w:rsid w:val="00C149CC"/>
    <w:rsid w:val="00C240E5"/>
    <w:rsid w:val="00C246FD"/>
    <w:rsid w:val="00C271A5"/>
    <w:rsid w:val="00C277D6"/>
    <w:rsid w:val="00C3594A"/>
    <w:rsid w:val="00C36773"/>
    <w:rsid w:val="00C406F0"/>
    <w:rsid w:val="00C40EAE"/>
    <w:rsid w:val="00C42CAC"/>
    <w:rsid w:val="00C42D4E"/>
    <w:rsid w:val="00C453F9"/>
    <w:rsid w:val="00C4751D"/>
    <w:rsid w:val="00C50D83"/>
    <w:rsid w:val="00C7348C"/>
    <w:rsid w:val="00C73983"/>
    <w:rsid w:val="00C77293"/>
    <w:rsid w:val="00C803B6"/>
    <w:rsid w:val="00C838A6"/>
    <w:rsid w:val="00C849AE"/>
    <w:rsid w:val="00C84B60"/>
    <w:rsid w:val="00C869CB"/>
    <w:rsid w:val="00C97631"/>
    <w:rsid w:val="00C97A1A"/>
    <w:rsid w:val="00CA3A8C"/>
    <w:rsid w:val="00CA3BFA"/>
    <w:rsid w:val="00CA40D9"/>
    <w:rsid w:val="00CA4AFA"/>
    <w:rsid w:val="00CB0387"/>
    <w:rsid w:val="00CB6989"/>
    <w:rsid w:val="00CC08A5"/>
    <w:rsid w:val="00CD0D36"/>
    <w:rsid w:val="00CD1C4F"/>
    <w:rsid w:val="00CD2580"/>
    <w:rsid w:val="00CD2E0D"/>
    <w:rsid w:val="00CE568A"/>
    <w:rsid w:val="00CE7BFD"/>
    <w:rsid w:val="00D05958"/>
    <w:rsid w:val="00D05DFB"/>
    <w:rsid w:val="00D16BC8"/>
    <w:rsid w:val="00D20C44"/>
    <w:rsid w:val="00D21580"/>
    <w:rsid w:val="00D31738"/>
    <w:rsid w:val="00D4762E"/>
    <w:rsid w:val="00D50E99"/>
    <w:rsid w:val="00D5725B"/>
    <w:rsid w:val="00D6324A"/>
    <w:rsid w:val="00D70AEF"/>
    <w:rsid w:val="00D753DC"/>
    <w:rsid w:val="00D82423"/>
    <w:rsid w:val="00D84135"/>
    <w:rsid w:val="00D84B74"/>
    <w:rsid w:val="00D90A63"/>
    <w:rsid w:val="00DA2410"/>
    <w:rsid w:val="00DA334D"/>
    <w:rsid w:val="00DA4D32"/>
    <w:rsid w:val="00DA7232"/>
    <w:rsid w:val="00DB3ED0"/>
    <w:rsid w:val="00DB7B41"/>
    <w:rsid w:val="00DC6624"/>
    <w:rsid w:val="00DD02A6"/>
    <w:rsid w:val="00DD1DB6"/>
    <w:rsid w:val="00DD48F9"/>
    <w:rsid w:val="00DD7854"/>
    <w:rsid w:val="00DD7BE0"/>
    <w:rsid w:val="00DE20A0"/>
    <w:rsid w:val="00DE21FA"/>
    <w:rsid w:val="00DE250C"/>
    <w:rsid w:val="00DE2808"/>
    <w:rsid w:val="00DF37D0"/>
    <w:rsid w:val="00E02F6D"/>
    <w:rsid w:val="00E10825"/>
    <w:rsid w:val="00E11336"/>
    <w:rsid w:val="00E11B82"/>
    <w:rsid w:val="00E13AC4"/>
    <w:rsid w:val="00E205D4"/>
    <w:rsid w:val="00E2144D"/>
    <w:rsid w:val="00E279C0"/>
    <w:rsid w:val="00E317FD"/>
    <w:rsid w:val="00E36E47"/>
    <w:rsid w:val="00E408AA"/>
    <w:rsid w:val="00E412CD"/>
    <w:rsid w:val="00E41847"/>
    <w:rsid w:val="00E4187A"/>
    <w:rsid w:val="00E50909"/>
    <w:rsid w:val="00E513EA"/>
    <w:rsid w:val="00E61556"/>
    <w:rsid w:val="00E63A7B"/>
    <w:rsid w:val="00E67945"/>
    <w:rsid w:val="00E75230"/>
    <w:rsid w:val="00E82E3D"/>
    <w:rsid w:val="00E85D8C"/>
    <w:rsid w:val="00E86899"/>
    <w:rsid w:val="00E93412"/>
    <w:rsid w:val="00E94DBE"/>
    <w:rsid w:val="00E94F9A"/>
    <w:rsid w:val="00EA5224"/>
    <w:rsid w:val="00EA7C2A"/>
    <w:rsid w:val="00EB4B16"/>
    <w:rsid w:val="00EB7DB5"/>
    <w:rsid w:val="00EC605F"/>
    <w:rsid w:val="00ED10D6"/>
    <w:rsid w:val="00EE68D6"/>
    <w:rsid w:val="00EF0430"/>
    <w:rsid w:val="00EF2EC7"/>
    <w:rsid w:val="00F42F20"/>
    <w:rsid w:val="00F52E00"/>
    <w:rsid w:val="00F54DEA"/>
    <w:rsid w:val="00F61C72"/>
    <w:rsid w:val="00F62B16"/>
    <w:rsid w:val="00F63FBC"/>
    <w:rsid w:val="00F7652E"/>
    <w:rsid w:val="00F83020"/>
    <w:rsid w:val="00F91408"/>
    <w:rsid w:val="00F96528"/>
    <w:rsid w:val="00FA52A9"/>
    <w:rsid w:val="00FB2273"/>
    <w:rsid w:val="00FC3043"/>
    <w:rsid w:val="00FD0456"/>
    <w:rsid w:val="00FE1001"/>
    <w:rsid w:val="00FE3E8D"/>
    <w:rsid w:val="00FF176F"/>
    <w:rsid w:val="00FF3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2A94F"/>
  <w15:chartTrackingRefBased/>
  <w15:docId w15:val="{705C3C9C-CB98-4722-8457-F154F394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88193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4E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EE9"/>
  </w:style>
  <w:style w:type="paragraph" w:styleId="Stopka">
    <w:name w:val="footer"/>
    <w:basedOn w:val="Normalny"/>
    <w:link w:val="StopkaZnak"/>
    <w:uiPriority w:val="99"/>
    <w:unhideWhenUsed/>
    <w:rsid w:val="00204E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EE9"/>
  </w:style>
  <w:style w:type="paragraph" w:customStyle="1" w:styleId="Default">
    <w:name w:val="Default"/>
    <w:rsid w:val="00204EE9"/>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204EE9"/>
    <w:pPr>
      <w:ind w:left="720"/>
      <w:contextualSpacing/>
    </w:pPr>
  </w:style>
  <w:style w:type="character" w:styleId="Odwoaniedokomentarza">
    <w:name w:val="annotation reference"/>
    <w:basedOn w:val="Domylnaczcionkaakapitu"/>
    <w:uiPriority w:val="99"/>
    <w:semiHidden/>
    <w:unhideWhenUsed/>
    <w:rsid w:val="004E1D62"/>
    <w:rPr>
      <w:sz w:val="16"/>
      <w:szCs w:val="16"/>
    </w:rPr>
  </w:style>
  <w:style w:type="paragraph" w:styleId="Tekstkomentarza">
    <w:name w:val="annotation text"/>
    <w:basedOn w:val="Normalny"/>
    <w:link w:val="TekstkomentarzaZnak"/>
    <w:uiPriority w:val="99"/>
    <w:semiHidden/>
    <w:unhideWhenUsed/>
    <w:rsid w:val="004E1D62"/>
    <w:pPr>
      <w:spacing w:after="5" w:line="240" w:lineRule="auto"/>
      <w:ind w:left="3224" w:right="2859" w:hanging="370"/>
      <w:jc w:val="both"/>
    </w:pPr>
    <w:rPr>
      <w:rFonts w:ascii="Arial" w:eastAsia="Arial" w:hAnsi="Arial" w:cs="Arial"/>
      <w:color w:val="000000"/>
      <w:sz w:val="20"/>
      <w:szCs w:val="20"/>
      <w:lang w:eastAsia="pl-PL"/>
    </w:rPr>
  </w:style>
  <w:style w:type="character" w:customStyle="1" w:styleId="TekstkomentarzaZnak">
    <w:name w:val="Tekst komentarza Znak"/>
    <w:basedOn w:val="Domylnaczcionkaakapitu"/>
    <w:link w:val="Tekstkomentarza"/>
    <w:uiPriority w:val="99"/>
    <w:semiHidden/>
    <w:rsid w:val="004E1D62"/>
    <w:rPr>
      <w:rFonts w:ascii="Arial" w:eastAsia="Arial" w:hAnsi="Arial" w:cs="Arial"/>
      <w:color w:val="000000"/>
      <w:sz w:val="20"/>
      <w:szCs w:val="20"/>
      <w:lang w:eastAsia="pl-PL"/>
    </w:rPr>
  </w:style>
  <w:style w:type="paragraph" w:styleId="Tekstdymka">
    <w:name w:val="Balloon Text"/>
    <w:basedOn w:val="Normalny"/>
    <w:link w:val="TekstdymkaZnak"/>
    <w:uiPriority w:val="99"/>
    <w:semiHidden/>
    <w:unhideWhenUsed/>
    <w:rsid w:val="004E1D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1D62"/>
    <w:rPr>
      <w:rFonts w:ascii="Segoe UI" w:hAnsi="Segoe UI" w:cs="Segoe UI"/>
      <w:sz w:val="18"/>
      <w:szCs w:val="18"/>
    </w:rPr>
  </w:style>
  <w:style w:type="character" w:styleId="Hipercze">
    <w:name w:val="Hyperlink"/>
    <w:basedOn w:val="Domylnaczcionkaakapitu"/>
    <w:uiPriority w:val="99"/>
    <w:unhideWhenUsed/>
    <w:rsid w:val="00824C30"/>
    <w:rPr>
      <w:color w:val="0563C1" w:themeColor="hyperlink"/>
      <w:u w:val="single"/>
    </w:rPr>
  </w:style>
  <w:style w:type="paragraph" w:styleId="NormalnyWeb">
    <w:name w:val="Normal (Web)"/>
    <w:basedOn w:val="Normalny"/>
    <w:uiPriority w:val="99"/>
    <w:semiHidden/>
    <w:unhideWhenUsed/>
    <w:rsid w:val="00CA3B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881932"/>
    <w:rPr>
      <w:rFonts w:ascii="Times New Roman" w:eastAsia="Times New Roman" w:hAnsi="Times New Roman" w:cs="Times New Roman"/>
      <w:b/>
      <w:bCs/>
      <w:sz w:val="36"/>
      <w:szCs w:val="36"/>
      <w:lang w:eastAsia="pl-PL"/>
    </w:rPr>
  </w:style>
  <w:style w:type="paragraph" w:styleId="Tematkomentarza">
    <w:name w:val="annotation subject"/>
    <w:basedOn w:val="Tekstkomentarza"/>
    <w:next w:val="Tekstkomentarza"/>
    <w:link w:val="TematkomentarzaZnak"/>
    <w:uiPriority w:val="99"/>
    <w:semiHidden/>
    <w:unhideWhenUsed/>
    <w:rsid w:val="00345BEB"/>
    <w:pPr>
      <w:spacing w:after="160"/>
      <w:ind w:left="0" w:righ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345BEB"/>
    <w:rPr>
      <w:rFonts w:ascii="Arial" w:eastAsia="Arial" w:hAnsi="Arial" w:cs="Arial"/>
      <w:b/>
      <w:bCs/>
      <w:color w:val="000000"/>
      <w:sz w:val="20"/>
      <w:szCs w:val="20"/>
      <w:lang w:eastAsia="pl-PL"/>
    </w:rPr>
  </w:style>
  <w:style w:type="paragraph" w:styleId="Poprawka">
    <w:name w:val="Revision"/>
    <w:hidden/>
    <w:uiPriority w:val="99"/>
    <w:semiHidden/>
    <w:rsid w:val="00DC6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593">
      <w:bodyDiv w:val="1"/>
      <w:marLeft w:val="0"/>
      <w:marRight w:val="0"/>
      <w:marTop w:val="0"/>
      <w:marBottom w:val="0"/>
      <w:divBdr>
        <w:top w:val="none" w:sz="0" w:space="0" w:color="auto"/>
        <w:left w:val="none" w:sz="0" w:space="0" w:color="auto"/>
        <w:bottom w:val="none" w:sz="0" w:space="0" w:color="auto"/>
        <w:right w:val="none" w:sz="0" w:space="0" w:color="auto"/>
      </w:divBdr>
    </w:div>
    <w:div w:id="303003950">
      <w:bodyDiv w:val="1"/>
      <w:marLeft w:val="0"/>
      <w:marRight w:val="0"/>
      <w:marTop w:val="0"/>
      <w:marBottom w:val="0"/>
      <w:divBdr>
        <w:top w:val="none" w:sz="0" w:space="0" w:color="auto"/>
        <w:left w:val="none" w:sz="0" w:space="0" w:color="auto"/>
        <w:bottom w:val="none" w:sz="0" w:space="0" w:color="auto"/>
        <w:right w:val="none" w:sz="0" w:space="0" w:color="auto"/>
      </w:divBdr>
    </w:div>
    <w:div w:id="444812792">
      <w:bodyDiv w:val="1"/>
      <w:marLeft w:val="0"/>
      <w:marRight w:val="0"/>
      <w:marTop w:val="0"/>
      <w:marBottom w:val="0"/>
      <w:divBdr>
        <w:top w:val="none" w:sz="0" w:space="0" w:color="auto"/>
        <w:left w:val="none" w:sz="0" w:space="0" w:color="auto"/>
        <w:bottom w:val="none" w:sz="0" w:space="0" w:color="auto"/>
        <w:right w:val="none" w:sz="0" w:space="0" w:color="auto"/>
      </w:divBdr>
    </w:div>
    <w:div w:id="448476448">
      <w:bodyDiv w:val="1"/>
      <w:marLeft w:val="0"/>
      <w:marRight w:val="0"/>
      <w:marTop w:val="0"/>
      <w:marBottom w:val="0"/>
      <w:divBdr>
        <w:top w:val="none" w:sz="0" w:space="0" w:color="auto"/>
        <w:left w:val="none" w:sz="0" w:space="0" w:color="auto"/>
        <w:bottom w:val="none" w:sz="0" w:space="0" w:color="auto"/>
        <w:right w:val="none" w:sz="0" w:space="0" w:color="auto"/>
      </w:divBdr>
    </w:div>
    <w:div w:id="726881185">
      <w:bodyDiv w:val="1"/>
      <w:marLeft w:val="0"/>
      <w:marRight w:val="0"/>
      <w:marTop w:val="0"/>
      <w:marBottom w:val="0"/>
      <w:divBdr>
        <w:top w:val="none" w:sz="0" w:space="0" w:color="auto"/>
        <w:left w:val="none" w:sz="0" w:space="0" w:color="auto"/>
        <w:bottom w:val="none" w:sz="0" w:space="0" w:color="auto"/>
        <w:right w:val="none" w:sz="0" w:space="0" w:color="auto"/>
      </w:divBdr>
    </w:div>
    <w:div w:id="809176294">
      <w:bodyDiv w:val="1"/>
      <w:marLeft w:val="0"/>
      <w:marRight w:val="0"/>
      <w:marTop w:val="0"/>
      <w:marBottom w:val="0"/>
      <w:divBdr>
        <w:top w:val="none" w:sz="0" w:space="0" w:color="auto"/>
        <w:left w:val="none" w:sz="0" w:space="0" w:color="auto"/>
        <w:bottom w:val="none" w:sz="0" w:space="0" w:color="auto"/>
        <w:right w:val="none" w:sz="0" w:space="0" w:color="auto"/>
      </w:divBdr>
    </w:div>
    <w:div w:id="903099748">
      <w:bodyDiv w:val="1"/>
      <w:marLeft w:val="0"/>
      <w:marRight w:val="0"/>
      <w:marTop w:val="0"/>
      <w:marBottom w:val="0"/>
      <w:divBdr>
        <w:top w:val="none" w:sz="0" w:space="0" w:color="auto"/>
        <w:left w:val="none" w:sz="0" w:space="0" w:color="auto"/>
        <w:bottom w:val="none" w:sz="0" w:space="0" w:color="auto"/>
        <w:right w:val="none" w:sz="0" w:space="0" w:color="auto"/>
      </w:divBdr>
    </w:div>
    <w:div w:id="918640446">
      <w:bodyDiv w:val="1"/>
      <w:marLeft w:val="0"/>
      <w:marRight w:val="0"/>
      <w:marTop w:val="0"/>
      <w:marBottom w:val="0"/>
      <w:divBdr>
        <w:top w:val="none" w:sz="0" w:space="0" w:color="auto"/>
        <w:left w:val="none" w:sz="0" w:space="0" w:color="auto"/>
        <w:bottom w:val="none" w:sz="0" w:space="0" w:color="auto"/>
        <w:right w:val="none" w:sz="0" w:space="0" w:color="auto"/>
      </w:divBdr>
    </w:div>
    <w:div w:id="961887064">
      <w:bodyDiv w:val="1"/>
      <w:marLeft w:val="0"/>
      <w:marRight w:val="0"/>
      <w:marTop w:val="0"/>
      <w:marBottom w:val="0"/>
      <w:divBdr>
        <w:top w:val="none" w:sz="0" w:space="0" w:color="auto"/>
        <w:left w:val="none" w:sz="0" w:space="0" w:color="auto"/>
        <w:bottom w:val="none" w:sz="0" w:space="0" w:color="auto"/>
        <w:right w:val="none" w:sz="0" w:space="0" w:color="auto"/>
      </w:divBdr>
    </w:div>
    <w:div w:id="1020546377">
      <w:bodyDiv w:val="1"/>
      <w:marLeft w:val="0"/>
      <w:marRight w:val="0"/>
      <w:marTop w:val="0"/>
      <w:marBottom w:val="0"/>
      <w:divBdr>
        <w:top w:val="none" w:sz="0" w:space="0" w:color="auto"/>
        <w:left w:val="none" w:sz="0" w:space="0" w:color="auto"/>
        <w:bottom w:val="none" w:sz="0" w:space="0" w:color="auto"/>
        <w:right w:val="none" w:sz="0" w:space="0" w:color="auto"/>
      </w:divBdr>
    </w:div>
    <w:div w:id="1093817450">
      <w:bodyDiv w:val="1"/>
      <w:marLeft w:val="0"/>
      <w:marRight w:val="0"/>
      <w:marTop w:val="0"/>
      <w:marBottom w:val="0"/>
      <w:divBdr>
        <w:top w:val="none" w:sz="0" w:space="0" w:color="auto"/>
        <w:left w:val="none" w:sz="0" w:space="0" w:color="auto"/>
        <w:bottom w:val="none" w:sz="0" w:space="0" w:color="auto"/>
        <w:right w:val="none" w:sz="0" w:space="0" w:color="auto"/>
      </w:divBdr>
    </w:div>
    <w:div w:id="1247347086">
      <w:bodyDiv w:val="1"/>
      <w:marLeft w:val="0"/>
      <w:marRight w:val="0"/>
      <w:marTop w:val="0"/>
      <w:marBottom w:val="0"/>
      <w:divBdr>
        <w:top w:val="none" w:sz="0" w:space="0" w:color="auto"/>
        <w:left w:val="none" w:sz="0" w:space="0" w:color="auto"/>
        <w:bottom w:val="none" w:sz="0" w:space="0" w:color="auto"/>
        <w:right w:val="none" w:sz="0" w:space="0" w:color="auto"/>
      </w:divBdr>
    </w:div>
    <w:div w:id="1253973493">
      <w:bodyDiv w:val="1"/>
      <w:marLeft w:val="0"/>
      <w:marRight w:val="0"/>
      <w:marTop w:val="0"/>
      <w:marBottom w:val="0"/>
      <w:divBdr>
        <w:top w:val="none" w:sz="0" w:space="0" w:color="auto"/>
        <w:left w:val="none" w:sz="0" w:space="0" w:color="auto"/>
        <w:bottom w:val="none" w:sz="0" w:space="0" w:color="auto"/>
        <w:right w:val="none" w:sz="0" w:space="0" w:color="auto"/>
      </w:divBdr>
    </w:div>
    <w:div w:id="1260215237">
      <w:bodyDiv w:val="1"/>
      <w:marLeft w:val="0"/>
      <w:marRight w:val="0"/>
      <w:marTop w:val="0"/>
      <w:marBottom w:val="0"/>
      <w:divBdr>
        <w:top w:val="none" w:sz="0" w:space="0" w:color="auto"/>
        <w:left w:val="none" w:sz="0" w:space="0" w:color="auto"/>
        <w:bottom w:val="none" w:sz="0" w:space="0" w:color="auto"/>
        <w:right w:val="none" w:sz="0" w:space="0" w:color="auto"/>
      </w:divBdr>
    </w:div>
    <w:div w:id="1388141757">
      <w:bodyDiv w:val="1"/>
      <w:marLeft w:val="0"/>
      <w:marRight w:val="0"/>
      <w:marTop w:val="0"/>
      <w:marBottom w:val="0"/>
      <w:divBdr>
        <w:top w:val="none" w:sz="0" w:space="0" w:color="auto"/>
        <w:left w:val="none" w:sz="0" w:space="0" w:color="auto"/>
        <w:bottom w:val="none" w:sz="0" w:space="0" w:color="auto"/>
        <w:right w:val="none" w:sz="0" w:space="0" w:color="auto"/>
      </w:divBdr>
    </w:div>
    <w:div w:id="1450391216">
      <w:bodyDiv w:val="1"/>
      <w:marLeft w:val="0"/>
      <w:marRight w:val="0"/>
      <w:marTop w:val="0"/>
      <w:marBottom w:val="0"/>
      <w:divBdr>
        <w:top w:val="none" w:sz="0" w:space="0" w:color="auto"/>
        <w:left w:val="none" w:sz="0" w:space="0" w:color="auto"/>
        <w:bottom w:val="none" w:sz="0" w:space="0" w:color="auto"/>
        <w:right w:val="none" w:sz="0" w:space="0" w:color="auto"/>
      </w:divBdr>
    </w:div>
    <w:div w:id="1652563624">
      <w:bodyDiv w:val="1"/>
      <w:marLeft w:val="0"/>
      <w:marRight w:val="0"/>
      <w:marTop w:val="0"/>
      <w:marBottom w:val="0"/>
      <w:divBdr>
        <w:top w:val="none" w:sz="0" w:space="0" w:color="auto"/>
        <w:left w:val="none" w:sz="0" w:space="0" w:color="auto"/>
        <w:bottom w:val="none" w:sz="0" w:space="0" w:color="auto"/>
        <w:right w:val="none" w:sz="0" w:space="0" w:color="auto"/>
      </w:divBdr>
    </w:div>
    <w:div w:id="19964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9A90-8B96-45F4-BBC4-CDE5CC45DC1D}">
  <ds:schemaRefs>
    <ds:schemaRef ds:uri="http://schemas.microsoft.com/sharepoint/v3/contenttype/forms"/>
  </ds:schemaRefs>
</ds:datastoreItem>
</file>

<file path=customXml/itemProps2.xml><?xml version="1.0" encoding="utf-8"?>
<ds:datastoreItem xmlns:ds="http://schemas.openxmlformats.org/officeDocument/2006/customXml" ds:itemID="{09FD7E08-6B53-4AE7-AF39-0A3A723C7A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62AD36-842A-4755-8C0A-67C6C4CD3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64D857-E341-4067-88ED-188A9A19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2544</Words>
  <Characters>15269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Michał</dc:creator>
  <cp:keywords/>
  <dc:description/>
  <cp:lastModifiedBy>Borkowski Sebastian</cp:lastModifiedBy>
  <cp:revision>2</cp:revision>
  <cp:lastPrinted>2021-07-06T21:27:00Z</cp:lastPrinted>
  <dcterms:created xsi:type="dcterms:W3CDTF">2021-08-10T06:33:00Z</dcterms:created>
  <dcterms:modified xsi:type="dcterms:W3CDTF">2021-08-10T06:33:00Z</dcterms:modified>
</cp:coreProperties>
</file>